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D6" w:rsidRDefault="00351ED6" w:rsidP="00351ED6"/>
    <w:p w:rsidR="00351ED6" w:rsidRPr="00B76A09" w:rsidRDefault="00351ED6" w:rsidP="00351ED6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  <w:r w:rsidRPr="00B76A09">
        <w:rPr>
          <w:rFonts w:ascii="Arial" w:eastAsia="Times" w:hAnsi="Arial" w:cs="Arial"/>
          <w:b/>
          <w:i/>
          <w:sz w:val="24"/>
          <w:szCs w:val="24"/>
        </w:rPr>
        <w:t>Anexo 2</w:t>
      </w:r>
    </w:p>
    <w:p w:rsidR="00351ED6" w:rsidRPr="00B76A09" w:rsidRDefault="00351ED6" w:rsidP="00351ED6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</w:p>
    <w:p w:rsidR="00351ED6" w:rsidRPr="00B76A09" w:rsidRDefault="00351ED6" w:rsidP="00351ED6">
      <w:pPr>
        <w:pStyle w:val="Prrafodelista"/>
        <w:tabs>
          <w:tab w:val="left" w:pos="709"/>
        </w:tabs>
        <w:overflowPunct/>
        <w:autoSpaceDE/>
        <w:autoSpaceDN/>
        <w:adjustRightInd/>
        <w:spacing w:line="276" w:lineRule="auto"/>
        <w:ind w:left="720"/>
        <w:jc w:val="center"/>
        <w:textAlignment w:val="auto"/>
        <w:rPr>
          <w:rFonts w:ascii="Arial" w:eastAsia="Times" w:hAnsi="Arial" w:cs="Arial"/>
          <w:b/>
          <w:i/>
          <w:sz w:val="24"/>
          <w:szCs w:val="24"/>
        </w:rPr>
      </w:pPr>
      <w:r w:rsidRPr="00B76A09">
        <w:rPr>
          <w:rFonts w:ascii="Arial" w:eastAsia="Times" w:hAnsi="Arial" w:cs="Arial"/>
          <w:b/>
          <w:i/>
          <w:sz w:val="24"/>
          <w:szCs w:val="24"/>
        </w:rPr>
        <w:t xml:space="preserve"> “Metodología para la cuantificación de las poblaciones Potencial y Objetivo”.</w:t>
      </w:r>
    </w:p>
    <w:p w:rsidR="00351ED6" w:rsidRPr="00B76A09" w:rsidRDefault="00351ED6" w:rsidP="00351ED6">
      <w:pPr>
        <w:rPr>
          <w:b/>
          <w:sz w:val="24"/>
          <w:szCs w:val="24"/>
        </w:rPr>
      </w:pPr>
    </w:p>
    <w:p w:rsidR="00351ED6" w:rsidRPr="00B76A09" w:rsidRDefault="00351ED6" w:rsidP="00351ED6">
      <w:pPr>
        <w:rPr>
          <w:rFonts w:ascii="Arial" w:hAnsi="Arial" w:cs="Arial"/>
          <w:b/>
          <w:sz w:val="24"/>
          <w:szCs w:val="24"/>
        </w:rPr>
      </w:pPr>
    </w:p>
    <w:p w:rsidR="00351ED6" w:rsidRPr="00B76A09" w:rsidRDefault="00E47D42" w:rsidP="00E47D42">
      <w:pPr>
        <w:rPr>
          <w:rFonts w:ascii="Arial" w:hAnsi="Arial" w:cs="Arial"/>
          <w:b/>
          <w:sz w:val="24"/>
          <w:szCs w:val="24"/>
        </w:rPr>
      </w:pPr>
      <w:r w:rsidRPr="00B76A09">
        <w:rPr>
          <w:rFonts w:ascii="Arial" w:hAnsi="Arial" w:cs="Arial"/>
          <w:b/>
          <w:sz w:val="24"/>
          <w:szCs w:val="24"/>
        </w:rPr>
        <w:t>Metodología para la cuantificación de la población objetivo (</w:t>
      </w:r>
      <w:r w:rsidRPr="00B76A09">
        <w:rPr>
          <w:rFonts w:ascii="Arial" w:hAnsi="Arial" w:cs="Arial"/>
          <w:b/>
          <w:sz w:val="24"/>
          <w:szCs w:val="24"/>
        </w:rPr>
        <w:t>Plan Estratégico del Programa IMSS-Oportunidades 2010-2012</w:t>
      </w:r>
      <w:r w:rsidRPr="00B76A09">
        <w:rPr>
          <w:rFonts w:ascii="Arial" w:hAnsi="Arial" w:cs="Arial"/>
          <w:b/>
          <w:sz w:val="24"/>
          <w:szCs w:val="24"/>
        </w:rPr>
        <w:t xml:space="preserve">. Unidad IMSS-Oportunidades). </w:t>
      </w:r>
    </w:p>
    <w:p w:rsidR="00E47D42" w:rsidRPr="00B76A09" w:rsidRDefault="00E47D42" w:rsidP="00E47D42">
      <w:pPr>
        <w:rPr>
          <w:b/>
          <w:sz w:val="24"/>
          <w:szCs w:val="24"/>
        </w:rPr>
      </w:pP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De acuerdo con el Plan Estratégico 2010-2012, la elaboración del Padrón de Beneficiarios que representa la Población Objetivo se desarrolla con la siguiente metodología a través de Líneas de Acción y sus correspondientes Actividades: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b/>
          <w:sz w:val="24"/>
          <w:szCs w:val="24"/>
          <w:lang w:eastAsia="en-US"/>
        </w:rPr>
        <w:t>Líneas de acción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1. Planeación y organización.</w:t>
      </w:r>
    </w:p>
    <w:p w:rsidR="00E47D42" w:rsidRPr="00B76A09" w:rsidRDefault="00E47D42" w:rsidP="00E47D42">
      <w:pPr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2. Desarrollo del sistema de captura y explotación de la información.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3. Instrumentación del levantamiento de información en el ámbito delegacional.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4. Recopilación, revisión y depuración de resultados.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5. Sinergias con la Coordinación Nacional del Programa de Desarrollo Humano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Oportunidades (PDHO) para obtener la base de datos de los beneficiarios de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Oportunidades atendidos por el Programa.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6. Equipamiento (PC) de todas las unidades médicas del Programa.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7. Gestión de conectividad para todas las unidades médicas del Programa.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8. Operación de la plataforma tecnológica en todas las unidades médicas del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Programa para mantener vigente el Padrón.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Actividades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Plataforma tecnológica: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Desarrollar el sistema de captura del Padrón de Beneficiarios.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Actualizar la plataforma tecnológica que permita la explotación y generación de reportes de acuerdo con las necesidades de información del Programa.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Levantamiento de información en el ámbito delegacional: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Elaboración del Manual de Operación del Sistema-Padrón, Manual de Captura, Instructivo del Sistema y video para la instalación y operación del sistema, e instalación en el sitio de descargas (FTP) de la Unidad IMSS-Oportunidades.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Diseñar el material de difusión para la fase de levantamiento.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Distribución del material de difusión y formatos en niveles operativos del Programa,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por parte de Delegaciones.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Contratación de recursos humanos por parte de las delegaciones.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Capacitación por parte del nivel central, a los grupos de gestión del Programa para la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implementación del Padrón en el ámbito delegacional, con base en el calendario.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Capacitación, por parte de los grupos de gestión de la Delegación, a personal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capturista y a personal voluntario que efectuará el levantamiento de información.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Recopilación de información por parte de los niveles operativos del Programa.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Depuración y revisión de calidad por parte del nivel de supervisión y operativo de la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Delegación.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Captura y depuración de base de datos.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lastRenderedPageBreak/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Envío de información al sitio FTP.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Recopilación de datos e integración de informes preliminares por parte del nivel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central.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Envío de información física (formatos de registro) a la Unidad IMSS-Oportunidades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para su concentración a nivel central.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Integración y validación de la base de datos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Depuración de la base de datos inter e intra delegacional.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Confronta de la Clave Única de Registro de Población (CURP) y datos de nacimiento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con el Registro Nacional de Población (RENAPO).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Gestionar con los Registros Civiles Estatales la generación de actas de nacimiento y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CURP de la población que no cuenta con ella.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Obtención de la base de datos –ámbito rural y urbano- de los beneficiarios del PDHO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y cruce de información con el Padrón IMSS-Oportunidades.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Equipamiento: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Proceso administrativo para la adquisición de equipo de cómputo para todas las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unidades médicas.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Monitoreo al proceso de configuración e instalación del equipo en sitio.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Conectividad: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Gestionar con las instancias correspondientes –Dirección de Innovación y Desarrollo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Tecnológico del IMSS, Secretaría de Comunicaciones y Transportes (SCT)- la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conectividad en las localidades donde se encuentran las unidades médicas.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Arial" w:eastAsiaTheme="minorHAnsi" w:hAnsi="Arial" w:cs="Arial"/>
          <w:sz w:val="24"/>
          <w:szCs w:val="24"/>
          <w:lang w:eastAsia="en-US"/>
        </w:rPr>
        <w:t>Operación del Padrón en las Delegaciones: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Integración final del procedimiento de registro y actualización del Padrón.</w:t>
      </w:r>
    </w:p>
    <w:p w:rsidR="00E47D42" w:rsidRPr="00B76A09" w:rsidRDefault="00E47D42" w:rsidP="00E47D42">
      <w:pPr>
        <w:overflowPunct/>
        <w:textAlignment w:val="auto"/>
        <w:rPr>
          <w:rFonts w:ascii="Arial" w:eastAsiaTheme="minorHAnsi" w:hAnsi="Arial" w:cs="Arial"/>
          <w:sz w:val="24"/>
          <w:szCs w:val="24"/>
          <w:lang w:eastAsia="en-US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Instalación de la plataforma del Sistema-Padrón en las unidades médicas del</w:t>
      </w:r>
      <w:r w:rsidR="00B76A09" w:rsidRPr="00B76A09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Programa.</w:t>
      </w:r>
    </w:p>
    <w:p w:rsidR="00E47D42" w:rsidRPr="00B76A09" w:rsidRDefault="00E47D42" w:rsidP="00E47D42">
      <w:pPr>
        <w:rPr>
          <w:rFonts w:ascii="Arial" w:hAnsi="Arial" w:cs="Arial"/>
          <w:b/>
          <w:sz w:val="24"/>
          <w:szCs w:val="24"/>
        </w:rPr>
      </w:pP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</w:t>
      </w:r>
      <w:r w:rsidRPr="00B76A09">
        <w:rPr>
          <w:rFonts w:ascii="Symbol" w:eastAsiaTheme="minorHAnsi" w:hAnsi="Symbol" w:cs="Symbol"/>
          <w:sz w:val="24"/>
          <w:szCs w:val="24"/>
          <w:lang w:eastAsia="en-US"/>
        </w:rPr>
        <w:t></w:t>
      </w:r>
      <w:r w:rsidRPr="00B76A09">
        <w:rPr>
          <w:rFonts w:ascii="Arial" w:eastAsiaTheme="minorHAnsi" w:hAnsi="Arial" w:cs="Arial"/>
          <w:sz w:val="24"/>
          <w:szCs w:val="24"/>
          <w:lang w:eastAsia="en-US"/>
        </w:rPr>
        <w:t>Capacitación al personal de las unidades médicas en el uso de la plataforma tecnológica.</w:t>
      </w:r>
    </w:p>
    <w:p w:rsidR="00B76A09" w:rsidRPr="00B76A09" w:rsidRDefault="00B76A09" w:rsidP="00351ED6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351ED6" w:rsidRPr="00B76A09" w:rsidRDefault="00351ED6" w:rsidP="00B76A09">
      <w:pPr>
        <w:rPr>
          <w:rFonts w:ascii="Arial" w:hAnsi="Arial" w:cs="Arial"/>
          <w:b/>
          <w:sz w:val="24"/>
          <w:szCs w:val="24"/>
        </w:rPr>
      </w:pPr>
      <w:r w:rsidRPr="00B76A09">
        <w:rPr>
          <w:rFonts w:ascii="Arial" w:hAnsi="Arial" w:cs="Arial"/>
          <w:b/>
          <w:sz w:val="24"/>
          <w:szCs w:val="24"/>
        </w:rPr>
        <w:t>No existe una metodología documentada para la cuantificación de la</w:t>
      </w:r>
      <w:r w:rsidR="00B76A09" w:rsidRPr="00B76A09">
        <w:rPr>
          <w:rFonts w:ascii="Arial" w:hAnsi="Arial" w:cs="Arial"/>
          <w:b/>
          <w:sz w:val="24"/>
          <w:szCs w:val="24"/>
        </w:rPr>
        <w:t xml:space="preserve"> población potencial. </w:t>
      </w:r>
    </w:p>
    <w:p w:rsidR="002A5CB7" w:rsidRPr="00B76A09" w:rsidRDefault="002A5CB7" w:rsidP="00B76A09">
      <w:pPr>
        <w:rPr>
          <w:sz w:val="24"/>
          <w:szCs w:val="24"/>
        </w:rPr>
      </w:pPr>
      <w:r w:rsidRPr="00B76A09">
        <w:rPr>
          <w:sz w:val="24"/>
          <w:szCs w:val="24"/>
        </w:rPr>
        <w:t xml:space="preserve"> </w:t>
      </w:r>
    </w:p>
    <w:sectPr w:rsidR="002A5CB7" w:rsidRPr="00B76A09" w:rsidSect="002A5CB7">
      <w:headerReference w:type="default" r:id="rId8"/>
      <w:footerReference w:type="default" r:id="rId9"/>
      <w:headerReference w:type="first" r:id="rId10"/>
      <w:footnotePr>
        <w:numFmt w:val="lowerLetter"/>
        <w:numRestart w:val="eachPage"/>
      </w:footnotePr>
      <w:endnotePr>
        <w:numFmt w:val="decimal"/>
      </w:endnotePr>
      <w:pgSz w:w="12240" w:h="15840"/>
      <w:pgMar w:top="284" w:right="851" w:bottom="567" w:left="1418" w:header="17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75" w:rsidRDefault="00164975" w:rsidP="00B63756">
      <w:r>
        <w:separator/>
      </w:r>
    </w:p>
  </w:endnote>
  <w:endnote w:type="continuationSeparator" w:id="0">
    <w:p w:rsidR="00164975" w:rsidRDefault="00164975" w:rsidP="00B6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2203159"/>
      <w:docPartObj>
        <w:docPartGallery w:val="Page Numbers (Bottom of Page)"/>
        <w:docPartUnique/>
      </w:docPartObj>
    </w:sdtPr>
    <w:sdtContent>
      <w:p w:rsidR="00966DD0" w:rsidRDefault="00FD0D25">
        <w:pPr>
          <w:pStyle w:val="Piedepgina"/>
          <w:jc w:val="right"/>
        </w:pPr>
        <w:r>
          <w:fldChar w:fldCharType="begin"/>
        </w:r>
        <w:r w:rsidR="00966DD0">
          <w:instrText>PAGE   \* MERGEFORMAT</w:instrText>
        </w:r>
        <w:r>
          <w:fldChar w:fldCharType="separate"/>
        </w:r>
        <w:r w:rsidR="00164975" w:rsidRPr="00164975">
          <w:rPr>
            <w:noProof/>
            <w:lang w:val="es-ES"/>
          </w:rPr>
          <w:t>1</w:t>
        </w:r>
        <w:r>
          <w:fldChar w:fldCharType="end"/>
        </w:r>
      </w:p>
    </w:sdtContent>
  </w:sdt>
  <w:p w:rsidR="00966DD0" w:rsidRDefault="00966DD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75" w:rsidRDefault="00164975" w:rsidP="00B63756">
      <w:r>
        <w:separator/>
      </w:r>
    </w:p>
  </w:footnote>
  <w:footnote w:type="continuationSeparator" w:id="0">
    <w:p w:rsidR="00164975" w:rsidRDefault="00164975" w:rsidP="00B63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Pr="00B63756" w:rsidRDefault="00AB09EE" w:rsidP="00E37FDD">
    <w:pPr>
      <w:pStyle w:val="Encabezado"/>
      <w:tabs>
        <w:tab w:val="left" w:pos="2515"/>
        <w:tab w:val="right" w:pos="9637"/>
      </w:tabs>
      <w:rPr>
        <w:lang w:val="es-ES"/>
      </w:rPr>
    </w:pP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Pr="00B63756">
      <w:rPr>
        <w:noProof/>
        <w:lang w:eastAsia="es-MX"/>
      </w:rPr>
      <w:drawing>
        <wp:inline distT="0" distB="0" distL="0" distR="0">
          <wp:extent cx="845524" cy="756000"/>
          <wp:effectExtent l="0" t="0" r="0" b="0"/>
          <wp:docPr id="3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524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E" w:rsidRDefault="00AB09EE" w:rsidP="00E37FDD">
    <w:pPr>
      <w:pStyle w:val="Encabezado"/>
      <w:jc w:val="center"/>
    </w:pPr>
    <w:r w:rsidRPr="00E37FDD">
      <w:rPr>
        <w:rFonts w:ascii="Arial" w:hAnsi="Arial" w:cs="Arial"/>
        <w:b/>
        <w:color w:val="1F497D" w:themeColor="text2"/>
        <w:sz w:val="28"/>
        <w:szCs w:val="28"/>
      </w:rPr>
      <w:t>Instituto Nacional de Salud Pública</w:t>
    </w:r>
    <w:r w:rsidRPr="00E37FDD"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4993659" y="450376"/>
          <wp:positionH relativeFrom="margin">
            <wp:align>center</wp:align>
          </wp:positionH>
          <wp:positionV relativeFrom="margin">
            <wp:align>top</wp:align>
          </wp:positionV>
          <wp:extent cx="910107" cy="812042"/>
          <wp:effectExtent l="19050" t="0" r="4293" b="0"/>
          <wp:wrapSquare wrapText="bothSides"/>
          <wp:docPr id="4" name="Imagen 1" descr="C:\SimpleDrive\Dirección\administracion\logos\LogoNuevo INSP 300dpi 947x11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impleDrive\Dirección\administracion\logos\LogoNuevo INSP 300dpi 947x114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07" cy="8120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09EE" w:rsidRDefault="00AB09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4B"/>
    <w:multiLevelType w:val="hybridMultilevel"/>
    <w:tmpl w:val="295E3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C0A0017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DDA"/>
    <w:multiLevelType w:val="multilevel"/>
    <w:tmpl w:val="818C76E4"/>
    <w:lvl w:ilvl="0">
      <w:start w:val="1"/>
      <w:numFmt w:val="lowerLetter"/>
      <w:lvlText w:val="%1)"/>
      <w:lvlJc w:val="left"/>
      <w:pPr>
        <w:ind w:left="721" w:hanging="360"/>
      </w:pPr>
    </w:lvl>
    <w:lvl w:ilvl="1">
      <w:start w:val="1"/>
      <w:numFmt w:val="lowerLetter"/>
      <w:lvlText w:val="%2)"/>
      <w:lvlJc w:val="left"/>
      <w:pPr>
        <w:ind w:left="1081" w:hanging="360"/>
      </w:pPr>
    </w:lvl>
    <w:lvl w:ilvl="2">
      <w:start w:val="1"/>
      <w:numFmt w:val="lowerRoman"/>
      <w:lvlText w:val="%3)"/>
      <w:lvlJc w:val="left"/>
      <w:pPr>
        <w:ind w:left="1441" w:hanging="360"/>
      </w:pPr>
    </w:lvl>
    <w:lvl w:ilvl="3">
      <w:start w:val="1"/>
      <w:numFmt w:val="decimal"/>
      <w:lvlText w:val="(%4)"/>
      <w:lvlJc w:val="left"/>
      <w:pPr>
        <w:ind w:left="1801" w:hanging="360"/>
      </w:pPr>
    </w:lvl>
    <w:lvl w:ilvl="4">
      <w:start w:val="1"/>
      <w:numFmt w:val="lowerLetter"/>
      <w:lvlText w:val="(%5)"/>
      <w:lvlJc w:val="left"/>
      <w:pPr>
        <w:ind w:left="2161" w:hanging="360"/>
      </w:pPr>
    </w:lvl>
    <w:lvl w:ilvl="5">
      <w:start w:val="1"/>
      <w:numFmt w:val="lowerRoman"/>
      <w:lvlText w:val="(%6)"/>
      <w:lvlJc w:val="left"/>
      <w:pPr>
        <w:ind w:left="2521" w:hanging="360"/>
      </w:pPr>
    </w:lvl>
    <w:lvl w:ilvl="6">
      <w:start w:val="1"/>
      <w:numFmt w:val="decimal"/>
      <w:lvlText w:val="%7."/>
      <w:lvlJc w:val="left"/>
      <w:pPr>
        <w:ind w:left="2881" w:hanging="360"/>
      </w:pPr>
    </w:lvl>
    <w:lvl w:ilvl="7">
      <w:start w:val="1"/>
      <w:numFmt w:val="lowerLetter"/>
      <w:lvlText w:val="%8."/>
      <w:lvlJc w:val="left"/>
      <w:pPr>
        <w:ind w:left="3241" w:hanging="360"/>
      </w:pPr>
    </w:lvl>
    <w:lvl w:ilvl="8">
      <w:start w:val="1"/>
      <w:numFmt w:val="lowerRoman"/>
      <w:lvlText w:val="%9."/>
      <w:lvlJc w:val="left"/>
      <w:pPr>
        <w:ind w:left="3601" w:hanging="360"/>
      </w:pPr>
    </w:lvl>
  </w:abstractNum>
  <w:abstractNum w:abstractNumId="2">
    <w:nsid w:val="02DC5916"/>
    <w:multiLevelType w:val="hybridMultilevel"/>
    <w:tmpl w:val="CFEC27F0"/>
    <w:lvl w:ilvl="0" w:tplc="080A000F">
      <w:start w:val="1"/>
      <w:numFmt w:val="decimal"/>
      <w:lvlText w:val="%1."/>
      <w:lvlJc w:val="lef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0876497E"/>
    <w:multiLevelType w:val="hybridMultilevel"/>
    <w:tmpl w:val="703413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FC4"/>
    <w:multiLevelType w:val="hybridMultilevel"/>
    <w:tmpl w:val="3F0656EA"/>
    <w:lvl w:ilvl="0" w:tplc="529CB3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764A35"/>
    <w:multiLevelType w:val="hybridMultilevel"/>
    <w:tmpl w:val="B308EACC"/>
    <w:lvl w:ilvl="0" w:tplc="8230F814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9758B2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12AE5DEA"/>
    <w:multiLevelType w:val="hybridMultilevel"/>
    <w:tmpl w:val="3EFA5636"/>
    <w:lvl w:ilvl="0" w:tplc="0C0A0001">
      <w:start w:val="1"/>
      <w:numFmt w:val="bullet"/>
      <w:lvlText w:val=""/>
      <w:lvlJc w:val="left"/>
      <w:pPr>
        <w:ind w:left="4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8">
    <w:nsid w:val="15C55B56"/>
    <w:multiLevelType w:val="hybridMultilevel"/>
    <w:tmpl w:val="90C44EE0"/>
    <w:lvl w:ilvl="0" w:tplc="4C081D3C">
      <w:start w:val="1"/>
      <w:numFmt w:val="decimal"/>
      <w:lvlText w:val="%1."/>
      <w:lvlJc w:val="left"/>
      <w:pPr>
        <w:tabs>
          <w:tab w:val="num" w:pos="42"/>
        </w:tabs>
        <w:ind w:left="42" w:hanging="360"/>
      </w:pPr>
    </w:lvl>
    <w:lvl w:ilvl="1" w:tplc="12300550">
      <w:start w:val="776"/>
      <w:numFmt w:val="bullet"/>
      <w:lvlText w:val="•"/>
      <w:lvlJc w:val="left"/>
      <w:pPr>
        <w:tabs>
          <w:tab w:val="num" w:pos="696"/>
        </w:tabs>
        <w:ind w:left="696" w:hanging="360"/>
      </w:pPr>
      <w:rPr>
        <w:rFonts w:ascii="Arial" w:hAnsi="Arial" w:hint="default"/>
      </w:rPr>
    </w:lvl>
    <w:lvl w:ilvl="2" w:tplc="28C463E8" w:tentative="1">
      <w:start w:val="1"/>
      <w:numFmt w:val="decimal"/>
      <w:lvlText w:val="%3."/>
      <w:lvlJc w:val="left"/>
      <w:pPr>
        <w:tabs>
          <w:tab w:val="num" w:pos="1416"/>
        </w:tabs>
        <w:ind w:left="1416" w:hanging="360"/>
      </w:pPr>
    </w:lvl>
    <w:lvl w:ilvl="3" w:tplc="16B69A4E" w:tentative="1">
      <w:start w:val="1"/>
      <w:numFmt w:val="decimal"/>
      <w:lvlText w:val="%4."/>
      <w:lvlJc w:val="left"/>
      <w:pPr>
        <w:tabs>
          <w:tab w:val="num" w:pos="2136"/>
        </w:tabs>
        <w:ind w:left="2136" w:hanging="360"/>
      </w:pPr>
    </w:lvl>
    <w:lvl w:ilvl="4" w:tplc="354AE33C" w:tentative="1">
      <w:start w:val="1"/>
      <w:numFmt w:val="decimal"/>
      <w:lvlText w:val="%5."/>
      <w:lvlJc w:val="left"/>
      <w:pPr>
        <w:tabs>
          <w:tab w:val="num" w:pos="2856"/>
        </w:tabs>
        <w:ind w:left="2856" w:hanging="360"/>
      </w:pPr>
    </w:lvl>
    <w:lvl w:ilvl="5" w:tplc="007E47EE" w:tentative="1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 w:tplc="03FE85C0" w:tentative="1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</w:lvl>
    <w:lvl w:ilvl="7" w:tplc="B4026174" w:tentative="1">
      <w:start w:val="1"/>
      <w:numFmt w:val="decimal"/>
      <w:lvlText w:val="%8."/>
      <w:lvlJc w:val="left"/>
      <w:pPr>
        <w:tabs>
          <w:tab w:val="num" w:pos="5016"/>
        </w:tabs>
        <w:ind w:left="5016" w:hanging="360"/>
      </w:pPr>
    </w:lvl>
    <w:lvl w:ilvl="8" w:tplc="10DAE506" w:tentative="1">
      <w:start w:val="1"/>
      <w:numFmt w:val="decimal"/>
      <w:lvlText w:val="%9."/>
      <w:lvlJc w:val="left"/>
      <w:pPr>
        <w:tabs>
          <w:tab w:val="num" w:pos="5736"/>
        </w:tabs>
        <w:ind w:left="5736" w:hanging="360"/>
      </w:pPr>
    </w:lvl>
  </w:abstractNum>
  <w:abstractNum w:abstractNumId="9">
    <w:nsid w:val="19D11C75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450BC5"/>
    <w:multiLevelType w:val="multilevel"/>
    <w:tmpl w:val="77F0C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B262C05"/>
    <w:multiLevelType w:val="hybridMultilevel"/>
    <w:tmpl w:val="78FA7D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D17D5"/>
    <w:multiLevelType w:val="hybridMultilevel"/>
    <w:tmpl w:val="BF5CCBC0"/>
    <w:lvl w:ilvl="0" w:tplc="86AA8D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D7B57"/>
    <w:multiLevelType w:val="multilevel"/>
    <w:tmpl w:val="0DD856C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21832C4"/>
    <w:multiLevelType w:val="hybridMultilevel"/>
    <w:tmpl w:val="C19CEF5C"/>
    <w:lvl w:ilvl="0" w:tplc="871CD4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8230DEA"/>
    <w:multiLevelType w:val="hybridMultilevel"/>
    <w:tmpl w:val="164CD7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44232"/>
    <w:multiLevelType w:val="multilevel"/>
    <w:tmpl w:val="947A9FB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9066C5"/>
    <w:multiLevelType w:val="hybridMultilevel"/>
    <w:tmpl w:val="C0BA4490"/>
    <w:lvl w:ilvl="0" w:tplc="9FBA0F2C">
      <w:start w:val="1"/>
      <w:numFmt w:val="lowerLetter"/>
      <w:lvlText w:val="%1)"/>
      <w:lvlJc w:val="left"/>
      <w:pPr>
        <w:ind w:left="780" w:hanging="360"/>
      </w:pPr>
      <w:rPr>
        <w:rFonts w:ascii="Arial" w:hAnsi="Arial" w:cs="Times New Roman" w:hint="default"/>
        <w:b/>
        <w:i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2C600966"/>
    <w:multiLevelType w:val="hybridMultilevel"/>
    <w:tmpl w:val="E7BA85EA"/>
    <w:lvl w:ilvl="0" w:tplc="EA729C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7A44D1"/>
    <w:multiLevelType w:val="hybridMultilevel"/>
    <w:tmpl w:val="7F9AA960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216719"/>
    <w:multiLevelType w:val="hybridMultilevel"/>
    <w:tmpl w:val="0BDEC1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37AEF"/>
    <w:multiLevelType w:val="hybridMultilevel"/>
    <w:tmpl w:val="A3CEC3CC"/>
    <w:lvl w:ilvl="0" w:tplc="FA229E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CAC"/>
    <w:multiLevelType w:val="hybridMultilevel"/>
    <w:tmpl w:val="3670E2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0181"/>
    <w:multiLevelType w:val="hybridMultilevel"/>
    <w:tmpl w:val="BBC615C0"/>
    <w:lvl w:ilvl="0" w:tplc="27682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14196"/>
    <w:multiLevelType w:val="hybridMultilevel"/>
    <w:tmpl w:val="A5BE1A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53D6"/>
    <w:multiLevelType w:val="hybridMultilevel"/>
    <w:tmpl w:val="ED9279F2"/>
    <w:lvl w:ilvl="0" w:tplc="4BD6DCBC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330"/>
    <w:multiLevelType w:val="hybridMultilevel"/>
    <w:tmpl w:val="8D4C0AC2"/>
    <w:lvl w:ilvl="0" w:tplc="F33AB30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777CFD"/>
    <w:multiLevelType w:val="multilevel"/>
    <w:tmpl w:val="ACC6D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7D71C7D"/>
    <w:multiLevelType w:val="hybridMultilevel"/>
    <w:tmpl w:val="4022D19A"/>
    <w:lvl w:ilvl="0" w:tplc="0C0A0001">
      <w:start w:val="1"/>
      <w:numFmt w:val="lowerLetter"/>
      <w:lvlText w:val="%1)"/>
      <w:lvlJc w:val="left"/>
      <w:pPr>
        <w:ind w:left="360" w:hanging="360"/>
      </w:pPr>
    </w:lvl>
    <w:lvl w:ilvl="1" w:tplc="0C0A0003" w:tentative="1">
      <w:start w:val="1"/>
      <w:numFmt w:val="lowerLetter"/>
      <w:lvlText w:val="%2."/>
      <w:lvlJc w:val="left"/>
      <w:pPr>
        <w:ind w:left="1080" w:hanging="360"/>
      </w:pPr>
    </w:lvl>
    <w:lvl w:ilvl="2" w:tplc="0C0A0005" w:tentative="1">
      <w:start w:val="1"/>
      <w:numFmt w:val="lowerRoman"/>
      <w:lvlText w:val="%3."/>
      <w:lvlJc w:val="right"/>
      <w:pPr>
        <w:ind w:left="1800" w:hanging="180"/>
      </w:pPr>
    </w:lvl>
    <w:lvl w:ilvl="3" w:tplc="0C0A0001" w:tentative="1">
      <w:start w:val="1"/>
      <w:numFmt w:val="decimal"/>
      <w:lvlText w:val="%4."/>
      <w:lvlJc w:val="left"/>
      <w:pPr>
        <w:ind w:left="2520" w:hanging="360"/>
      </w:pPr>
    </w:lvl>
    <w:lvl w:ilvl="4" w:tplc="0C0A0003" w:tentative="1">
      <w:start w:val="1"/>
      <w:numFmt w:val="lowerLetter"/>
      <w:lvlText w:val="%5."/>
      <w:lvlJc w:val="left"/>
      <w:pPr>
        <w:ind w:left="3240" w:hanging="360"/>
      </w:pPr>
    </w:lvl>
    <w:lvl w:ilvl="5" w:tplc="0C0A0005" w:tentative="1">
      <w:start w:val="1"/>
      <w:numFmt w:val="lowerRoman"/>
      <w:lvlText w:val="%6."/>
      <w:lvlJc w:val="right"/>
      <w:pPr>
        <w:ind w:left="3960" w:hanging="180"/>
      </w:pPr>
    </w:lvl>
    <w:lvl w:ilvl="6" w:tplc="0C0A0001" w:tentative="1">
      <w:start w:val="1"/>
      <w:numFmt w:val="decimal"/>
      <w:lvlText w:val="%7."/>
      <w:lvlJc w:val="left"/>
      <w:pPr>
        <w:ind w:left="4680" w:hanging="360"/>
      </w:pPr>
    </w:lvl>
    <w:lvl w:ilvl="7" w:tplc="0C0A0003" w:tentative="1">
      <w:start w:val="1"/>
      <w:numFmt w:val="lowerLetter"/>
      <w:lvlText w:val="%8."/>
      <w:lvlJc w:val="left"/>
      <w:pPr>
        <w:ind w:left="5400" w:hanging="360"/>
      </w:pPr>
    </w:lvl>
    <w:lvl w:ilvl="8" w:tplc="0C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5715EB"/>
    <w:multiLevelType w:val="multilevel"/>
    <w:tmpl w:val="2F38DCA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C7A7CD3"/>
    <w:multiLevelType w:val="hybridMultilevel"/>
    <w:tmpl w:val="60E4959E"/>
    <w:lvl w:ilvl="0" w:tplc="8E5CDD78">
      <w:start w:val="1"/>
      <w:numFmt w:val="lowerLetter"/>
      <w:lvlText w:val="%1)"/>
      <w:lvlJc w:val="left"/>
      <w:pPr>
        <w:ind w:left="4320" w:hanging="360"/>
      </w:pPr>
      <w:rPr>
        <w:rFonts w:ascii="Arial" w:hAnsi="Arial" w:cs="Times New Roman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5040" w:hanging="360"/>
      </w:pPr>
    </w:lvl>
    <w:lvl w:ilvl="2" w:tplc="0C0A001B" w:tentative="1">
      <w:start w:val="1"/>
      <w:numFmt w:val="lowerRoman"/>
      <w:lvlText w:val="%3."/>
      <w:lvlJc w:val="right"/>
      <w:pPr>
        <w:ind w:left="5760" w:hanging="180"/>
      </w:pPr>
    </w:lvl>
    <w:lvl w:ilvl="3" w:tplc="0C0A000F" w:tentative="1">
      <w:start w:val="1"/>
      <w:numFmt w:val="decimal"/>
      <w:lvlText w:val="%4."/>
      <w:lvlJc w:val="left"/>
      <w:pPr>
        <w:ind w:left="6480" w:hanging="360"/>
      </w:pPr>
    </w:lvl>
    <w:lvl w:ilvl="4" w:tplc="0C0A0019" w:tentative="1">
      <w:start w:val="1"/>
      <w:numFmt w:val="lowerLetter"/>
      <w:lvlText w:val="%5."/>
      <w:lvlJc w:val="left"/>
      <w:pPr>
        <w:ind w:left="7200" w:hanging="360"/>
      </w:pPr>
    </w:lvl>
    <w:lvl w:ilvl="5" w:tplc="0C0A001B" w:tentative="1">
      <w:start w:val="1"/>
      <w:numFmt w:val="lowerRoman"/>
      <w:lvlText w:val="%6."/>
      <w:lvlJc w:val="right"/>
      <w:pPr>
        <w:ind w:left="7920" w:hanging="180"/>
      </w:pPr>
    </w:lvl>
    <w:lvl w:ilvl="6" w:tplc="0C0A000F" w:tentative="1">
      <w:start w:val="1"/>
      <w:numFmt w:val="decimal"/>
      <w:lvlText w:val="%7."/>
      <w:lvlJc w:val="left"/>
      <w:pPr>
        <w:ind w:left="8640" w:hanging="360"/>
      </w:pPr>
    </w:lvl>
    <w:lvl w:ilvl="7" w:tplc="0C0A0019" w:tentative="1">
      <w:start w:val="1"/>
      <w:numFmt w:val="lowerLetter"/>
      <w:lvlText w:val="%8."/>
      <w:lvlJc w:val="left"/>
      <w:pPr>
        <w:ind w:left="9360" w:hanging="360"/>
      </w:pPr>
    </w:lvl>
    <w:lvl w:ilvl="8" w:tplc="0C0A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2">
    <w:nsid w:val="5DA84286"/>
    <w:multiLevelType w:val="hybridMultilevel"/>
    <w:tmpl w:val="A3CEA2D4"/>
    <w:lvl w:ilvl="0" w:tplc="74069ED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218BB"/>
    <w:multiLevelType w:val="hybridMultilevel"/>
    <w:tmpl w:val="D80E52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03778"/>
    <w:multiLevelType w:val="hybridMultilevel"/>
    <w:tmpl w:val="8D0A61A0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55DE"/>
    <w:multiLevelType w:val="hybridMultilevel"/>
    <w:tmpl w:val="D42E89D2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043E90"/>
    <w:multiLevelType w:val="multilevel"/>
    <w:tmpl w:val="AA52B94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78D60C43"/>
    <w:multiLevelType w:val="multilevel"/>
    <w:tmpl w:val="78FA7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C2968"/>
    <w:multiLevelType w:val="hybridMultilevel"/>
    <w:tmpl w:val="5ACCAA46"/>
    <w:lvl w:ilvl="0" w:tplc="74069ED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8"/>
  </w:num>
  <w:num w:numId="5">
    <w:abstractNumId w:val="20"/>
  </w:num>
  <w:num w:numId="6">
    <w:abstractNumId w:val="16"/>
  </w:num>
  <w:num w:numId="7">
    <w:abstractNumId w:val="12"/>
  </w:num>
  <w:num w:numId="8">
    <w:abstractNumId w:val="24"/>
  </w:num>
  <w:num w:numId="9">
    <w:abstractNumId w:val="2"/>
  </w:num>
  <w:num w:numId="10">
    <w:abstractNumId w:val="3"/>
  </w:num>
  <w:num w:numId="11">
    <w:abstractNumId w:val="22"/>
  </w:num>
  <w:num w:numId="12">
    <w:abstractNumId w:val="7"/>
  </w:num>
  <w:num w:numId="13">
    <w:abstractNumId w:val="21"/>
  </w:num>
  <w:num w:numId="14">
    <w:abstractNumId w:val="35"/>
  </w:num>
  <w:num w:numId="15">
    <w:abstractNumId w:val="38"/>
  </w:num>
  <w:num w:numId="16">
    <w:abstractNumId w:val="25"/>
  </w:num>
  <w:num w:numId="17">
    <w:abstractNumId w:val="4"/>
  </w:num>
  <w:num w:numId="18">
    <w:abstractNumId w:val="34"/>
  </w:num>
  <w:num w:numId="19">
    <w:abstractNumId w:val="14"/>
  </w:num>
  <w:num w:numId="20">
    <w:abstractNumId w:val="31"/>
  </w:num>
  <w:num w:numId="21">
    <w:abstractNumId w:val="27"/>
  </w:num>
  <w:num w:numId="22">
    <w:abstractNumId w:val="5"/>
  </w:num>
  <w:num w:numId="23">
    <w:abstractNumId w:val="29"/>
  </w:num>
  <w:num w:numId="24">
    <w:abstractNumId w:val="18"/>
  </w:num>
  <w:num w:numId="25">
    <w:abstractNumId w:val="26"/>
  </w:num>
  <w:num w:numId="26">
    <w:abstractNumId w:val="19"/>
  </w:num>
  <w:num w:numId="27">
    <w:abstractNumId w:val="32"/>
  </w:num>
  <w:num w:numId="28">
    <w:abstractNumId w:val="33"/>
  </w:num>
  <w:num w:numId="29">
    <w:abstractNumId w:val="1"/>
  </w:num>
  <w:num w:numId="30">
    <w:abstractNumId w:val="8"/>
  </w:num>
  <w:num w:numId="31">
    <w:abstractNumId w:val="13"/>
  </w:num>
  <w:num w:numId="32">
    <w:abstractNumId w:val="6"/>
  </w:num>
  <w:num w:numId="33">
    <w:abstractNumId w:val="11"/>
  </w:num>
  <w:num w:numId="34">
    <w:abstractNumId w:val="37"/>
  </w:num>
  <w:num w:numId="35">
    <w:abstractNumId w:val="36"/>
  </w:num>
  <w:num w:numId="36">
    <w:abstractNumId w:val="23"/>
  </w:num>
  <w:num w:numId="37">
    <w:abstractNumId w:val="30"/>
  </w:num>
  <w:num w:numId="38">
    <w:abstractNumId w:val="17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5122"/>
  </w:hdrShapeDefaults>
  <w:footnotePr>
    <w:numFmt w:val="lowerLetter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D956AB"/>
    <w:rsid w:val="00092063"/>
    <w:rsid w:val="00164975"/>
    <w:rsid w:val="001A7626"/>
    <w:rsid w:val="001C12A4"/>
    <w:rsid w:val="001E1D41"/>
    <w:rsid w:val="001E2709"/>
    <w:rsid w:val="001E631F"/>
    <w:rsid w:val="00201888"/>
    <w:rsid w:val="00264022"/>
    <w:rsid w:val="002953B3"/>
    <w:rsid w:val="002A2B41"/>
    <w:rsid w:val="002A5CB7"/>
    <w:rsid w:val="00310B04"/>
    <w:rsid w:val="00351ED6"/>
    <w:rsid w:val="00364753"/>
    <w:rsid w:val="003E5303"/>
    <w:rsid w:val="0040126B"/>
    <w:rsid w:val="00436FF5"/>
    <w:rsid w:val="0044483B"/>
    <w:rsid w:val="00445E53"/>
    <w:rsid w:val="00467DFF"/>
    <w:rsid w:val="004C5F57"/>
    <w:rsid w:val="005332CC"/>
    <w:rsid w:val="00596521"/>
    <w:rsid w:val="005A50D2"/>
    <w:rsid w:val="005B2EEE"/>
    <w:rsid w:val="005C6F1D"/>
    <w:rsid w:val="005E39A2"/>
    <w:rsid w:val="005F2083"/>
    <w:rsid w:val="005F5D8F"/>
    <w:rsid w:val="006B4254"/>
    <w:rsid w:val="006B59D0"/>
    <w:rsid w:val="006D1707"/>
    <w:rsid w:val="0071287D"/>
    <w:rsid w:val="00745EE1"/>
    <w:rsid w:val="00761DA5"/>
    <w:rsid w:val="00764B10"/>
    <w:rsid w:val="00777BC4"/>
    <w:rsid w:val="007A6A59"/>
    <w:rsid w:val="007E58DC"/>
    <w:rsid w:val="008030C2"/>
    <w:rsid w:val="008A3EA0"/>
    <w:rsid w:val="008B2B63"/>
    <w:rsid w:val="008C7CC8"/>
    <w:rsid w:val="008D4A85"/>
    <w:rsid w:val="008F3280"/>
    <w:rsid w:val="009321B7"/>
    <w:rsid w:val="00932BD1"/>
    <w:rsid w:val="00955BEC"/>
    <w:rsid w:val="00956A85"/>
    <w:rsid w:val="00966DD0"/>
    <w:rsid w:val="00971112"/>
    <w:rsid w:val="0097244C"/>
    <w:rsid w:val="00981879"/>
    <w:rsid w:val="009929D3"/>
    <w:rsid w:val="00993C38"/>
    <w:rsid w:val="009A2B87"/>
    <w:rsid w:val="00A35C1B"/>
    <w:rsid w:val="00A62C59"/>
    <w:rsid w:val="00A93D3E"/>
    <w:rsid w:val="00AB09EE"/>
    <w:rsid w:val="00AC6F6E"/>
    <w:rsid w:val="00AD07B9"/>
    <w:rsid w:val="00AD5FD2"/>
    <w:rsid w:val="00AD7479"/>
    <w:rsid w:val="00B021B6"/>
    <w:rsid w:val="00B16C65"/>
    <w:rsid w:val="00B63756"/>
    <w:rsid w:val="00B76A09"/>
    <w:rsid w:val="00BA6BAC"/>
    <w:rsid w:val="00BE2706"/>
    <w:rsid w:val="00C60E07"/>
    <w:rsid w:val="00C67608"/>
    <w:rsid w:val="00CB0840"/>
    <w:rsid w:val="00CC22DC"/>
    <w:rsid w:val="00D21666"/>
    <w:rsid w:val="00D34A75"/>
    <w:rsid w:val="00D42CD7"/>
    <w:rsid w:val="00D47AF5"/>
    <w:rsid w:val="00D62E3C"/>
    <w:rsid w:val="00D66A7C"/>
    <w:rsid w:val="00D849A1"/>
    <w:rsid w:val="00D9246B"/>
    <w:rsid w:val="00D956AB"/>
    <w:rsid w:val="00DA56BE"/>
    <w:rsid w:val="00E37FDD"/>
    <w:rsid w:val="00E47D42"/>
    <w:rsid w:val="00E574A5"/>
    <w:rsid w:val="00EA7DB2"/>
    <w:rsid w:val="00EE7227"/>
    <w:rsid w:val="00F139B3"/>
    <w:rsid w:val="00F372D3"/>
    <w:rsid w:val="00F918CA"/>
    <w:rsid w:val="00FD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B63756"/>
    <w:pPr>
      <w:overflowPunct/>
      <w:autoSpaceDE/>
      <w:autoSpaceDN/>
      <w:adjustRightInd/>
      <w:spacing w:before="100" w:beforeAutospacing="1" w:after="100" w:afterAutospacing="1" w:line="264" w:lineRule="atLeast"/>
      <w:textAlignment w:val="auto"/>
      <w:outlineLvl w:val="0"/>
    </w:pPr>
    <w:rPr>
      <w:b/>
      <w:bCs/>
      <w:kern w:val="36"/>
      <w:sz w:val="36"/>
      <w:szCs w:val="3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1C12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12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12A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12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12A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12A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2A4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qFormat/>
    <w:rsid w:val="00AD07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63756"/>
  </w:style>
  <w:style w:type="character" w:customStyle="1" w:styleId="TextonotapieCar">
    <w:name w:val="Texto nota pie Car"/>
    <w:basedOn w:val="Fuentedeprrafopredeter"/>
    <w:link w:val="Textonotapie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B63756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B63756"/>
    <w:rPr>
      <w:rFonts w:ascii="Times New Roman" w:eastAsia="Times New Roman" w:hAnsi="Times New Roman" w:cs="Times New Roman"/>
      <w:b/>
      <w:bCs/>
      <w:kern w:val="36"/>
      <w:sz w:val="36"/>
      <w:szCs w:val="3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63756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3756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unhideWhenUsed/>
    <w:rsid w:val="00B63756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637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375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97244C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39B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5332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6A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6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7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89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3B2B8-4195-48C2-98C6-27370765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Sayoko</dc:creator>
  <cp:lastModifiedBy>hortensia.reyes</cp:lastModifiedBy>
  <cp:revision>2</cp:revision>
  <cp:lastPrinted>2011-11-17T22:40:00Z</cp:lastPrinted>
  <dcterms:created xsi:type="dcterms:W3CDTF">2012-04-10T17:59:00Z</dcterms:created>
  <dcterms:modified xsi:type="dcterms:W3CDTF">2012-04-10T17:59:00Z</dcterms:modified>
</cp:coreProperties>
</file>