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29A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A81044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2A4A" wp14:editId="29623DF6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9A3E" w14:textId="77777777" w:rsidR="000B21B4" w:rsidRPr="004A271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AB90A39" w14:textId="29564BAB" w:rsidR="000B21B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2410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34D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mayo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A1469" w14:textId="77777777" w:rsidR="000B21B4" w:rsidRPr="004E0D31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___/2026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2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43DB9A3E" w14:textId="77777777" w:rsidR="000B21B4" w:rsidRPr="004A271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AB90A39" w14:textId="29564BAB" w:rsidR="000B21B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2410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034D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mayo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A1469" w14:textId="77777777" w:rsidR="000B21B4" w:rsidRPr="004E0D31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___/2026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044">
        <w:rPr>
          <w:rFonts w:ascii="Noto Sans" w:hAnsi="Noto Sans" w:cs="Noto Sans"/>
          <w:sz w:val="21"/>
          <w:szCs w:val="21"/>
          <w:lang w:val="es-MX"/>
        </w:rPr>
        <w:t xml:space="preserve"> </w:t>
      </w:r>
    </w:p>
    <w:p w14:paraId="699F9291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9C6B1FF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6A75E00" w14:textId="77777777" w:rsidR="000B21B4" w:rsidRPr="00A81044" w:rsidRDefault="000B21B4" w:rsidP="000B21B4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0332E8E7" w14:textId="4852A3B5" w:rsidR="000B21B4" w:rsidRDefault="00034DA0" w:rsidP="00324109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034DA0">
        <w:rPr>
          <w:rFonts w:ascii="Noto Sans" w:hAnsi="Noto Sans" w:cs="Noto Sans"/>
          <w:b/>
          <w:bCs/>
          <w:spacing w:val="-2"/>
          <w:sz w:val="32"/>
          <w:szCs w:val="32"/>
        </w:rPr>
        <w:t xml:space="preserve">Hospital General CMN La Raza </w:t>
      </w:r>
      <w:r w:rsidR="003E15DD">
        <w:rPr>
          <w:rFonts w:ascii="Noto Sans" w:hAnsi="Noto Sans" w:cs="Noto Sans"/>
          <w:b/>
          <w:bCs/>
          <w:spacing w:val="-2"/>
          <w:sz w:val="32"/>
          <w:szCs w:val="32"/>
        </w:rPr>
        <w:t xml:space="preserve">del IMSS </w:t>
      </w:r>
      <w:r w:rsidRPr="00034DA0">
        <w:rPr>
          <w:rFonts w:ascii="Noto Sans" w:hAnsi="Noto Sans" w:cs="Noto Sans"/>
          <w:b/>
          <w:bCs/>
          <w:spacing w:val="-2"/>
          <w:sz w:val="32"/>
          <w:szCs w:val="32"/>
        </w:rPr>
        <w:t>realiza la primera jornada de craneosinostosis en México</w:t>
      </w:r>
    </w:p>
    <w:p w14:paraId="7DF4FB3D" w14:textId="77777777" w:rsidR="00034DA0" w:rsidRPr="00A81044" w:rsidRDefault="00034DA0" w:rsidP="000B21B4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D9BAE5E" w14:textId="6746928E" w:rsidR="00E14DE9" w:rsidRPr="00034DA0" w:rsidRDefault="00931615" w:rsidP="00976B41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Los procedimientos permitieron</w:t>
      </w:r>
      <w:r w:rsidR="00034DA0" w:rsidRPr="00034DA0">
        <w:rPr>
          <w:rFonts w:ascii="Noto Sans" w:hAnsi="Noto Sans" w:cs="Noto Sans"/>
          <w:b/>
          <w:sz w:val="20"/>
          <w:szCs w:val="20"/>
        </w:rPr>
        <w:t xml:space="preserve"> reducir tiempos de espera y brindar atención oportuna a pacientes que requieren tratamiento antes del primer año de vida, etapa clave para su desarrollo neurológico y crecimiento craneofacial.</w:t>
      </w:r>
    </w:p>
    <w:p w14:paraId="3503A82F" w14:textId="4620BBD6" w:rsidR="00034DA0" w:rsidRPr="00034DA0" w:rsidRDefault="00034DA0" w:rsidP="00976B41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sz w:val="20"/>
          <w:szCs w:val="20"/>
        </w:rPr>
      </w:pPr>
      <w:r w:rsidRPr="00034DA0">
        <w:rPr>
          <w:rFonts w:ascii="Noto Sans" w:hAnsi="Noto Sans" w:cs="Noto Sans"/>
          <w:b/>
          <w:sz w:val="20"/>
          <w:szCs w:val="20"/>
        </w:rPr>
        <w:t>La craneosinostosis es una patología caracterizada por el cierre prematuro de las suturas craneales, con una incidencia estimada de uno por cada dos mil a dos mil 500 recién nacidos vivos; esta</w:t>
      </w:r>
      <w:r>
        <w:rPr>
          <w:rFonts w:ascii="Noto Sans" w:hAnsi="Noto Sans" w:cs="Noto Sans"/>
          <w:b/>
          <w:sz w:val="20"/>
          <w:szCs w:val="20"/>
        </w:rPr>
        <w:t xml:space="preserve"> UMAE efectúa</w:t>
      </w:r>
      <w:r w:rsidRPr="00034DA0">
        <w:rPr>
          <w:rFonts w:ascii="Noto Sans" w:hAnsi="Noto Sans" w:cs="Noto Sans"/>
          <w:b/>
          <w:sz w:val="20"/>
          <w:szCs w:val="20"/>
        </w:rPr>
        <w:t xml:space="preserve"> en promedio de cuatro a cinco procedimientos mensuales.</w:t>
      </w:r>
    </w:p>
    <w:p w14:paraId="33DB5361" w14:textId="77777777" w:rsidR="00E14DE9" w:rsidRPr="00A81044" w:rsidRDefault="00E14DE9" w:rsidP="00976B41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5DD42387" w14:textId="26ED871D" w:rsidR="00034DA0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 xml:space="preserve">La Unidad Médica de Alta Especialidad (UMAE) </w:t>
      </w:r>
      <w:r w:rsidR="00C71975" w:rsidRPr="00C71975">
        <w:rPr>
          <w:rFonts w:ascii="Noto Sans" w:hAnsi="Noto Sans" w:cs="Noto Sans"/>
          <w:sz w:val="20"/>
          <w:szCs w:val="20"/>
        </w:rPr>
        <w:t>Hospital General, “Dr. Gaudencio González Garza”</w:t>
      </w:r>
      <w:r w:rsidR="00C71975">
        <w:rPr>
          <w:rFonts w:ascii="Noto Sans" w:hAnsi="Noto Sans" w:cs="Noto Sans"/>
          <w:sz w:val="20"/>
          <w:szCs w:val="20"/>
        </w:rPr>
        <w:t xml:space="preserve"> del</w:t>
      </w:r>
      <w:r w:rsidR="00C71975" w:rsidRPr="00C71975">
        <w:rPr>
          <w:rFonts w:ascii="Noto Sans" w:hAnsi="Noto Sans" w:cs="Noto Sans"/>
          <w:sz w:val="20"/>
          <w:szCs w:val="20"/>
        </w:rPr>
        <w:t xml:space="preserve"> Centro Médico Nacional</w:t>
      </w:r>
      <w:r w:rsidR="00931615">
        <w:rPr>
          <w:rFonts w:ascii="Noto Sans" w:hAnsi="Noto Sans" w:cs="Noto Sans"/>
          <w:sz w:val="20"/>
          <w:szCs w:val="20"/>
        </w:rPr>
        <w:t xml:space="preserve"> (CMN) La Raza </w:t>
      </w:r>
      <w:r w:rsidRPr="00FA74A8">
        <w:rPr>
          <w:rFonts w:ascii="Noto Sans" w:hAnsi="Noto Sans" w:cs="Noto Sans"/>
          <w:sz w:val="20"/>
          <w:szCs w:val="20"/>
        </w:rPr>
        <w:t xml:space="preserve">marcó un precedente en la atención pediátrica especializada al realizar la primera jornada de craneosinostosis a nivel nacional, durante la cual se efectuaron </w:t>
      </w:r>
      <w:r w:rsidR="00931615">
        <w:rPr>
          <w:rFonts w:ascii="Noto Sans" w:hAnsi="Noto Sans" w:cs="Noto Sans"/>
          <w:sz w:val="20"/>
          <w:szCs w:val="20"/>
        </w:rPr>
        <w:t>nueve</w:t>
      </w:r>
      <w:r w:rsidR="006F65B6" w:rsidRPr="00FA74A8">
        <w:rPr>
          <w:rFonts w:ascii="Noto Sans" w:hAnsi="Noto Sans" w:cs="Noto Sans"/>
          <w:sz w:val="20"/>
          <w:szCs w:val="20"/>
        </w:rPr>
        <w:t xml:space="preserve"> </w:t>
      </w:r>
      <w:r w:rsidRPr="00FA74A8">
        <w:rPr>
          <w:rFonts w:ascii="Noto Sans" w:hAnsi="Noto Sans" w:cs="Noto Sans"/>
          <w:sz w:val="20"/>
          <w:szCs w:val="20"/>
        </w:rPr>
        <w:t xml:space="preserve">intervenciones quirúrgicas en un lapso de dos días. </w:t>
      </w:r>
    </w:p>
    <w:p w14:paraId="46C7E0CE" w14:textId="77777777" w:rsidR="00034DA0" w:rsidRDefault="00034DA0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00E2608B" w14:textId="339B9B98" w:rsid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>Esta acción</w:t>
      </w:r>
      <w:r w:rsidR="00034DA0">
        <w:rPr>
          <w:rFonts w:ascii="Noto Sans" w:hAnsi="Noto Sans" w:cs="Noto Sans"/>
          <w:sz w:val="20"/>
          <w:szCs w:val="20"/>
        </w:rPr>
        <w:t xml:space="preserve"> realizada en el Instituto Mexicano del Seguro Social (IMSS)</w:t>
      </w:r>
      <w:r w:rsidRPr="00FA74A8">
        <w:rPr>
          <w:rFonts w:ascii="Noto Sans" w:hAnsi="Noto Sans" w:cs="Noto Sans"/>
          <w:sz w:val="20"/>
          <w:szCs w:val="20"/>
        </w:rPr>
        <w:t xml:space="preserve"> permitió reducir tiempos de espera y brindar atención oportuna a pacientes que requieren tratamiento antes del primer año de vida, etapa clave para su desarrollo neurológico y crecimiento craneofacial.</w:t>
      </w:r>
    </w:p>
    <w:p w14:paraId="4770BC98" w14:textId="77777777" w:rsidR="00FA74A8" w:rsidRP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E3BF712" w14:textId="77777777" w:rsidR="00034DA0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 xml:space="preserve">La craneosinostosis es una patología caracterizada por el cierre prematuro de las suturas craneales, con una incidencia estimada de uno por cada dos mil a dos mil 500 recién nacidos vivos; no obstante, su frecuencia puede ser mayor debido al </w:t>
      </w:r>
      <w:proofErr w:type="spellStart"/>
      <w:r w:rsidRPr="00FA74A8">
        <w:rPr>
          <w:rFonts w:ascii="Noto Sans" w:hAnsi="Noto Sans" w:cs="Noto Sans"/>
          <w:sz w:val="20"/>
          <w:szCs w:val="20"/>
        </w:rPr>
        <w:t>subdiagnóstico</w:t>
      </w:r>
      <w:proofErr w:type="spellEnd"/>
      <w:r w:rsidRPr="00FA74A8">
        <w:rPr>
          <w:rFonts w:ascii="Noto Sans" w:hAnsi="Noto Sans" w:cs="Noto Sans"/>
          <w:sz w:val="20"/>
          <w:szCs w:val="20"/>
        </w:rPr>
        <w:t xml:space="preserve">. </w:t>
      </w:r>
    </w:p>
    <w:p w14:paraId="3D0142FE" w14:textId="77777777" w:rsidR="00034DA0" w:rsidRDefault="00034DA0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079E6DF8" w14:textId="6D825B9B" w:rsid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>En el servicio de Neurocirugía Pediátrica de esta UMAE se efectúan en promedio de cuatro a cinco procedimientos mensuales. Entre sus principales manifestaciones se encuentran deformidades en la forma del cráneo, como asimetrías, crecimiento anormal o presencia de crestas, que requieren estudios de imagen para su confirmación.</w:t>
      </w:r>
    </w:p>
    <w:p w14:paraId="1B0C1F81" w14:textId="77777777" w:rsidR="00FA74A8" w:rsidRP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0D2D422" w14:textId="77777777" w:rsidR="00034DA0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 xml:space="preserve">El doctor Fernando Agustín Aguilar, neurocirujano pediatra de la unidad, destacó que esta jornada constituye un avance relevante en la atención integral de esta enfermedad en México, debido a la complejidad técnica de las intervenciones, cuya duración oscila entre tres y cuatro horas. </w:t>
      </w:r>
    </w:p>
    <w:p w14:paraId="09459A45" w14:textId="77777777" w:rsidR="00034DA0" w:rsidRDefault="00034DA0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3ED82C8" w14:textId="632122EC" w:rsid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>Subrayó que el diagnóstico temprano resulta determinante, ya que la intervención antes del primer año de vida favorece el desarrollo adecuado del sistema nervioso central y mejora el resultado funcional y estético.</w:t>
      </w:r>
    </w:p>
    <w:p w14:paraId="34F5471C" w14:textId="77777777" w:rsidR="00FA74A8" w:rsidRP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29BF2722" w14:textId="77777777" w:rsid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lastRenderedPageBreak/>
        <w:t xml:space="preserve">Estas cirugías demandan infraestructura especializada, como el uso de </w:t>
      </w:r>
      <w:proofErr w:type="spellStart"/>
      <w:r w:rsidRPr="00FA74A8">
        <w:rPr>
          <w:rFonts w:ascii="Noto Sans" w:hAnsi="Noto Sans" w:cs="Noto Sans"/>
          <w:sz w:val="20"/>
          <w:szCs w:val="20"/>
        </w:rPr>
        <w:t>craneotomo</w:t>
      </w:r>
      <w:proofErr w:type="spellEnd"/>
      <w:r w:rsidRPr="00FA74A8">
        <w:rPr>
          <w:rFonts w:ascii="Noto Sans" w:hAnsi="Noto Sans" w:cs="Noto Sans"/>
          <w:sz w:val="20"/>
          <w:szCs w:val="20"/>
        </w:rPr>
        <w:t xml:space="preserve"> para el corte óseo, así como placas y tornillos absorbibles que se integran al organismo entre 10 y 12 meses. Además, requieren equipos multidisciplinarios altamente capacitados, lo que limita su realización a unidades de alta especialidad. </w:t>
      </w:r>
    </w:p>
    <w:p w14:paraId="40B5D729" w14:textId="77777777" w:rsidR="00FA74A8" w:rsidRP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254D17DF" w14:textId="77777777" w:rsidR="00FA74A8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>La implementación de jornadas quirúrgicas abre la posibilidad de replicar este modelo de intervención de manera periódica, con el objetivo de garantizar acceso oportuno a tratamientos especializados.</w:t>
      </w:r>
    </w:p>
    <w:p w14:paraId="7473E383" w14:textId="77777777" w:rsidR="00034DA0" w:rsidRPr="00FA74A8" w:rsidRDefault="00034DA0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CC02A92" w14:textId="19999BA8" w:rsidR="000B21B4" w:rsidRDefault="00FA74A8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A74A8">
        <w:rPr>
          <w:rFonts w:ascii="Noto Sans" w:hAnsi="Noto Sans" w:cs="Noto Sans"/>
          <w:sz w:val="20"/>
          <w:szCs w:val="20"/>
        </w:rPr>
        <w:t>El doctor Agustín Aguilar exhortó a madres y padres de familia a acudir a valoración médica ante cualquier alteración en la forma del cráneo de sus hijas e hijos. “Mientras más temprano sea el diagnóstico, mejores serán los resultados”, señaló.</w:t>
      </w:r>
    </w:p>
    <w:p w14:paraId="556D5AAE" w14:textId="77777777" w:rsidR="00C71975" w:rsidRDefault="00C71975" w:rsidP="00FA74A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DAE6A28" w14:textId="6797854D" w:rsidR="00FA74A8" w:rsidRDefault="00653242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Con la implementación de estas acciones</w:t>
      </w:r>
      <w:r w:rsidR="00C71975">
        <w:rPr>
          <w:rFonts w:ascii="Noto Sans" w:hAnsi="Noto Sans" w:cs="Noto Sans"/>
          <w:sz w:val="20"/>
          <w:szCs w:val="20"/>
        </w:rPr>
        <w:t xml:space="preserve"> la UMAE Hospital General CMN La Raza, refrenda su compromiso en otorgar </w:t>
      </w:r>
      <w:r>
        <w:rPr>
          <w:rFonts w:ascii="Noto Sans" w:hAnsi="Noto Sans" w:cs="Noto Sans"/>
          <w:sz w:val="20"/>
          <w:szCs w:val="20"/>
        </w:rPr>
        <w:t>servicios médicos que</w:t>
      </w:r>
      <w:r w:rsidRPr="00653242">
        <w:rPr>
          <w:rFonts w:ascii="Noto Sans" w:hAnsi="Noto Sans" w:cs="Noto Sans"/>
          <w:sz w:val="20"/>
          <w:szCs w:val="20"/>
        </w:rPr>
        <w:t xml:space="preserve"> garanti</w:t>
      </w:r>
      <w:r>
        <w:rPr>
          <w:rFonts w:ascii="Noto Sans" w:hAnsi="Noto Sans" w:cs="Noto Sans"/>
          <w:sz w:val="20"/>
          <w:szCs w:val="20"/>
        </w:rPr>
        <w:t>cen</w:t>
      </w:r>
      <w:r w:rsidRPr="00653242">
        <w:rPr>
          <w:rFonts w:ascii="Noto Sans" w:hAnsi="Noto Sans" w:cs="Noto Sans"/>
          <w:sz w:val="20"/>
          <w:szCs w:val="20"/>
        </w:rPr>
        <w:t xml:space="preserve"> una atención digna, oportuna </w:t>
      </w:r>
      <w:r>
        <w:rPr>
          <w:rFonts w:ascii="Noto Sans" w:hAnsi="Noto Sans" w:cs="Noto Sans"/>
          <w:sz w:val="20"/>
          <w:szCs w:val="20"/>
        </w:rPr>
        <w:t>que impacta en el desarrollo y</w:t>
      </w:r>
      <w:r w:rsidRPr="00653242">
        <w:rPr>
          <w:rFonts w:ascii="Noto Sans" w:hAnsi="Noto Sans" w:cs="Noto Sans"/>
          <w:sz w:val="20"/>
          <w:szCs w:val="20"/>
        </w:rPr>
        <w:t xml:space="preserve"> calidad </w:t>
      </w:r>
      <w:r>
        <w:rPr>
          <w:rFonts w:ascii="Noto Sans" w:hAnsi="Noto Sans" w:cs="Noto Sans"/>
          <w:sz w:val="20"/>
          <w:szCs w:val="20"/>
        </w:rPr>
        <w:t>de vida de la población pediátrica</w:t>
      </w:r>
      <w:r w:rsidRPr="00653242">
        <w:rPr>
          <w:rFonts w:ascii="Noto Sans" w:hAnsi="Noto Sans" w:cs="Noto Sans"/>
          <w:sz w:val="20"/>
          <w:szCs w:val="20"/>
        </w:rPr>
        <w:t>.</w:t>
      </w:r>
    </w:p>
    <w:p w14:paraId="672B5280" w14:textId="77777777" w:rsidR="00FA74A8" w:rsidRPr="00A81044" w:rsidRDefault="00FA74A8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32E15E7" w14:textId="77777777" w:rsidR="000B21B4" w:rsidRPr="00A81044" w:rsidRDefault="000B21B4" w:rsidP="000B21B4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A81044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6AA025E0" w14:textId="41CF2C19" w:rsidR="00117614" w:rsidRPr="00A81044" w:rsidRDefault="00117614" w:rsidP="000B21B4">
      <w:pPr>
        <w:rPr>
          <w:rFonts w:ascii="Noto Sans" w:hAnsi="Noto Sans" w:cs="Noto Sans"/>
        </w:rPr>
      </w:pPr>
    </w:p>
    <w:p w14:paraId="0FCC181D" w14:textId="77777777" w:rsidR="00CF2C01" w:rsidRPr="00A81044" w:rsidRDefault="00CF2C01" w:rsidP="00CF2C01">
      <w:pPr>
        <w:rPr>
          <w:rFonts w:ascii="Noto Sans" w:hAnsi="Noto Sans" w:cs="Noto Sans"/>
        </w:rPr>
      </w:pPr>
    </w:p>
    <w:sectPr w:rsidR="00CF2C01" w:rsidRPr="00A81044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BC56" w14:textId="77777777" w:rsidR="00D94DFA" w:rsidRDefault="00D94DFA" w:rsidP="00A73D65">
      <w:r>
        <w:separator/>
      </w:r>
    </w:p>
  </w:endnote>
  <w:endnote w:type="continuationSeparator" w:id="0">
    <w:p w14:paraId="5A77C0C9" w14:textId="77777777" w:rsidR="00D94DFA" w:rsidRDefault="00D94DF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B953" w14:textId="77777777" w:rsidR="00D94DFA" w:rsidRDefault="00D94DFA" w:rsidP="00A73D65">
      <w:r>
        <w:separator/>
      </w:r>
    </w:p>
  </w:footnote>
  <w:footnote w:type="continuationSeparator" w:id="0">
    <w:p w14:paraId="6DF7817E" w14:textId="77777777" w:rsidR="00D94DFA" w:rsidRDefault="00D94DF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25A0134"/>
    <w:multiLevelType w:val="hybridMultilevel"/>
    <w:tmpl w:val="CC1E4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4C34"/>
    <w:multiLevelType w:val="hybridMultilevel"/>
    <w:tmpl w:val="615A4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59627">
    <w:abstractNumId w:val="0"/>
  </w:num>
  <w:num w:numId="2" w16cid:durableId="540245815">
    <w:abstractNumId w:val="1"/>
  </w:num>
  <w:num w:numId="3" w16cid:durableId="1690641510">
    <w:abstractNumId w:val="4"/>
  </w:num>
  <w:num w:numId="4" w16cid:durableId="2055689544">
    <w:abstractNumId w:val="5"/>
  </w:num>
  <w:num w:numId="5" w16cid:durableId="35551401">
    <w:abstractNumId w:val="3"/>
  </w:num>
  <w:num w:numId="6" w16cid:durableId="595986136">
    <w:abstractNumId w:val="6"/>
  </w:num>
  <w:num w:numId="7" w16cid:durableId="79849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129"/>
    <w:rsid w:val="00007681"/>
    <w:rsid w:val="0001368E"/>
    <w:rsid w:val="00034DA0"/>
    <w:rsid w:val="0004094B"/>
    <w:rsid w:val="00054FDD"/>
    <w:rsid w:val="000A0952"/>
    <w:rsid w:val="000A09C1"/>
    <w:rsid w:val="000A30DA"/>
    <w:rsid w:val="000A408C"/>
    <w:rsid w:val="000B21B4"/>
    <w:rsid w:val="000D0A59"/>
    <w:rsid w:val="000D22E2"/>
    <w:rsid w:val="000D799D"/>
    <w:rsid w:val="000E5D1C"/>
    <w:rsid w:val="001136B0"/>
    <w:rsid w:val="0011750C"/>
    <w:rsid w:val="00117614"/>
    <w:rsid w:val="00132439"/>
    <w:rsid w:val="00142EDD"/>
    <w:rsid w:val="00144E16"/>
    <w:rsid w:val="00151743"/>
    <w:rsid w:val="0015331E"/>
    <w:rsid w:val="00156A3E"/>
    <w:rsid w:val="00161740"/>
    <w:rsid w:val="00161793"/>
    <w:rsid w:val="0016179D"/>
    <w:rsid w:val="0016527D"/>
    <w:rsid w:val="0016690D"/>
    <w:rsid w:val="00167B3D"/>
    <w:rsid w:val="00180A38"/>
    <w:rsid w:val="00184325"/>
    <w:rsid w:val="00196D61"/>
    <w:rsid w:val="001C3F1C"/>
    <w:rsid w:val="001E6C3E"/>
    <w:rsid w:val="001F111A"/>
    <w:rsid w:val="001F6AC7"/>
    <w:rsid w:val="00202D55"/>
    <w:rsid w:val="0023615C"/>
    <w:rsid w:val="00256B1D"/>
    <w:rsid w:val="002726CE"/>
    <w:rsid w:val="0029542D"/>
    <w:rsid w:val="002A3EFF"/>
    <w:rsid w:val="002C5AEE"/>
    <w:rsid w:val="002E2142"/>
    <w:rsid w:val="002F5142"/>
    <w:rsid w:val="0030476A"/>
    <w:rsid w:val="00324109"/>
    <w:rsid w:val="00330DC8"/>
    <w:rsid w:val="00334CB4"/>
    <w:rsid w:val="0034181C"/>
    <w:rsid w:val="003552A2"/>
    <w:rsid w:val="00363222"/>
    <w:rsid w:val="00370465"/>
    <w:rsid w:val="00377C45"/>
    <w:rsid w:val="003A034A"/>
    <w:rsid w:val="003B0A34"/>
    <w:rsid w:val="003C7BAB"/>
    <w:rsid w:val="003D152A"/>
    <w:rsid w:val="003D416E"/>
    <w:rsid w:val="003E1335"/>
    <w:rsid w:val="003E15DD"/>
    <w:rsid w:val="003F1DE8"/>
    <w:rsid w:val="00412179"/>
    <w:rsid w:val="00412808"/>
    <w:rsid w:val="00423D7E"/>
    <w:rsid w:val="0044181B"/>
    <w:rsid w:val="00477F45"/>
    <w:rsid w:val="00486FF7"/>
    <w:rsid w:val="004A2714"/>
    <w:rsid w:val="004A4C4E"/>
    <w:rsid w:val="004D146C"/>
    <w:rsid w:val="004D2D3D"/>
    <w:rsid w:val="004E0D31"/>
    <w:rsid w:val="00516B90"/>
    <w:rsid w:val="005320C3"/>
    <w:rsid w:val="00590DD4"/>
    <w:rsid w:val="005933D8"/>
    <w:rsid w:val="005C1A7C"/>
    <w:rsid w:val="005C1FB5"/>
    <w:rsid w:val="005C7CAD"/>
    <w:rsid w:val="005E4556"/>
    <w:rsid w:val="00602F82"/>
    <w:rsid w:val="00603AD8"/>
    <w:rsid w:val="00607A6D"/>
    <w:rsid w:val="00623CE1"/>
    <w:rsid w:val="00625F2E"/>
    <w:rsid w:val="00626EE3"/>
    <w:rsid w:val="00631824"/>
    <w:rsid w:val="006322C1"/>
    <w:rsid w:val="006323D6"/>
    <w:rsid w:val="00653242"/>
    <w:rsid w:val="00672E44"/>
    <w:rsid w:val="006A0366"/>
    <w:rsid w:val="006A3D09"/>
    <w:rsid w:val="006A5C24"/>
    <w:rsid w:val="006C0425"/>
    <w:rsid w:val="006C3B4E"/>
    <w:rsid w:val="006C7337"/>
    <w:rsid w:val="006D2BC1"/>
    <w:rsid w:val="006D2C29"/>
    <w:rsid w:val="006F65B6"/>
    <w:rsid w:val="007009FE"/>
    <w:rsid w:val="007421E3"/>
    <w:rsid w:val="00746426"/>
    <w:rsid w:val="007467E9"/>
    <w:rsid w:val="007504BE"/>
    <w:rsid w:val="0075596C"/>
    <w:rsid w:val="00766723"/>
    <w:rsid w:val="00777909"/>
    <w:rsid w:val="0078195E"/>
    <w:rsid w:val="00787E5C"/>
    <w:rsid w:val="00796447"/>
    <w:rsid w:val="007B74AD"/>
    <w:rsid w:val="007C1874"/>
    <w:rsid w:val="007C345D"/>
    <w:rsid w:val="007D77D1"/>
    <w:rsid w:val="007E55D9"/>
    <w:rsid w:val="007E5888"/>
    <w:rsid w:val="007E67C3"/>
    <w:rsid w:val="007F1DB3"/>
    <w:rsid w:val="007F5E00"/>
    <w:rsid w:val="00811333"/>
    <w:rsid w:val="008168EF"/>
    <w:rsid w:val="00831EE7"/>
    <w:rsid w:val="00834146"/>
    <w:rsid w:val="00840B75"/>
    <w:rsid w:val="008726F3"/>
    <w:rsid w:val="00886659"/>
    <w:rsid w:val="008A3552"/>
    <w:rsid w:val="008E1923"/>
    <w:rsid w:val="0090412A"/>
    <w:rsid w:val="00905F46"/>
    <w:rsid w:val="009066A7"/>
    <w:rsid w:val="009068C0"/>
    <w:rsid w:val="00907F1C"/>
    <w:rsid w:val="0092557E"/>
    <w:rsid w:val="00931615"/>
    <w:rsid w:val="00932C27"/>
    <w:rsid w:val="00937C98"/>
    <w:rsid w:val="00941772"/>
    <w:rsid w:val="00942415"/>
    <w:rsid w:val="00942628"/>
    <w:rsid w:val="0094365A"/>
    <w:rsid w:val="009568BA"/>
    <w:rsid w:val="00976B41"/>
    <w:rsid w:val="009968B5"/>
    <w:rsid w:val="009A6BA3"/>
    <w:rsid w:val="009C12D6"/>
    <w:rsid w:val="009D6A50"/>
    <w:rsid w:val="009E41D2"/>
    <w:rsid w:val="009F2BA1"/>
    <w:rsid w:val="00A04EA7"/>
    <w:rsid w:val="00A07674"/>
    <w:rsid w:val="00A301D7"/>
    <w:rsid w:val="00A7141D"/>
    <w:rsid w:val="00A73D65"/>
    <w:rsid w:val="00A81044"/>
    <w:rsid w:val="00AA3500"/>
    <w:rsid w:val="00AA7141"/>
    <w:rsid w:val="00AF7388"/>
    <w:rsid w:val="00B13314"/>
    <w:rsid w:val="00B3608B"/>
    <w:rsid w:val="00B4313A"/>
    <w:rsid w:val="00B65AC5"/>
    <w:rsid w:val="00B673C4"/>
    <w:rsid w:val="00B72D65"/>
    <w:rsid w:val="00B87C85"/>
    <w:rsid w:val="00BB21A6"/>
    <w:rsid w:val="00BB2DFF"/>
    <w:rsid w:val="00BB5A3D"/>
    <w:rsid w:val="00BC1893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71975"/>
    <w:rsid w:val="00C90CED"/>
    <w:rsid w:val="00C91DCB"/>
    <w:rsid w:val="00CA497D"/>
    <w:rsid w:val="00CB4E79"/>
    <w:rsid w:val="00CB7D4F"/>
    <w:rsid w:val="00CC3380"/>
    <w:rsid w:val="00CD310D"/>
    <w:rsid w:val="00CE32EA"/>
    <w:rsid w:val="00CE3E99"/>
    <w:rsid w:val="00CF2C01"/>
    <w:rsid w:val="00D1354D"/>
    <w:rsid w:val="00D16D66"/>
    <w:rsid w:val="00D17C3C"/>
    <w:rsid w:val="00D370A9"/>
    <w:rsid w:val="00D54A12"/>
    <w:rsid w:val="00D556DD"/>
    <w:rsid w:val="00D62AA0"/>
    <w:rsid w:val="00D84E05"/>
    <w:rsid w:val="00D94DFA"/>
    <w:rsid w:val="00D95C69"/>
    <w:rsid w:val="00DA037A"/>
    <w:rsid w:val="00DA1B19"/>
    <w:rsid w:val="00DA5527"/>
    <w:rsid w:val="00DB29C6"/>
    <w:rsid w:val="00DB53A4"/>
    <w:rsid w:val="00DC1EEB"/>
    <w:rsid w:val="00DD49E3"/>
    <w:rsid w:val="00DE3D28"/>
    <w:rsid w:val="00E02953"/>
    <w:rsid w:val="00E1044C"/>
    <w:rsid w:val="00E14DE9"/>
    <w:rsid w:val="00E155A4"/>
    <w:rsid w:val="00E159BC"/>
    <w:rsid w:val="00E3458D"/>
    <w:rsid w:val="00E42773"/>
    <w:rsid w:val="00E42F93"/>
    <w:rsid w:val="00E45355"/>
    <w:rsid w:val="00E465D5"/>
    <w:rsid w:val="00E65177"/>
    <w:rsid w:val="00E71C54"/>
    <w:rsid w:val="00E72C89"/>
    <w:rsid w:val="00E87AA8"/>
    <w:rsid w:val="00E93867"/>
    <w:rsid w:val="00EA2098"/>
    <w:rsid w:val="00EA78C8"/>
    <w:rsid w:val="00EB2C0D"/>
    <w:rsid w:val="00EB407F"/>
    <w:rsid w:val="00EC5CD0"/>
    <w:rsid w:val="00ED2E59"/>
    <w:rsid w:val="00ED4E7A"/>
    <w:rsid w:val="00EE053F"/>
    <w:rsid w:val="00EE6B41"/>
    <w:rsid w:val="00EF40A2"/>
    <w:rsid w:val="00F231FB"/>
    <w:rsid w:val="00F24915"/>
    <w:rsid w:val="00F33C47"/>
    <w:rsid w:val="00F36383"/>
    <w:rsid w:val="00F401F9"/>
    <w:rsid w:val="00F63792"/>
    <w:rsid w:val="00F73463"/>
    <w:rsid w:val="00F745B2"/>
    <w:rsid w:val="00F76423"/>
    <w:rsid w:val="00F945F2"/>
    <w:rsid w:val="00FA1218"/>
    <w:rsid w:val="00FA27F9"/>
    <w:rsid w:val="00FA74A8"/>
    <w:rsid w:val="00FD0191"/>
    <w:rsid w:val="00FD754F"/>
    <w:rsid w:val="00FD75E1"/>
    <w:rsid w:val="00FE2ADE"/>
    <w:rsid w:val="00FF06FA"/>
    <w:rsid w:val="00FF30C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9D11A00-CB27-42CD-BD27-3FF53C06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E9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B21B4"/>
    <w:rPr>
      <w:rFonts w:eastAsiaTheme="minorEastAsia"/>
      <w:lang w:val="es-ES"/>
    </w:rPr>
  </w:style>
  <w:style w:type="paragraph" w:styleId="Revisin">
    <w:name w:val="Revision"/>
    <w:hidden/>
    <w:uiPriority w:val="99"/>
    <w:semiHidden/>
    <w:rsid w:val="00C71975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347D0-ACB4-457F-9631-651B7C8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Rogelio Alberto Ruiz Aleman</cp:lastModifiedBy>
  <cp:revision>2</cp:revision>
  <cp:lastPrinted>2024-10-03T14:20:00Z</cp:lastPrinted>
  <dcterms:created xsi:type="dcterms:W3CDTF">2026-05-04T14:40:00Z</dcterms:created>
  <dcterms:modified xsi:type="dcterms:W3CDTF">2026-05-04T14:40:00Z</dcterms:modified>
</cp:coreProperties>
</file>