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68B9121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3509645" cy="638175"/>
                <wp:effectExtent l="0" t="0" r="635" b="381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71C7DF4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2B724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jueves 6 </w:t>
                            </w:r>
                            <w:r w:rsidR="00846B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noviembre</w:t>
                            </w:r>
                            <w:r w:rsidR="00406D7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7DE65A3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4D8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564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pt;margin-top:0;width:276.3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71C7DF4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2B724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jueves 6 </w:t>
                      </w:r>
                      <w:r w:rsidR="00846B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noviembre</w:t>
                      </w:r>
                      <w:r w:rsidR="00406D7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7DE65A3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24D8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564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F1785BF" w14:textId="206C1EB4" w:rsidR="00D51E2D" w:rsidRDefault="0096742E" w:rsidP="009D631E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96742E">
        <w:rPr>
          <w:rFonts w:ascii="Noto Sans" w:hAnsi="Noto Sans" w:cs="Noto Sans"/>
          <w:b/>
          <w:bCs/>
          <w:sz w:val="32"/>
          <w:szCs w:val="32"/>
        </w:rPr>
        <w:t>IMSS impulsa trato gentil y tecnología inclusiva para personas con discapacidad visual</w:t>
      </w:r>
    </w:p>
    <w:p w14:paraId="07B2C319" w14:textId="77777777" w:rsidR="0096742E" w:rsidRPr="009D631E" w:rsidRDefault="0096742E" w:rsidP="009D631E">
      <w:pPr>
        <w:jc w:val="center"/>
        <w:rPr>
          <w:rFonts w:ascii="Noto Sans" w:hAnsi="Noto Sans" w:cs="Noto Sans"/>
          <w:b/>
          <w:bCs/>
        </w:rPr>
      </w:pPr>
    </w:p>
    <w:p w14:paraId="0081D1B7" w14:textId="177CA4CF" w:rsidR="00743713" w:rsidRPr="00CE23A9" w:rsidRDefault="00CE23A9" w:rsidP="00CE23A9">
      <w:pPr>
        <w:pStyle w:val="Prrafodelista"/>
        <w:numPr>
          <w:ilvl w:val="0"/>
          <w:numId w:val="20"/>
        </w:numPr>
        <w:jc w:val="both"/>
        <w:rPr>
          <w:rFonts w:ascii="Noto Sans" w:hAnsi="Noto Sans" w:cs="Noto Sans"/>
          <w:sz w:val="20"/>
          <w:szCs w:val="20"/>
        </w:rPr>
      </w:pPr>
      <w:r w:rsidRPr="00CE23A9">
        <w:rPr>
          <w:rFonts w:ascii="Noto Sans" w:hAnsi="Noto Sans" w:cs="Noto Sans"/>
          <w:b/>
          <w:bCs/>
          <w:sz w:val="20"/>
          <w:szCs w:val="20"/>
        </w:rPr>
        <w:t xml:space="preserve">La doctora Ana Gabriela </w:t>
      </w:r>
      <w:proofErr w:type="spellStart"/>
      <w:r w:rsidRPr="00CE23A9">
        <w:rPr>
          <w:rFonts w:ascii="Noto Sans" w:hAnsi="Noto Sans" w:cs="Noto Sans"/>
          <w:b/>
          <w:bCs/>
          <w:sz w:val="20"/>
          <w:szCs w:val="20"/>
        </w:rPr>
        <w:t>Gallardo</w:t>
      </w:r>
      <w:proofErr w:type="spellEnd"/>
      <w:r w:rsidRPr="00CE23A9">
        <w:rPr>
          <w:rFonts w:ascii="Noto Sans" w:hAnsi="Noto Sans" w:cs="Noto Sans"/>
          <w:b/>
          <w:bCs/>
          <w:sz w:val="20"/>
          <w:szCs w:val="20"/>
        </w:rPr>
        <w:t xml:space="preserve"> Hernández, investigadora adscrita a la Unidad de Investigación Médica en Enfermedades Metabólicas</w:t>
      </w:r>
      <w:r>
        <w:rPr>
          <w:rFonts w:ascii="Noto Sans" w:hAnsi="Noto Sans" w:cs="Noto Sans"/>
          <w:b/>
          <w:bCs/>
          <w:sz w:val="20"/>
          <w:szCs w:val="20"/>
        </w:rPr>
        <w:t xml:space="preserve">, indicó que el Seguro Social </w:t>
      </w:r>
      <w:r w:rsidRPr="00CE23A9">
        <w:rPr>
          <w:rFonts w:ascii="Noto Sans" w:hAnsi="Noto Sans" w:cs="Noto Sans"/>
          <w:b/>
          <w:bCs/>
          <w:sz w:val="20"/>
          <w:szCs w:val="20"/>
        </w:rPr>
        <w:t>reafirma su compromiso con la inclusión y seguridad de las personas con discapacidad visual</w:t>
      </w:r>
      <w:r>
        <w:rPr>
          <w:rFonts w:ascii="Noto Sans" w:hAnsi="Noto Sans" w:cs="Noto Sans"/>
          <w:b/>
          <w:bCs/>
          <w:sz w:val="20"/>
          <w:szCs w:val="20"/>
        </w:rPr>
        <w:t>.</w:t>
      </w:r>
    </w:p>
    <w:p w14:paraId="2B262A10" w14:textId="0269FADB" w:rsidR="00CE23A9" w:rsidRDefault="00166797" w:rsidP="00CE23A9">
      <w:pPr>
        <w:pStyle w:val="Prrafodelista"/>
        <w:numPr>
          <w:ilvl w:val="0"/>
          <w:numId w:val="20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“</w:t>
      </w:r>
      <w:r w:rsidRPr="00166797">
        <w:rPr>
          <w:rFonts w:ascii="Noto Sans" w:hAnsi="Noto Sans" w:cs="Noto Sans"/>
          <w:b/>
          <w:bCs/>
          <w:sz w:val="20"/>
          <w:szCs w:val="20"/>
        </w:rPr>
        <w:t xml:space="preserve">En el IMSS tenemos </w:t>
      </w:r>
      <w:r w:rsidR="00DB7793">
        <w:rPr>
          <w:rFonts w:ascii="Noto Sans" w:hAnsi="Noto Sans" w:cs="Noto Sans"/>
          <w:b/>
          <w:bCs/>
          <w:sz w:val="20"/>
          <w:szCs w:val="20"/>
        </w:rPr>
        <w:t>aproximadamente</w:t>
      </w:r>
      <w:r w:rsidRPr="00166797">
        <w:rPr>
          <w:rFonts w:ascii="Noto Sans" w:hAnsi="Noto Sans" w:cs="Noto Sans"/>
          <w:b/>
          <w:bCs/>
          <w:sz w:val="20"/>
          <w:szCs w:val="20"/>
        </w:rPr>
        <w:t xml:space="preserve"> 850 mil derechohabientes con discapacidad visual. Y es necesario que todos como sociedad nos unamos para permitirles llegar seguros a sus destinos”, subrayó</w:t>
      </w:r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4674AD65" w14:textId="7B270A8D" w:rsidR="00166797" w:rsidRPr="00166797" w:rsidRDefault="007E6FFE" w:rsidP="00CE23A9">
      <w:pPr>
        <w:pStyle w:val="Prrafodelista"/>
        <w:numPr>
          <w:ilvl w:val="0"/>
          <w:numId w:val="20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E6FFE">
        <w:rPr>
          <w:rFonts w:ascii="Noto Sans" w:hAnsi="Noto Sans" w:cs="Noto Sans"/>
          <w:b/>
          <w:bCs/>
          <w:sz w:val="20"/>
          <w:szCs w:val="20"/>
        </w:rPr>
        <w:t xml:space="preserve">Indicó que el IMSS, en su compromiso con la inclusión y seguridad de las personas con discapacidad visual, desarrolló el dispositivo </w:t>
      </w:r>
      <w:proofErr w:type="spellStart"/>
      <w:r w:rsidRPr="007E6FFE">
        <w:rPr>
          <w:rFonts w:ascii="Noto Sans" w:hAnsi="Noto Sans" w:cs="Noto Sans"/>
          <w:b/>
          <w:bCs/>
          <w:sz w:val="20"/>
          <w:szCs w:val="20"/>
        </w:rPr>
        <w:t>Kaná</w:t>
      </w:r>
      <w:proofErr w:type="spellEnd"/>
      <w:r w:rsidRPr="007E6FFE">
        <w:rPr>
          <w:rFonts w:ascii="Noto Sans" w:hAnsi="Noto Sans" w:cs="Noto Sans"/>
          <w:b/>
          <w:bCs/>
          <w:sz w:val="20"/>
          <w:szCs w:val="20"/>
        </w:rPr>
        <w:t>, una innovación tecnológica que complementa el bastón blanco tradicional.</w:t>
      </w:r>
    </w:p>
    <w:p w14:paraId="746AB956" w14:textId="77777777" w:rsidR="0096742E" w:rsidRP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1F05DE38" w14:textId="5C1FB142" w:rsidR="00CE23A9" w:rsidRDefault="002B7245" w:rsidP="00CE23A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96742E" w:rsidRPr="0096742E">
        <w:rPr>
          <w:rFonts w:ascii="Noto Sans" w:hAnsi="Noto Sans" w:cs="Noto Sans"/>
          <w:sz w:val="20"/>
          <w:szCs w:val="20"/>
        </w:rPr>
        <w:t xml:space="preserve">l Instituto Mexicano del Seguro Social (IMSS) </w:t>
      </w:r>
      <w:r w:rsidR="00CE23A9" w:rsidRPr="0096742E">
        <w:rPr>
          <w:rFonts w:ascii="Noto Sans" w:hAnsi="Noto Sans" w:cs="Noto Sans"/>
          <w:sz w:val="20"/>
          <w:szCs w:val="20"/>
        </w:rPr>
        <w:t>invita a la población a generar conciencia y contribuir con gentileza a la inclusión de las personas con discapacidad visual</w:t>
      </w:r>
      <w:r w:rsidR="00CE23A9">
        <w:rPr>
          <w:rFonts w:ascii="Noto Sans" w:hAnsi="Noto Sans" w:cs="Noto Sans"/>
          <w:sz w:val="20"/>
          <w:szCs w:val="20"/>
        </w:rPr>
        <w:t xml:space="preserve">, ya que cada </w:t>
      </w:r>
      <w:r w:rsidR="00CE23A9" w:rsidRPr="0096742E">
        <w:rPr>
          <w:rFonts w:ascii="Noto Sans" w:hAnsi="Noto Sans" w:cs="Noto Sans"/>
          <w:sz w:val="20"/>
          <w:szCs w:val="20"/>
        </w:rPr>
        <w:t xml:space="preserve">gesto de apoyo fortalece su autonomía y </w:t>
      </w:r>
      <w:r w:rsidR="00CE23A9">
        <w:rPr>
          <w:rFonts w:ascii="Noto Sans" w:hAnsi="Noto Sans" w:cs="Noto Sans"/>
          <w:sz w:val="20"/>
          <w:szCs w:val="20"/>
        </w:rPr>
        <w:t xml:space="preserve">seguridad, además de abrirles </w:t>
      </w:r>
      <w:r w:rsidR="00CE23A9" w:rsidRPr="0096742E">
        <w:rPr>
          <w:rFonts w:ascii="Noto Sans" w:hAnsi="Noto Sans" w:cs="Noto Sans"/>
          <w:sz w:val="20"/>
          <w:szCs w:val="20"/>
        </w:rPr>
        <w:t xml:space="preserve">nuevas oportunidades que transforman </w:t>
      </w:r>
      <w:r w:rsidR="00CE23A9">
        <w:rPr>
          <w:rFonts w:ascii="Noto Sans" w:hAnsi="Noto Sans" w:cs="Noto Sans"/>
          <w:sz w:val="20"/>
          <w:szCs w:val="20"/>
        </w:rPr>
        <w:t xml:space="preserve">sus </w:t>
      </w:r>
      <w:r w:rsidR="00CE23A9" w:rsidRPr="0096742E">
        <w:rPr>
          <w:rFonts w:ascii="Noto Sans" w:hAnsi="Noto Sans" w:cs="Noto Sans"/>
          <w:sz w:val="20"/>
          <w:szCs w:val="20"/>
        </w:rPr>
        <w:t>vidas.</w:t>
      </w:r>
    </w:p>
    <w:p w14:paraId="7E2F0E06" w14:textId="3F2AD75F" w:rsidR="00CE23A9" w:rsidRDefault="00CE23A9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3D551DB1" w14:textId="19F8D4D9" w:rsid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  <w:r w:rsidRPr="0096742E">
        <w:rPr>
          <w:rFonts w:ascii="Noto Sans" w:hAnsi="Noto Sans" w:cs="Noto Sans"/>
          <w:sz w:val="20"/>
          <w:szCs w:val="20"/>
        </w:rPr>
        <w:t xml:space="preserve">La doctora Ana Gabriela </w:t>
      </w:r>
      <w:proofErr w:type="spellStart"/>
      <w:r w:rsidRPr="0096742E">
        <w:rPr>
          <w:rFonts w:ascii="Noto Sans" w:hAnsi="Noto Sans" w:cs="Noto Sans"/>
          <w:sz w:val="20"/>
          <w:szCs w:val="20"/>
        </w:rPr>
        <w:t>Gallardo</w:t>
      </w:r>
      <w:proofErr w:type="spellEnd"/>
      <w:r w:rsidRPr="0096742E">
        <w:rPr>
          <w:rFonts w:ascii="Noto Sans" w:hAnsi="Noto Sans" w:cs="Noto Sans"/>
          <w:sz w:val="20"/>
          <w:szCs w:val="20"/>
        </w:rPr>
        <w:t xml:space="preserve"> Hernández, investigadora adscrita a la Unidad de Investigación Médica en Enfermedades Metabólicas, ubicada en el Hospital de Cardiología del Centro Médico Nacional (CMN) Siglo XXI, </w:t>
      </w:r>
      <w:r w:rsidR="00CE23A9">
        <w:rPr>
          <w:rFonts w:ascii="Noto Sans" w:hAnsi="Noto Sans" w:cs="Noto Sans"/>
          <w:sz w:val="20"/>
          <w:szCs w:val="20"/>
        </w:rPr>
        <w:t>informó</w:t>
      </w:r>
      <w:r w:rsidRPr="0096742E">
        <w:rPr>
          <w:rFonts w:ascii="Noto Sans" w:hAnsi="Noto Sans" w:cs="Noto Sans"/>
          <w:sz w:val="20"/>
          <w:szCs w:val="20"/>
        </w:rPr>
        <w:t xml:space="preserve"> que en México existen 2.7 millones de personas con discapacidad visual, una cifra comparable a toda la población del estado de Sonora.</w:t>
      </w:r>
    </w:p>
    <w:p w14:paraId="5099FB17" w14:textId="77777777" w:rsidR="00166797" w:rsidRDefault="00166797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793B4102" w14:textId="140551BD" w:rsidR="00166797" w:rsidRPr="00166797" w:rsidRDefault="00166797" w:rsidP="00166797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166797">
        <w:rPr>
          <w:rFonts w:ascii="Noto Sans" w:hAnsi="Noto Sans" w:cs="Noto Sans"/>
          <w:sz w:val="20"/>
          <w:szCs w:val="20"/>
        </w:rPr>
        <w:t xml:space="preserve">La cantidad de personas con discapacidad visual en México va en aumento, principalmente por las enfermedades crónicas degenerativas. En el IMSS tenemos a </w:t>
      </w:r>
      <w:r w:rsidR="003536F7">
        <w:rPr>
          <w:rFonts w:ascii="Noto Sans" w:hAnsi="Noto Sans" w:cs="Noto Sans"/>
          <w:sz w:val="20"/>
          <w:szCs w:val="20"/>
        </w:rPr>
        <w:t xml:space="preserve">aproximadamente </w:t>
      </w:r>
      <w:r w:rsidRPr="00166797">
        <w:rPr>
          <w:rFonts w:ascii="Noto Sans" w:hAnsi="Noto Sans" w:cs="Noto Sans"/>
          <w:sz w:val="20"/>
          <w:szCs w:val="20"/>
        </w:rPr>
        <w:t>850 mil derechohabientes con discapacidad visual. Y es necesario que todos como sociedad nos unamos para permitirles llegar seguros a sus destinos</w:t>
      </w:r>
      <w:r>
        <w:rPr>
          <w:rFonts w:ascii="Noto Sans" w:hAnsi="Noto Sans" w:cs="Noto Sans"/>
          <w:sz w:val="20"/>
          <w:szCs w:val="20"/>
        </w:rPr>
        <w:t>”, subrayó</w:t>
      </w:r>
      <w:r w:rsidRPr="00166797">
        <w:rPr>
          <w:rFonts w:ascii="Noto Sans" w:hAnsi="Noto Sans" w:cs="Noto Sans"/>
          <w:sz w:val="20"/>
          <w:szCs w:val="20"/>
        </w:rPr>
        <w:t>.</w:t>
      </w:r>
    </w:p>
    <w:p w14:paraId="7139D120" w14:textId="77777777" w:rsidR="00166797" w:rsidRPr="00166797" w:rsidRDefault="00166797" w:rsidP="00166797">
      <w:pPr>
        <w:jc w:val="both"/>
        <w:rPr>
          <w:rFonts w:ascii="Noto Sans" w:hAnsi="Noto Sans" w:cs="Noto Sans"/>
          <w:sz w:val="20"/>
          <w:szCs w:val="20"/>
        </w:rPr>
      </w:pPr>
    </w:p>
    <w:p w14:paraId="00392DC0" w14:textId="622BA7D3" w:rsid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Pr="0096742E">
        <w:rPr>
          <w:rFonts w:ascii="Noto Sans" w:hAnsi="Noto Sans" w:cs="Noto Sans"/>
          <w:sz w:val="20"/>
          <w:szCs w:val="20"/>
        </w:rPr>
        <w:t>xplicó que los entornos urbanos están diseñados principalmente para personas con visión, lo que limita la movilidad de quienes no pueden percibir señales visuales como semáforos o señalamientos viales. “Los entornos urbanos están organizados por aspectos visuales, por lo que la visión es un mediador fundamental para interactuar con el entorno físico”</w:t>
      </w:r>
      <w:r>
        <w:rPr>
          <w:rFonts w:ascii="Noto Sans" w:hAnsi="Noto Sans" w:cs="Noto Sans"/>
          <w:sz w:val="20"/>
          <w:szCs w:val="20"/>
        </w:rPr>
        <w:t>.</w:t>
      </w:r>
    </w:p>
    <w:p w14:paraId="14CA08CF" w14:textId="77777777" w:rsid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6F02BC99" w14:textId="7FDE59F2" w:rsidR="0096742E" w:rsidRP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especialista del </w:t>
      </w:r>
      <w:r w:rsidR="007E6FFE">
        <w:rPr>
          <w:rFonts w:ascii="Noto Sans" w:hAnsi="Noto Sans" w:cs="Noto Sans"/>
          <w:sz w:val="20"/>
          <w:szCs w:val="20"/>
        </w:rPr>
        <w:t xml:space="preserve">IMSS </w:t>
      </w:r>
      <w:r>
        <w:rPr>
          <w:rFonts w:ascii="Noto Sans" w:hAnsi="Noto Sans" w:cs="Noto Sans"/>
          <w:sz w:val="20"/>
          <w:szCs w:val="20"/>
        </w:rPr>
        <w:t>abundó que e</w:t>
      </w:r>
      <w:r w:rsidRPr="0096742E">
        <w:rPr>
          <w:rFonts w:ascii="Noto Sans" w:hAnsi="Noto Sans" w:cs="Noto Sans"/>
          <w:sz w:val="20"/>
          <w:szCs w:val="20"/>
        </w:rPr>
        <w:t xml:space="preserve">sta situación reduce </w:t>
      </w:r>
      <w:r>
        <w:rPr>
          <w:rFonts w:ascii="Noto Sans" w:hAnsi="Noto Sans" w:cs="Noto Sans"/>
          <w:sz w:val="20"/>
          <w:szCs w:val="20"/>
        </w:rPr>
        <w:t xml:space="preserve">las </w:t>
      </w:r>
      <w:r w:rsidRPr="0096742E">
        <w:rPr>
          <w:rFonts w:ascii="Noto Sans" w:hAnsi="Noto Sans" w:cs="Noto Sans"/>
          <w:sz w:val="20"/>
          <w:szCs w:val="20"/>
        </w:rPr>
        <w:t>oportunidades de educación y empleo</w:t>
      </w:r>
      <w:r>
        <w:rPr>
          <w:rFonts w:ascii="Noto Sans" w:hAnsi="Noto Sans" w:cs="Noto Sans"/>
          <w:sz w:val="20"/>
          <w:szCs w:val="20"/>
        </w:rPr>
        <w:t xml:space="preserve"> de este sector de la población</w:t>
      </w:r>
      <w:r w:rsidRPr="0096742E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lo cual afecta </w:t>
      </w:r>
      <w:r w:rsidRPr="0096742E">
        <w:rPr>
          <w:rFonts w:ascii="Noto Sans" w:hAnsi="Noto Sans" w:cs="Noto Sans"/>
          <w:sz w:val="20"/>
          <w:szCs w:val="20"/>
        </w:rPr>
        <w:t>directamente su calidad de vida y la de sus familias.</w:t>
      </w:r>
    </w:p>
    <w:p w14:paraId="570A1DE9" w14:textId="77777777" w:rsidR="0096742E" w:rsidRP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7207436C" w14:textId="77777777" w:rsidR="00CE23A9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Indicó que e</w:t>
      </w:r>
      <w:r w:rsidRPr="0096742E">
        <w:rPr>
          <w:rFonts w:ascii="Noto Sans" w:hAnsi="Noto Sans" w:cs="Noto Sans"/>
          <w:sz w:val="20"/>
          <w:szCs w:val="20"/>
        </w:rPr>
        <w:t>l IMSS</w:t>
      </w:r>
      <w:r w:rsidR="00CE23A9">
        <w:rPr>
          <w:rFonts w:ascii="Noto Sans" w:hAnsi="Noto Sans" w:cs="Noto Sans"/>
          <w:sz w:val="20"/>
          <w:szCs w:val="20"/>
        </w:rPr>
        <w:t>, en su</w:t>
      </w:r>
      <w:r w:rsidRPr="0096742E">
        <w:rPr>
          <w:rFonts w:ascii="Noto Sans" w:hAnsi="Noto Sans" w:cs="Noto Sans"/>
          <w:sz w:val="20"/>
          <w:szCs w:val="20"/>
        </w:rPr>
        <w:t xml:space="preserve"> </w:t>
      </w:r>
      <w:r w:rsidR="00CE23A9" w:rsidRPr="00CE23A9">
        <w:rPr>
          <w:rFonts w:ascii="Noto Sans" w:hAnsi="Noto Sans" w:cs="Noto Sans"/>
          <w:sz w:val="20"/>
          <w:szCs w:val="20"/>
        </w:rPr>
        <w:t>compromiso con la inclusión y seguridad de las personas con discapacidad visual</w:t>
      </w:r>
      <w:r w:rsidR="00CE23A9">
        <w:rPr>
          <w:rFonts w:ascii="Noto Sans" w:hAnsi="Noto Sans" w:cs="Noto Sans"/>
          <w:sz w:val="20"/>
          <w:szCs w:val="20"/>
        </w:rPr>
        <w:t>,</w:t>
      </w:r>
      <w:r w:rsidR="00CE23A9" w:rsidRPr="00CE23A9">
        <w:rPr>
          <w:rFonts w:ascii="Noto Sans" w:hAnsi="Noto Sans" w:cs="Noto Sans"/>
          <w:sz w:val="20"/>
          <w:szCs w:val="20"/>
        </w:rPr>
        <w:t xml:space="preserve"> </w:t>
      </w:r>
      <w:r w:rsidR="00CE23A9">
        <w:rPr>
          <w:rFonts w:ascii="Noto Sans" w:hAnsi="Noto Sans" w:cs="Noto Sans"/>
          <w:sz w:val="20"/>
          <w:szCs w:val="20"/>
        </w:rPr>
        <w:t xml:space="preserve">desarrolló </w:t>
      </w:r>
      <w:r w:rsidRPr="0096742E">
        <w:rPr>
          <w:rFonts w:ascii="Noto Sans" w:hAnsi="Noto Sans" w:cs="Noto Sans"/>
          <w:sz w:val="20"/>
          <w:szCs w:val="20"/>
        </w:rPr>
        <w:t xml:space="preserve">el dispositivo </w:t>
      </w:r>
      <w:proofErr w:type="spellStart"/>
      <w:r w:rsidRPr="0096742E">
        <w:rPr>
          <w:rFonts w:ascii="Noto Sans" w:hAnsi="Noto Sans" w:cs="Noto Sans"/>
          <w:sz w:val="20"/>
          <w:szCs w:val="20"/>
        </w:rPr>
        <w:t>Kaná</w:t>
      </w:r>
      <w:proofErr w:type="spellEnd"/>
      <w:r w:rsidRPr="0096742E">
        <w:rPr>
          <w:rFonts w:ascii="Noto Sans" w:hAnsi="Noto Sans" w:cs="Noto Sans"/>
          <w:sz w:val="20"/>
          <w:szCs w:val="20"/>
        </w:rPr>
        <w:t>, una innovación tecnológica que complementa el bastón blanco tradicional.</w:t>
      </w:r>
    </w:p>
    <w:p w14:paraId="2AB9C9FD" w14:textId="77777777" w:rsidR="00CE23A9" w:rsidRDefault="00CE23A9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3A2A55E0" w14:textId="2E88EE9B" w:rsidR="0096742E" w:rsidRPr="0096742E" w:rsidRDefault="003536F7" w:rsidP="0096742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Explicó que m</w:t>
      </w:r>
      <w:r w:rsidR="0096742E" w:rsidRPr="0096742E">
        <w:rPr>
          <w:rFonts w:ascii="Noto Sans" w:hAnsi="Noto Sans" w:cs="Noto Sans"/>
          <w:sz w:val="20"/>
          <w:szCs w:val="20"/>
        </w:rPr>
        <w:t xml:space="preserve">ientras el bastón detecta obstáculos a nivel de piso y cintura, </w:t>
      </w:r>
      <w:proofErr w:type="spellStart"/>
      <w:r w:rsidR="0096742E" w:rsidRPr="0096742E">
        <w:rPr>
          <w:rFonts w:ascii="Noto Sans" w:hAnsi="Noto Sans" w:cs="Noto Sans"/>
          <w:sz w:val="20"/>
          <w:szCs w:val="20"/>
        </w:rPr>
        <w:t>Kaná</w:t>
      </w:r>
      <w:proofErr w:type="spellEnd"/>
      <w:r w:rsidR="0096742E" w:rsidRPr="0096742E">
        <w:rPr>
          <w:rFonts w:ascii="Noto Sans" w:hAnsi="Noto Sans" w:cs="Noto Sans"/>
          <w:sz w:val="20"/>
          <w:szCs w:val="20"/>
        </w:rPr>
        <w:t xml:space="preserve"> utiliza un sistema de radar para identificar objetos que podrían golpear el torso o la cabeza.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96742E" w:rsidRPr="0096742E">
        <w:rPr>
          <w:rFonts w:ascii="Noto Sans" w:hAnsi="Noto Sans" w:cs="Noto Sans"/>
          <w:sz w:val="20"/>
          <w:szCs w:val="20"/>
        </w:rPr>
        <w:t>“Mediante una vibración</w:t>
      </w:r>
      <w:r w:rsidR="00003EA9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="00003EA9">
        <w:rPr>
          <w:rFonts w:ascii="Noto Sans" w:hAnsi="Noto Sans" w:cs="Noto Sans"/>
          <w:sz w:val="20"/>
          <w:szCs w:val="20"/>
        </w:rPr>
        <w:t>Kaná</w:t>
      </w:r>
      <w:proofErr w:type="spellEnd"/>
      <w:r w:rsidR="0096742E" w:rsidRPr="0096742E">
        <w:rPr>
          <w:rFonts w:ascii="Noto Sans" w:hAnsi="Noto Sans" w:cs="Noto Sans"/>
          <w:sz w:val="20"/>
          <w:szCs w:val="20"/>
        </w:rPr>
        <w:t xml:space="preserve"> alerta al usuario para que pueda evadir el obstáculo. Esto les permite caminar seguros</w:t>
      </w:r>
      <w:r w:rsidR="00003EA9">
        <w:rPr>
          <w:rFonts w:ascii="Noto Sans" w:hAnsi="Noto Sans" w:cs="Noto Sans"/>
          <w:sz w:val="20"/>
          <w:szCs w:val="20"/>
        </w:rPr>
        <w:t xml:space="preserve"> y</w:t>
      </w:r>
      <w:r w:rsidR="0096742E" w:rsidRPr="0096742E">
        <w:rPr>
          <w:rFonts w:ascii="Noto Sans" w:hAnsi="Noto Sans" w:cs="Noto Sans"/>
          <w:sz w:val="20"/>
          <w:szCs w:val="20"/>
        </w:rPr>
        <w:t xml:space="preserve"> de forma independiente aún en entornos desconocidos”.</w:t>
      </w:r>
    </w:p>
    <w:p w14:paraId="052D513D" w14:textId="77777777" w:rsidR="0096742E" w:rsidRP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1513009F" w14:textId="534A2660" w:rsidR="00B40C0F" w:rsidRDefault="00B40C0F" w:rsidP="00B40C0F">
      <w:pPr>
        <w:jc w:val="both"/>
        <w:rPr>
          <w:rFonts w:ascii="Noto Sans" w:hAnsi="Noto Sans" w:cs="Noto Sans"/>
          <w:sz w:val="20"/>
          <w:szCs w:val="20"/>
        </w:rPr>
      </w:pPr>
      <w:r w:rsidRPr="00B40C0F">
        <w:rPr>
          <w:rFonts w:ascii="Noto Sans" w:hAnsi="Noto Sans" w:cs="Noto Sans"/>
          <w:sz w:val="20"/>
          <w:szCs w:val="20"/>
        </w:rPr>
        <w:t xml:space="preserve">Expuso que la colaboración entre el IMSS y el Sistema Nacional DIF resultó clave para capacitar a personas con discapacidad visual en el uso del bastón blanco y el dispositivo </w:t>
      </w:r>
      <w:proofErr w:type="spellStart"/>
      <w:r w:rsidRPr="00B40C0F">
        <w:rPr>
          <w:rFonts w:ascii="Noto Sans" w:hAnsi="Noto Sans" w:cs="Noto Sans"/>
          <w:sz w:val="20"/>
          <w:szCs w:val="20"/>
        </w:rPr>
        <w:t>Kaná</w:t>
      </w:r>
      <w:proofErr w:type="spellEnd"/>
      <w:r w:rsidRPr="00B40C0F">
        <w:rPr>
          <w:rFonts w:ascii="Noto Sans" w:hAnsi="Noto Sans" w:cs="Noto Sans"/>
          <w:sz w:val="20"/>
          <w:szCs w:val="20"/>
        </w:rPr>
        <w:t xml:space="preserve">. En el centro </w:t>
      </w:r>
      <w:r>
        <w:rPr>
          <w:rFonts w:ascii="Noto Sans" w:hAnsi="Noto Sans" w:cs="Noto Sans"/>
          <w:sz w:val="20"/>
          <w:szCs w:val="20"/>
        </w:rPr>
        <w:t xml:space="preserve">DIF </w:t>
      </w:r>
      <w:r w:rsidRPr="00B40C0F">
        <w:rPr>
          <w:rFonts w:ascii="Noto Sans" w:hAnsi="Noto Sans" w:cs="Noto Sans"/>
          <w:sz w:val="20"/>
          <w:szCs w:val="20"/>
        </w:rPr>
        <w:t xml:space="preserve">ubicado en Coyoacán, Ciudad de México, se </w:t>
      </w:r>
      <w:r>
        <w:rPr>
          <w:rFonts w:ascii="Noto Sans" w:hAnsi="Noto Sans" w:cs="Noto Sans"/>
          <w:sz w:val="20"/>
          <w:szCs w:val="20"/>
        </w:rPr>
        <w:t xml:space="preserve">enseña </w:t>
      </w:r>
      <w:r w:rsidRPr="00B40C0F">
        <w:rPr>
          <w:rFonts w:ascii="Noto Sans" w:hAnsi="Noto Sans" w:cs="Noto Sans"/>
          <w:sz w:val="20"/>
          <w:szCs w:val="20"/>
        </w:rPr>
        <w:t xml:space="preserve">a los beneficiarios a desplazarse de manera autónoma, incluso </w:t>
      </w:r>
      <w:r>
        <w:rPr>
          <w:rFonts w:ascii="Noto Sans" w:hAnsi="Noto Sans" w:cs="Noto Sans"/>
          <w:sz w:val="20"/>
          <w:szCs w:val="20"/>
        </w:rPr>
        <w:t>a utilizar</w:t>
      </w:r>
      <w:r w:rsidRPr="00B40C0F">
        <w:rPr>
          <w:rFonts w:ascii="Noto Sans" w:hAnsi="Noto Sans" w:cs="Noto Sans"/>
          <w:sz w:val="20"/>
          <w:szCs w:val="20"/>
        </w:rPr>
        <w:t xml:space="preserve"> el transporte público, lo que </w:t>
      </w:r>
      <w:r>
        <w:rPr>
          <w:rFonts w:ascii="Noto Sans" w:hAnsi="Noto Sans" w:cs="Noto Sans"/>
          <w:sz w:val="20"/>
          <w:szCs w:val="20"/>
        </w:rPr>
        <w:t xml:space="preserve">ha fortalecido </w:t>
      </w:r>
      <w:r w:rsidRPr="00B40C0F">
        <w:rPr>
          <w:rFonts w:ascii="Noto Sans" w:hAnsi="Noto Sans" w:cs="Noto Sans"/>
          <w:sz w:val="20"/>
          <w:szCs w:val="20"/>
        </w:rPr>
        <w:t>su independencia y movilidad en entornos urbanos.</w:t>
      </w:r>
    </w:p>
    <w:p w14:paraId="7610C3AD" w14:textId="77777777" w:rsidR="00B40C0F" w:rsidRDefault="00B40C0F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369242FD" w14:textId="6AC680F8" w:rsidR="0096742E" w:rsidRP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  <w:r w:rsidRPr="0096742E">
        <w:rPr>
          <w:rFonts w:ascii="Noto Sans" w:hAnsi="Noto Sans" w:cs="Noto Sans"/>
          <w:sz w:val="20"/>
          <w:szCs w:val="20"/>
        </w:rPr>
        <w:t xml:space="preserve">“El responsable de este programa es el </w:t>
      </w:r>
      <w:r w:rsidR="00166797">
        <w:rPr>
          <w:rFonts w:ascii="Noto Sans" w:hAnsi="Noto Sans" w:cs="Noto Sans"/>
          <w:sz w:val="20"/>
          <w:szCs w:val="20"/>
        </w:rPr>
        <w:t xml:space="preserve">doctor </w:t>
      </w:r>
      <w:r w:rsidRPr="0096742E">
        <w:rPr>
          <w:rFonts w:ascii="Noto Sans" w:hAnsi="Noto Sans" w:cs="Noto Sans"/>
          <w:sz w:val="20"/>
          <w:szCs w:val="20"/>
        </w:rPr>
        <w:t xml:space="preserve">Nicolás Guzmán Nava, quien ha tenido toda la disposición para trabajar con el </w:t>
      </w:r>
      <w:r w:rsidR="005B4065">
        <w:rPr>
          <w:rFonts w:ascii="Noto Sans" w:hAnsi="Noto Sans" w:cs="Noto Sans"/>
          <w:sz w:val="20"/>
          <w:szCs w:val="20"/>
        </w:rPr>
        <w:t xml:space="preserve">Instituto </w:t>
      </w:r>
      <w:r w:rsidR="00166797">
        <w:rPr>
          <w:rFonts w:ascii="Noto Sans" w:hAnsi="Noto Sans" w:cs="Noto Sans"/>
          <w:sz w:val="20"/>
          <w:szCs w:val="20"/>
        </w:rPr>
        <w:t xml:space="preserve">Mexicano del Seguro Social </w:t>
      </w:r>
      <w:r w:rsidRPr="0096742E">
        <w:rPr>
          <w:rFonts w:ascii="Noto Sans" w:hAnsi="Noto Sans" w:cs="Noto Sans"/>
          <w:sz w:val="20"/>
          <w:szCs w:val="20"/>
        </w:rPr>
        <w:t xml:space="preserve">y compartir toda la experiencia que tiene trabajando con esta población”, </w:t>
      </w:r>
      <w:r w:rsidR="00166797">
        <w:rPr>
          <w:rFonts w:ascii="Noto Sans" w:hAnsi="Noto Sans" w:cs="Noto Sans"/>
          <w:sz w:val="20"/>
          <w:szCs w:val="20"/>
        </w:rPr>
        <w:t>reconoció</w:t>
      </w:r>
      <w:r w:rsidRPr="0096742E">
        <w:rPr>
          <w:rFonts w:ascii="Noto Sans" w:hAnsi="Noto Sans" w:cs="Noto Sans"/>
          <w:sz w:val="20"/>
          <w:szCs w:val="20"/>
        </w:rPr>
        <w:t>.</w:t>
      </w:r>
    </w:p>
    <w:p w14:paraId="2420B5BC" w14:textId="77777777" w:rsidR="0096742E" w:rsidRPr="0096742E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18E1FE1D" w14:textId="70675A91" w:rsidR="00166797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  <w:r w:rsidRPr="0096742E">
        <w:rPr>
          <w:rFonts w:ascii="Noto Sans" w:hAnsi="Noto Sans" w:cs="Noto Sans"/>
          <w:sz w:val="20"/>
          <w:szCs w:val="20"/>
        </w:rPr>
        <w:t xml:space="preserve">La doctora </w:t>
      </w:r>
      <w:r w:rsidR="00166797">
        <w:rPr>
          <w:rFonts w:ascii="Noto Sans" w:hAnsi="Noto Sans" w:cs="Noto Sans"/>
          <w:sz w:val="20"/>
          <w:szCs w:val="20"/>
        </w:rPr>
        <w:t xml:space="preserve">Gabriela </w:t>
      </w:r>
      <w:proofErr w:type="spellStart"/>
      <w:r w:rsidRPr="0096742E">
        <w:rPr>
          <w:rFonts w:ascii="Noto Sans" w:hAnsi="Noto Sans" w:cs="Noto Sans"/>
          <w:sz w:val="20"/>
          <w:szCs w:val="20"/>
        </w:rPr>
        <w:t>Gallardo</w:t>
      </w:r>
      <w:proofErr w:type="spellEnd"/>
      <w:r w:rsidRPr="0096742E">
        <w:rPr>
          <w:rFonts w:ascii="Noto Sans" w:hAnsi="Noto Sans" w:cs="Noto Sans"/>
          <w:sz w:val="20"/>
          <w:szCs w:val="20"/>
        </w:rPr>
        <w:t xml:space="preserve"> subrayó que la sociedad juega un papel fundamental en mejora</w:t>
      </w:r>
      <w:r w:rsidR="00003EA9">
        <w:rPr>
          <w:rFonts w:ascii="Noto Sans" w:hAnsi="Noto Sans" w:cs="Noto Sans"/>
          <w:sz w:val="20"/>
          <w:szCs w:val="20"/>
        </w:rPr>
        <w:t>r</w:t>
      </w:r>
      <w:r w:rsidRPr="0096742E">
        <w:rPr>
          <w:rFonts w:ascii="Noto Sans" w:hAnsi="Noto Sans" w:cs="Noto Sans"/>
          <w:sz w:val="20"/>
          <w:szCs w:val="20"/>
        </w:rPr>
        <w:t xml:space="preserve"> la seguridad y autonomía de esta población. “Si somos conscientes y creamos una cultura de cuidado colectivo </w:t>
      </w:r>
      <w:r w:rsidR="00003EA9">
        <w:rPr>
          <w:rFonts w:ascii="Noto Sans" w:hAnsi="Noto Sans" w:cs="Noto Sans"/>
          <w:sz w:val="20"/>
          <w:szCs w:val="20"/>
        </w:rPr>
        <w:t>h</w:t>
      </w:r>
      <w:r w:rsidRPr="0096742E">
        <w:rPr>
          <w:rFonts w:ascii="Noto Sans" w:hAnsi="Noto Sans" w:cs="Noto Sans"/>
          <w:sz w:val="20"/>
          <w:szCs w:val="20"/>
        </w:rPr>
        <w:t>a</w:t>
      </w:r>
      <w:r w:rsidR="00003EA9">
        <w:rPr>
          <w:rFonts w:ascii="Noto Sans" w:hAnsi="Noto Sans" w:cs="Noto Sans"/>
          <w:sz w:val="20"/>
          <w:szCs w:val="20"/>
        </w:rPr>
        <w:t>cia</w:t>
      </w:r>
      <w:r w:rsidRPr="0096742E">
        <w:rPr>
          <w:rFonts w:ascii="Noto Sans" w:hAnsi="Noto Sans" w:cs="Noto Sans"/>
          <w:sz w:val="20"/>
          <w:szCs w:val="20"/>
        </w:rPr>
        <w:t xml:space="preserve"> las personas con discapacidad visual en la calle, podemos aliviar la carga de sus cuidadores”</w:t>
      </w:r>
      <w:r w:rsidR="00166797">
        <w:rPr>
          <w:rFonts w:ascii="Noto Sans" w:hAnsi="Noto Sans" w:cs="Noto Sans"/>
          <w:sz w:val="20"/>
          <w:szCs w:val="20"/>
        </w:rPr>
        <w:t>.</w:t>
      </w:r>
    </w:p>
    <w:p w14:paraId="606C7BAD" w14:textId="77777777" w:rsidR="00166797" w:rsidRDefault="00166797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1578C114" w14:textId="47B01546" w:rsidR="00166797" w:rsidRPr="0096742E" w:rsidRDefault="00166797" w:rsidP="00166797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</w:t>
      </w:r>
      <w:r w:rsidR="0096742E" w:rsidRPr="0096742E">
        <w:rPr>
          <w:rFonts w:ascii="Noto Sans" w:hAnsi="Noto Sans" w:cs="Noto Sans"/>
          <w:sz w:val="20"/>
          <w:szCs w:val="20"/>
        </w:rPr>
        <w:t>firmó</w:t>
      </w:r>
      <w:r>
        <w:rPr>
          <w:rFonts w:ascii="Noto Sans" w:hAnsi="Noto Sans" w:cs="Noto Sans"/>
          <w:sz w:val="20"/>
          <w:szCs w:val="20"/>
        </w:rPr>
        <w:t xml:space="preserve"> que a</w:t>
      </w:r>
      <w:r w:rsidR="0096742E" w:rsidRPr="0096742E">
        <w:rPr>
          <w:rFonts w:ascii="Noto Sans" w:hAnsi="Noto Sans" w:cs="Noto Sans"/>
          <w:sz w:val="20"/>
          <w:szCs w:val="20"/>
        </w:rPr>
        <w:t>cciones simples como ofrecer el hombro para guiar, alertar sobre obstáculos, ceder el paso en banquetas y evitar bloquear vialidades pueden marcar una diferencia significativa.</w:t>
      </w:r>
      <w:r w:rsidR="00DC617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“</w:t>
      </w:r>
      <w:r w:rsidRPr="00166797">
        <w:rPr>
          <w:rFonts w:ascii="Noto Sans" w:hAnsi="Noto Sans" w:cs="Noto Sans"/>
          <w:sz w:val="20"/>
          <w:szCs w:val="20"/>
        </w:rPr>
        <w:t>Al encontrarlos en la calle podemos acercarnos a ellos y con gentileza ofrecer nuestra ayuda, lo cual va a significar un apoyo para las personas con discapacidad visual</w:t>
      </w:r>
      <w:r w:rsidR="008B4CCC">
        <w:rPr>
          <w:rFonts w:ascii="Noto Sans" w:hAnsi="Noto Sans" w:cs="Noto Sans"/>
          <w:sz w:val="20"/>
          <w:szCs w:val="20"/>
        </w:rPr>
        <w:t xml:space="preserve"> y </w:t>
      </w:r>
      <w:r w:rsidRPr="00166797">
        <w:rPr>
          <w:rFonts w:ascii="Noto Sans" w:hAnsi="Noto Sans" w:cs="Noto Sans"/>
          <w:sz w:val="20"/>
          <w:szCs w:val="20"/>
        </w:rPr>
        <w:t xml:space="preserve">también para sus familias, ya que aliviaremos </w:t>
      </w:r>
      <w:r w:rsidR="008B4CCC">
        <w:rPr>
          <w:rFonts w:ascii="Noto Sans" w:hAnsi="Noto Sans" w:cs="Noto Sans"/>
          <w:sz w:val="20"/>
          <w:szCs w:val="20"/>
        </w:rPr>
        <w:t>sus dificultades</w:t>
      </w:r>
      <w:r w:rsidRPr="00166797">
        <w:rPr>
          <w:rFonts w:ascii="Noto Sans" w:hAnsi="Noto Sans" w:cs="Noto Sans"/>
          <w:sz w:val="20"/>
          <w:szCs w:val="20"/>
        </w:rPr>
        <w:t xml:space="preserve"> </w:t>
      </w:r>
      <w:r w:rsidR="008B4CCC">
        <w:rPr>
          <w:rFonts w:ascii="Noto Sans" w:hAnsi="Noto Sans" w:cs="Noto Sans"/>
          <w:sz w:val="20"/>
          <w:szCs w:val="20"/>
        </w:rPr>
        <w:t xml:space="preserve">para que </w:t>
      </w:r>
      <w:r w:rsidRPr="00166797">
        <w:rPr>
          <w:rFonts w:ascii="Noto Sans" w:hAnsi="Noto Sans" w:cs="Noto Sans"/>
          <w:sz w:val="20"/>
          <w:szCs w:val="20"/>
        </w:rPr>
        <w:t xml:space="preserve">lleguen con seguridad </w:t>
      </w:r>
      <w:r w:rsidR="008B4CCC">
        <w:rPr>
          <w:rFonts w:ascii="Noto Sans" w:hAnsi="Noto Sans" w:cs="Noto Sans"/>
          <w:sz w:val="20"/>
          <w:szCs w:val="20"/>
        </w:rPr>
        <w:t xml:space="preserve">y </w:t>
      </w:r>
      <w:r w:rsidRPr="00166797">
        <w:rPr>
          <w:rFonts w:ascii="Noto Sans" w:hAnsi="Noto Sans" w:cs="Noto Sans"/>
          <w:sz w:val="20"/>
          <w:szCs w:val="20"/>
        </w:rPr>
        <w:t>de manera independiente a sus destinos</w:t>
      </w:r>
      <w:r>
        <w:rPr>
          <w:rFonts w:ascii="Noto Sans" w:hAnsi="Noto Sans" w:cs="Noto Sans"/>
          <w:sz w:val="20"/>
          <w:szCs w:val="20"/>
        </w:rPr>
        <w:t>”</w:t>
      </w:r>
      <w:r w:rsidR="008B4CCC">
        <w:rPr>
          <w:rFonts w:ascii="Noto Sans" w:hAnsi="Noto Sans" w:cs="Noto Sans"/>
          <w:sz w:val="20"/>
          <w:szCs w:val="20"/>
        </w:rPr>
        <w:t>; pero además contribuirá a sentirnos bien con nosotros mismos y a fortalecer nuestras acciones de ciudadanía y el tejido social.</w:t>
      </w:r>
    </w:p>
    <w:p w14:paraId="6BA43456" w14:textId="77777777" w:rsidR="00166797" w:rsidRPr="0096742E" w:rsidRDefault="00166797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62A31FC0" w14:textId="186950E2" w:rsidR="00166797" w:rsidRDefault="0096742E" w:rsidP="0096742E">
      <w:pPr>
        <w:jc w:val="both"/>
        <w:rPr>
          <w:rFonts w:ascii="Noto Sans" w:hAnsi="Noto Sans" w:cs="Noto Sans"/>
          <w:sz w:val="20"/>
          <w:szCs w:val="20"/>
        </w:rPr>
      </w:pPr>
      <w:r w:rsidRPr="0096742E">
        <w:rPr>
          <w:rFonts w:ascii="Noto Sans" w:hAnsi="Noto Sans" w:cs="Noto Sans"/>
          <w:sz w:val="20"/>
          <w:szCs w:val="20"/>
        </w:rPr>
        <w:t xml:space="preserve">Para mejorar la accesibilidad urbana, </w:t>
      </w:r>
      <w:r w:rsidR="008B4CCC">
        <w:rPr>
          <w:rFonts w:ascii="Noto Sans" w:hAnsi="Noto Sans" w:cs="Noto Sans"/>
          <w:sz w:val="20"/>
          <w:szCs w:val="20"/>
        </w:rPr>
        <w:t xml:space="preserve">la doctora </w:t>
      </w:r>
      <w:proofErr w:type="spellStart"/>
      <w:r w:rsidR="008B4CCC">
        <w:rPr>
          <w:rFonts w:ascii="Noto Sans" w:hAnsi="Noto Sans" w:cs="Noto Sans"/>
          <w:sz w:val="20"/>
          <w:szCs w:val="20"/>
        </w:rPr>
        <w:t>Gallardo</w:t>
      </w:r>
      <w:proofErr w:type="spellEnd"/>
      <w:r w:rsidR="008B4CCC">
        <w:rPr>
          <w:rFonts w:ascii="Noto Sans" w:hAnsi="Noto Sans" w:cs="Noto Sans"/>
          <w:sz w:val="20"/>
          <w:szCs w:val="20"/>
        </w:rPr>
        <w:t xml:space="preserve"> </w:t>
      </w:r>
      <w:r w:rsidR="00166797">
        <w:rPr>
          <w:rFonts w:ascii="Noto Sans" w:hAnsi="Noto Sans" w:cs="Noto Sans"/>
          <w:sz w:val="20"/>
          <w:szCs w:val="20"/>
        </w:rPr>
        <w:t xml:space="preserve">mencionó que se requiere </w:t>
      </w:r>
      <w:r w:rsidRPr="0096742E">
        <w:rPr>
          <w:rFonts w:ascii="Noto Sans" w:hAnsi="Noto Sans" w:cs="Noto Sans"/>
          <w:sz w:val="20"/>
          <w:szCs w:val="20"/>
        </w:rPr>
        <w:t xml:space="preserve">la instalación de semáforos sonoros y señales </w:t>
      </w:r>
      <w:proofErr w:type="spellStart"/>
      <w:r w:rsidRPr="0096742E">
        <w:rPr>
          <w:rFonts w:ascii="Noto Sans" w:hAnsi="Noto Sans" w:cs="Noto Sans"/>
          <w:sz w:val="20"/>
          <w:szCs w:val="20"/>
        </w:rPr>
        <w:t>podotáctiles</w:t>
      </w:r>
      <w:proofErr w:type="spellEnd"/>
      <w:r w:rsidR="00166797">
        <w:rPr>
          <w:rFonts w:ascii="Noto Sans" w:hAnsi="Noto Sans" w:cs="Noto Sans"/>
          <w:sz w:val="20"/>
          <w:szCs w:val="20"/>
        </w:rPr>
        <w:t>,</w:t>
      </w:r>
      <w:r w:rsidR="00166797" w:rsidRPr="00166797">
        <w:t xml:space="preserve"> </w:t>
      </w:r>
      <w:r w:rsidR="008B4CCC">
        <w:t xml:space="preserve">que contienen </w:t>
      </w:r>
      <w:r w:rsidR="00166797" w:rsidRPr="00166797">
        <w:rPr>
          <w:rFonts w:ascii="Noto Sans" w:hAnsi="Noto Sans" w:cs="Noto Sans"/>
          <w:sz w:val="20"/>
          <w:szCs w:val="20"/>
        </w:rPr>
        <w:t>elementos en relieve colocados en el suelo</w:t>
      </w:r>
      <w:r w:rsidR="00166797">
        <w:rPr>
          <w:rFonts w:ascii="Noto Sans" w:hAnsi="Noto Sans" w:cs="Noto Sans"/>
          <w:sz w:val="20"/>
          <w:szCs w:val="20"/>
        </w:rPr>
        <w:t xml:space="preserve"> </w:t>
      </w:r>
      <w:r w:rsidR="008B4CCC">
        <w:rPr>
          <w:rFonts w:ascii="Noto Sans" w:hAnsi="Noto Sans" w:cs="Noto Sans"/>
          <w:sz w:val="20"/>
          <w:szCs w:val="20"/>
        </w:rPr>
        <w:t xml:space="preserve">y están </w:t>
      </w:r>
      <w:r w:rsidR="00166797" w:rsidRPr="00166797">
        <w:rPr>
          <w:rFonts w:ascii="Noto Sans" w:hAnsi="Noto Sans" w:cs="Noto Sans"/>
          <w:sz w:val="20"/>
          <w:szCs w:val="20"/>
        </w:rPr>
        <w:t xml:space="preserve">diseñados para ser detectados por los pies o el bastón </w:t>
      </w:r>
      <w:r w:rsidR="00166797">
        <w:rPr>
          <w:rFonts w:ascii="Noto Sans" w:hAnsi="Noto Sans" w:cs="Noto Sans"/>
          <w:sz w:val="20"/>
          <w:szCs w:val="20"/>
        </w:rPr>
        <w:t xml:space="preserve">blanco y </w:t>
      </w:r>
      <w:r w:rsidRPr="0096742E">
        <w:rPr>
          <w:rFonts w:ascii="Noto Sans" w:hAnsi="Noto Sans" w:cs="Noto Sans"/>
          <w:sz w:val="20"/>
          <w:szCs w:val="20"/>
        </w:rPr>
        <w:t>orientar</w:t>
      </w:r>
      <w:r w:rsidR="008B4CCC">
        <w:rPr>
          <w:rFonts w:ascii="Noto Sans" w:hAnsi="Noto Sans" w:cs="Noto Sans"/>
          <w:sz w:val="20"/>
          <w:szCs w:val="20"/>
        </w:rPr>
        <w:t>les</w:t>
      </w:r>
      <w:r w:rsidRPr="0096742E">
        <w:rPr>
          <w:rFonts w:ascii="Noto Sans" w:hAnsi="Noto Sans" w:cs="Noto Sans"/>
          <w:sz w:val="20"/>
          <w:szCs w:val="20"/>
        </w:rPr>
        <w:t xml:space="preserve"> en espacios públicos.</w:t>
      </w:r>
    </w:p>
    <w:p w14:paraId="14CBEABA" w14:textId="77777777" w:rsidR="00166797" w:rsidRDefault="00166797" w:rsidP="0096742E">
      <w:pPr>
        <w:jc w:val="both"/>
        <w:rPr>
          <w:rFonts w:ascii="Noto Sans" w:hAnsi="Noto Sans" w:cs="Noto Sans"/>
          <w:sz w:val="20"/>
          <w:szCs w:val="20"/>
        </w:rPr>
      </w:pPr>
    </w:p>
    <w:p w14:paraId="20E75546" w14:textId="23CCB916" w:rsidR="007E6FFE" w:rsidRPr="007E6FFE" w:rsidRDefault="007E6FFE" w:rsidP="007E6FF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7E6FFE">
        <w:rPr>
          <w:rFonts w:ascii="Noto Sans" w:hAnsi="Noto Sans" w:cs="Noto Sans"/>
          <w:sz w:val="20"/>
          <w:szCs w:val="20"/>
        </w:rPr>
        <w:t xml:space="preserve">También nosotros podemos ayudar siendo conscientes de que en donde no existen estas señales </w:t>
      </w:r>
      <w:proofErr w:type="spellStart"/>
      <w:r w:rsidRPr="007E6FFE">
        <w:rPr>
          <w:rFonts w:ascii="Noto Sans" w:hAnsi="Noto Sans" w:cs="Noto Sans"/>
          <w:sz w:val="20"/>
          <w:szCs w:val="20"/>
        </w:rPr>
        <w:t>podotáctiles</w:t>
      </w:r>
      <w:proofErr w:type="spellEnd"/>
      <w:r w:rsidRPr="007E6FFE">
        <w:rPr>
          <w:rFonts w:ascii="Noto Sans" w:hAnsi="Noto Sans" w:cs="Noto Sans"/>
          <w:sz w:val="20"/>
          <w:szCs w:val="20"/>
        </w:rPr>
        <w:t>, las personas usan las fachadas de las casas como referencia de seguridad para evitar caer al arroyo vehicular. Así es que</w:t>
      </w:r>
      <w:r>
        <w:rPr>
          <w:rFonts w:ascii="Noto Sans" w:hAnsi="Noto Sans" w:cs="Noto Sans"/>
          <w:sz w:val="20"/>
          <w:szCs w:val="20"/>
        </w:rPr>
        <w:t>,</w:t>
      </w:r>
      <w:r w:rsidRPr="007E6FFE">
        <w:rPr>
          <w:rFonts w:ascii="Noto Sans" w:hAnsi="Noto Sans" w:cs="Noto Sans"/>
          <w:sz w:val="20"/>
          <w:szCs w:val="20"/>
        </w:rPr>
        <w:t xml:space="preserve"> si vemos a una persona que viene caminando sobre este lado de la calle, es importante permitirles el libre tránsito</w:t>
      </w:r>
      <w:r>
        <w:rPr>
          <w:rFonts w:ascii="Noto Sans" w:hAnsi="Noto Sans" w:cs="Noto Sans"/>
          <w:sz w:val="20"/>
          <w:szCs w:val="20"/>
        </w:rPr>
        <w:t>”, sumó</w:t>
      </w:r>
      <w:r w:rsidRPr="007E6FFE">
        <w:rPr>
          <w:rFonts w:ascii="Noto Sans" w:hAnsi="Noto Sans" w:cs="Noto Sans"/>
          <w:sz w:val="20"/>
          <w:szCs w:val="20"/>
        </w:rPr>
        <w:t>.</w:t>
      </w:r>
    </w:p>
    <w:p w14:paraId="65BF2A8E" w14:textId="77777777" w:rsidR="007E6FFE" w:rsidRPr="007E6FFE" w:rsidRDefault="007E6FFE" w:rsidP="007E6FFE">
      <w:pPr>
        <w:jc w:val="both"/>
        <w:rPr>
          <w:rFonts w:ascii="Noto Sans" w:hAnsi="Noto Sans" w:cs="Noto Sans"/>
          <w:sz w:val="20"/>
          <w:szCs w:val="20"/>
        </w:rPr>
      </w:pPr>
    </w:p>
    <w:p w14:paraId="0AD62F3B" w14:textId="3E737F5E" w:rsidR="007E6FFE" w:rsidRDefault="007E6FFE" w:rsidP="007E6FF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</w:t>
      </w:r>
      <w:r w:rsidRPr="007E6FFE">
        <w:rPr>
          <w:rFonts w:ascii="Noto Sans" w:hAnsi="Noto Sans" w:cs="Noto Sans"/>
          <w:sz w:val="20"/>
          <w:szCs w:val="20"/>
        </w:rPr>
        <w:t xml:space="preserve">a especialista del IMSS recomendó evitar estacionar los vehículos de forma incorrecta, especialmente sobre las banquetas, ya que impide el libre tránsito peatonal. También exhortó a no dejar obstáculos en las aceras que puedan obstruir el paso, con el fin de garantizar espacios seguros y accesibles para </w:t>
      </w:r>
      <w:r>
        <w:rPr>
          <w:rFonts w:ascii="Noto Sans" w:hAnsi="Noto Sans" w:cs="Noto Sans"/>
          <w:sz w:val="20"/>
          <w:szCs w:val="20"/>
        </w:rPr>
        <w:t>todos</w:t>
      </w:r>
      <w:r w:rsidRPr="007E6FFE">
        <w:rPr>
          <w:rFonts w:ascii="Noto Sans" w:hAnsi="Noto Sans" w:cs="Noto Sans"/>
          <w:sz w:val="20"/>
          <w:szCs w:val="20"/>
        </w:rPr>
        <w:t>.</w:t>
      </w:r>
    </w:p>
    <w:p w14:paraId="2BEB47CF" w14:textId="77777777" w:rsidR="00DC6172" w:rsidRDefault="00DC6172" w:rsidP="007E6FFE">
      <w:pPr>
        <w:jc w:val="both"/>
        <w:rPr>
          <w:rFonts w:ascii="Noto Sans" w:hAnsi="Noto Sans" w:cs="Noto Sans"/>
          <w:sz w:val="20"/>
          <w:szCs w:val="20"/>
        </w:rPr>
      </w:pPr>
    </w:p>
    <w:p w14:paraId="590A4F54" w14:textId="38896AE2" w:rsidR="00FD6BE3" w:rsidRDefault="00FD6BE3" w:rsidP="0096742E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46CBF7A3" w14:textId="77777777" w:rsidR="00524D8E" w:rsidRDefault="00524D8E" w:rsidP="0096742E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6754FCE" w14:textId="77777777" w:rsidR="00524D8E" w:rsidRDefault="00524D8E" w:rsidP="0096742E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4C310B8" w14:textId="77777777" w:rsidR="00524D8E" w:rsidRDefault="00524D8E" w:rsidP="0096742E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3D37872B" w14:textId="77777777" w:rsidR="00524D8E" w:rsidRPr="00524D8E" w:rsidRDefault="00524D8E" w:rsidP="00524D8E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524D8E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524D8E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16493FD6" w14:textId="7F18F3D8" w:rsidR="00524D8E" w:rsidRPr="00524D8E" w:rsidRDefault="00524D8E" w:rsidP="00524D8E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https://imssmx.sharepoint.com/:f:/s/comunicacionsocial/EpiqrYRUa1JGguwBYeopCyQBjZOt5b2fmnCAVOESwQ4clA?e=G3gJ4y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1322A599" w14:textId="77777777" w:rsidR="00524D8E" w:rsidRPr="00524D8E" w:rsidRDefault="00524D8E" w:rsidP="00524D8E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337A28B" w14:textId="77777777" w:rsidR="00524D8E" w:rsidRPr="00524D8E" w:rsidRDefault="00524D8E" w:rsidP="00524D8E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524D8E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524D8E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695A114B" w14:textId="3989BA71" w:rsidR="00524D8E" w:rsidRDefault="00524D8E" w:rsidP="00524D8E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https://sendgb.com/thOBFJ3ZIUm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71838C58" w14:textId="77777777" w:rsidR="00524D8E" w:rsidRPr="00E10E79" w:rsidRDefault="00524D8E" w:rsidP="00524D8E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sectPr w:rsidR="00524D8E" w:rsidRPr="00E10E79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9E68" w14:textId="77777777" w:rsidR="00065B12" w:rsidRDefault="00065B12" w:rsidP="00A73D65">
      <w:r>
        <w:separator/>
      </w:r>
    </w:p>
  </w:endnote>
  <w:endnote w:type="continuationSeparator" w:id="0">
    <w:p w14:paraId="15007235" w14:textId="77777777" w:rsidR="00065B12" w:rsidRDefault="00065B1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228C" w14:textId="77777777" w:rsidR="00065B12" w:rsidRDefault="00065B12" w:rsidP="00A73D65">
      <w:r>
        <w:separator/>
      </w:r>
    </w:p>
  </w:footnote>
  <w:footnote w:type="continuationSeparator" w:id="0">
    <w:p w14:paraId="57D206D7" w14:textId="77777777" w:rsidR="00065B12" w:rsidRDefault="00065B1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E17FAA"/>
    <w:multiLevelType w:val="hybridMultilevel"/>
    <w:tmpl w:val="DB04BD48"/>
    <w:lvl w:ilvl="0" w:tplc="41D272E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882465"/>
    <w:multiLevelType w:val="hybridMultilevel"/>
    <w:tmpl w:val="230A893C"/>
    <w:lvl w:ilvl="0" w:tplc="910636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833C37"/>
    <w:multiLevelType w:val="hybridMultilevel"/>
    <w:tmpl w:val="EA5A0222"/>
    <w:lvl w:ilvl="0" w:tplc="8F0C275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75173">
    <w:abstractNumId w:val="0"/>
  </w:num>
  <w:num w:numId="2" w16cid:durableId="446703872">
    <w:abstractNumId w:val="15"/>
  </w:num>
  <w:num w:numId="3" w16cid:durableId="1276988503">
    <w:abstractNumId w:val="9"/>
  </w:num>
  <w:num w:numId="4" w16cid:durableId="1541434965">
    <w:abstractNumId w:val="11"/>
  </w:num>
  <w:num w:numId="5" w16cid:durableId="440344373">
    <w:abstractNumId w:val="4"/>
  </w:num>
  <w:num w:numId="6" w16cid:durableId="1011566915">
    <w:abstractNumId w:val="8"/>
  </w:num>
  <w:num w:numId="7" w16cid:durableId="1618640342">
    <w:abstractNumId w:val="7"/>
  </w:num>
  <w:num w:numId="8" w16cid:durableId="354072">
    <w:abstractNumId w:val="1"/>
  </w:num>
  <w:num w:numId="9" w16cid:durableId="1959414841">
    <w:abstractNumId w:val="16"/>
  </w:num>
  <w:num w:numId="10" w16cid:durableId="297223109">
    <w:abstractNumId w:val="14"/>
  </w:num>
  <w:num w:numId="11" w16cid:durableId="18312028">
    <w:abstractNumId w:val="17"/>
  </w:num>
  <w:num w:numId="12" w16cid:durableId="337005820">
    <w:abstractNumId w:val="5"/>
  </w:num>
  <w:num w:numId="13" w16cid:durableId="677119975">
    <w:abstractNumId w:val="6"/>
  </w:num>
  <w:num w:numId="14" w16cid:durableId="994918790">
    <w:abstractNumId w:val="13"/>
  </w:num>
  <w:num w:numId="15" w16cid:durableId="1024936269">
    <w:abstractNumId w:val="18"/>
  </w:num>
  <w:num w:numId="16" w16cid:durableId="315961043">
    <w:abstractNumId w:val="3"/>
  </w:num>
  <w:num w:numId="17" w16cid:durableId="59912236">
    <w:abstractNumId w:val="10"/>
  </w:num>
  <w:num w:numId="18" w16cid:durableId="604339030">
    <w:abstractNumId w:val="12"/>
  </w:num>
  <w:num w:numId="19" w16cid:durableId="1493834596">
    <w:abstractNumId w:val="2"/>
  </w:num>
  <w:num w:numId="20" w16cid:durableId="9123926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3EA9"/>
    <w:rsid w:val="00003EF8"/>
    <w:rsid w:val="00007681"/>
    <w:rsid w:val="00007D33"/>
    <w:rsid w:val="000213E6"/>
    <w:rsid w:val="00022412"/>
    <w:rsid w:val="00032922"/>
    <w:rsid w:val="000329F1"/>
    <w:rsid w:val="00032A27"/>
    <w:rsid w:val="00037664"/>
    <w:rsid w:val="00050CE2"/>
    <w:rsid w:val="000529D3"/>
    <w:rsid w:val="00057D4A"/>
    <w:rsid w:val="00065B12"/>
    <w:rsid w:val="00067CCE"/>
    <w:rsid w:val="000721C0"/>
    <w:rsid w:val="00080B08"/>
    <w:rsid w:val="00095DA5"/>
    <w:rsid w:val="00097A0F"/>
    <w:rsid w:val="000A09C1"/>
    <w:rsid w:val="000A408C"/>
    <w:rsid w:val="000A5E5C"/>
    <w:rsid w:val="000B57BF"/>
    <w:rsid w:val="000B78CE"/>
    <w:rsid w:val="000D2C92"/>
    <w:rsid w:val="000D799D"/>
    <w:rsid w:val="000E03FE"/>
    <w:rsid w:val="000E5D1C"/>
    <w:rsid w:val="000F0072"/>
    <w:rsid w:val="000F0FCA"/>
    <w:rsid w:val="000F1692"/>
    <w:rsid w:val="000F6F56"/>
    <w:rsid w:val="001011B9"/>
    <w:rsid w:val="001046C2"/>
    <w:rsid w:val="0011024B"/>
    <w:rsid w:val="001128D0"/>
    <w:rsid w:val="00113CA1"/>
    <w:rsid w:val="00114648"/>
    <w:rsid w:val="001163F7"/>
    <w:rsid w:val="00117614"/>
    <w:rsid w:val="0011778A"/>
    <w:rsid w:val="00121595"/>
    <w:rsid w:val="00132439"/>
    <w:rsid w:val="00134564"/>
    <w:rsid w:val="001419A0"/>
    <w:rsid w:val="00154AA3"/>
    <w:rsid w:val="001569E7"/>
    <w:rsid w:val="00156A3E"/>
    <w:rsid w:val="00161740"/>
    <w:rsid w:val="0016179D"/>
    <w:rsid w:val="00166797"/>
    <w:rsid w:val="001679DB"/>
    <w:rsid w:val="0017202C"/>
    <w:rsid w:val="001731CE"/>
    <w:rsid w:val="0017541C"/>
    <w:rsid w:val="00176860"/>
    <w:rsid w:val="00180A38"/>
    <w:rsid w:val="00184325"/>
    <w:rsid w:val="00191B49"/>
    <w:rsid w:val="001923D8"/>
    <w:rsid w:val="001950A9"/>
    <w:rsid w:val="001A24DD"/>
    <w:rsid w:val="001A7BE6"/>
    <w:rsid w:val="001B2B92"/>
    <w:rsid w:val="001B5409"/>
    <w:rsid w:val="001C277D"/>
    <w:rsid w:val="001C6A41"/>
    <w:rsid w:val="001E26A4"/>
    <w:rsid w:val="001E6D1B"/>
    <w:rsid w:val="001F0883"/>
    <w:rsid w:val="001F653A"/>
    <w:rsid w:val="001F6679"/>
    <w:rsid w:val="00204F76"/>
    <w:rsid w:val="0021428A"/>
    <w:rsid w:val="00217814"/>
    <w:rsid w:val="002232B8"/>
    <w:rsid w:val="00224C3B"/>
    <w:rsid w:val="002536C9"/>
    <w:rsid w:val="00256B1D"/>
    <w:rsid w:val="002722D3"/>
    <w:rsid w:val="00276217"/>
    <w:rsid w:val="00276D6F"/>
    <w:rsid w:val="00283760"/>
    <w:rsid w:val="00286D12"/>
    <w:rsid w:val="0028740C"/>
    <w:rsid w:val="0029542D"/>
    <w:rsid w:val="002A33A4"/>
    <w:rsid w:val="002B0ED0"/>
    <w:rsid w:val="002B5B17"/>
    <w:rsid w:val="002B7245"/>
    <w:rsid w:val="002C1960"/>
    <w:rsid w:val="002C3C33"/>
    <w:rsid w:val="002D2B98"/>
    <w:rsid w:val="002D3BCC"/>
    <w:rsid w:val="002E013E"/>
    <w:rsid w:val="002E2142"/>
    <w:rsid w:val="0030476A"/>
    <w:rsid w:val="0032082C"/>
    <w:rsid w:val="003225E0"/>
    <w:rsid w:val="00322C63"/>
    <w:rsid w:val="00323573"/>
    <w:rsid w:val="00325A68"/>
    <w:rsid w:val="00330DC8"/>
    <w:rsid w:val="00334CB4"/>
    <w:rsid w:val="0034181C"/>
    <w:rsid w:val="003536F7"/>
    <w:rsid w:val="00353DA4"/>
    <w:rsid w:val="00363222"/>
    <w:rsid w:val="00370465"/>
    <w:rsid w:val="00374B27"/>
    <w:rsid w:val="0039563B"/>
    <w:rsid w:val="003A355C"/>
    <w:rsid w:val="003B1888"/>
    <w:rsid w:val="003C13F0"/>
    <w:rsid w:val="003C3525"/>
    <w:rsid w:val="003D416E"/>
    <w:rsid w:val="003D4403"/>
    <w:rsid w:val="003E0092"/>
    <w:rsid w:val="003E087B"/>
    <w:rsid w:val="003E1335"/>
    <w:rsid w:val="003F7C6C"/>
    <w:rsid w:val="00404665"/>
    <w:rsid w:val="00406D7B"/>
    <w:rsid w:val="00416912"/>
    <w:rsid w:val="00426694"/>
    <w:rsid w:val="004379B3"/>
    <w:rsid w:val="004422D7"/>
    <w:rsid w:val="00443043"/>
    <w:rsid w:val="00444057"/>
    <w:rsid w:val="00445771"/>
    <w:rsid w:val="004542B8"/>
    <w:rsid w:val="004654CF"/>
    <w:rsid w:val="004671F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31D2"/>
    <w:rsid w:val="004A4C4E"/>
    <w:rsid w:val="004A4E09"/>
    <w:rsid w:val="004B5B16"/>
    <w:rsid w:val="004C21E9"/>
    <w:rsid w:val="004D146C"/>
    <w:rsid w:val="004D370B"/>
    <w:rsid w:val="004D3E19"/>
    <w:rsid w:val="004E0D31"/>
    <w:rsid w:val="004E38AB"/>
    <w:rsid w:val="005215B6"/>
    <w:rsid w:val="00524D8E"/>
    <w:rsid w:val="00530AAA"/>
    <w:rsid w:val="00534ADF"/>
    <w:rsid w:val="00536767"/>
    <w:rsid w:val="00536FBC"/>
    <w:rsid w:val="00543092"/>
    <w:rsid w:val="00550E91"/>
    <w:rsid w:val="005521CF"/>
    <w:rsid w:val="00557D90"/>
    <w:rsid w:val="00563B4C"/>
    <w:rsid w:val="00565AC3"/>
    <w:rsid w:val="00573366"/>
    <w:rsid w:val="00581E5D"/>
    <w:rsid w:val="005933D8"/>
    <w:rsid w:val="005A2047"/>
    <w:rsid w:val="005A7976"/>
    <w:rsid w:val="005B4065"/>
    <w:rsid w:val="005B52A4"/>
    <w:rsid w:val="005C1A7C"/>
    <w:rsid w:val="005C78C1"/>
    <w:rsid w:val="005C7CAD"/>
    <w:rsid w:val="005E21CD"/>
    <w:rsid w:val="005E6B18"/>
    <w:rsid w:val="005F3523"/>
    <w:rsid w:val="005F6E4F"/>
    <w:rsid w:val="00603333"/>
    <w:rsid w:val="006048D6"/>
    <w:rsid w:val="0061019C"/>
    <w:rsid w:val="006141A6"/>
    <w:rsid w:val="00614CA7"/>
    <w:rsid w:val="006171DD"/>
    <w:rsid w:val="006177DC"/>
    <w:rsid w:val="00626EE3"/>
    <w:rsid w:val="00631824"/>
    <w:rsid w:val="006322C1"/>
    <w:rsid w:val="00632F73"/>
    <w:rsid w:val="00675910"/>
    <w:rsid w:val="0068348A"/>
    <w:rsid w:val="006868A7"/>
    <w:rsid w:val="006A3D09"/>
    <w:rsid w:val="006A7A7A"/>
    <w:rsid w:val="006B1DAE"/>
    <w:rsid w:val="006C0425"/>
    <w:rsid w:val="006C0771"/>
    <w:rsid w:val="006C3B4E"/>
    <w:rsid w:val="006D12C7"/>
    <w:rsid w:val="006F0A80"/>
    <w:rsid w:val="00700370"/>
    <w:rsid w:val="007009FE"/>
    <w:rsid w:val="0070227A"/>
    <w:rsid w:val="007172C3"/>
    <w:rsid w:val="00722CE5"/>
    <w:rsid w:val="007242AE"/>
    <w:rsid w:val="00725189"/>
    <w:rsid w:val="00725466"/>
    <w:rsid w:val="007256EE"/>
    <w:rsid w:val="0072732E"/>
    <w:rsid w:val="00734339"/>
    <w:rsid w:val="007421E3"/>
    <w:rsid w:val="007429BC"/>
    <w:rsid w:val="00743713"/>
    <w:rsid w:val="007504BE"/>
    <w:rsid w:val="00754108"/>
    <w:rsid w:val="00757FF4"/>
    <w:rsid w:val="007609B0"/>
    <w:rsid w:val="00773828"/>
    <w:rsid w:val="0078195E"/>
    <w:rsid w:val="0078418D"/>
    <w:rsid w:val="0078721C"/>
    <w:rsid w:val="00792378"/>
    <w:rsid w:val="00795A76"/>
    <w:rsid w:val="00795F5D"/>
    <w:rsid w:val="007A31B1"/>
    <w:rsid w:val="007A438C"/>
    <w:rsid w:val="007B74AD"/>
    <w:rsid w:val="007C4024"/>
    <w:rsid w:val="007C45E2"/>
    <w:rsid w:val="007D1131"/>
    <w:rsid w:val="007D77D1"/>
    <w:rsid w:val="007E5888"/>
    <w:rsid w:val="007E6FFE"/>
    <w:rsid w:val="007F1DB3"/>
    <w:rsid w:val="007F5E00"/>
    <w:rsid w:val="007F70F3"/>
    <w:rsid w:val="00805128"/>
    <w:rsid w:val="00817244"/>
    <w:rsid w:val="00822390"/>
    <w:rsid w:val="008224A9"/>
    <w:rsid w:val="008255F8"/>
    <w:rsid w:val="00831EE7"/>
    <w:rsid w:val="00834146"/>
    <w:rsid w:val="00840B75"/>
    <w:rsid w:val="0084328F"/>
    <w:rsid w:val="00846B0B"/>
    <w:rsid w:val="00857A1C"/>
    <w:rsid w:val="00863416"/>
    <w:rsid w:val="0086757D"/>
    <w:rsid w:val="0088305B"/>
    <w:rsid w:val="00885657"/>
    <w:rsid w:val="008A4236"/>
    <w:rsid w:val="008A5D9B"/>
    <w:rsid w:val="008B4ADF"/>
    <w:rsid w:val="008B4CCC"/>
    <w:rsid w:val="008D14A5"/>
    <w:rsid w:val="008E0797"/>
    <w:rsid w:val="008F4D70"/>
    <w:rsid w:val="0090412A"/>
    <w:rsid w:val="009066A7"/>
    <w:rsid w:val="009068C0"/>
    <w:rsid w:val="00907147"/>
    <w:rsid w:val="00907F1C"/>
    <w:rsid w:val="00910423"/>
    <w:rsid w:val="00914C1D"/>
    <w:rsid w:val="0091732F"/>
    <w:rsid w:val="00917D1E"/>
    <w:rsid w:val="009214FC"/>
    <w:rsid w:val="00921904"/>
    <w:rsid w:val="00926F50"/>
    <w:rsid w:val="00927BF9"/>
    <w:rsid w:val="00932C27"/>
    <w:rsid w:val="00937C98"/>
    <w:rsid w:val="00942415"/>
    <w:rsid w:val="00942628"/>
    <w:rsid w:val="00954236"/>
    <w:rsid w:val="00960D30"/>
    <w:rsid w:val="0096742E"/>
    <w:rsid w:val="00986441"/>
    <w:rsid w:val="009932EA"/>
    <w:rsid w:val="0099645F"/>
    <w:rsid w:val="00996F1A"/>
    <w:rsid w:val="009A2904"/>
    <w:rsid w:val="009A3CCA"/>
    <w:rsid w:val="009B137E"/>
    <w:rsid w:val="009C12D6"/>
    <w:rsid w:val="009C6A96"/>
    <w:rsid w:val="009D631E"/>
    <w:rsid w:val="009D7477"/>
    <w:rsid w:val="009F2BA1"/>
    <w:rsid w:val="009F7477"/>
    <w:rsid w:val="00A00E50"/>
    <w:rsid w:val="00A056BD"/>
    <w:rsid w:val="00A06EFD"/>
    <w:rsid w:val="00A07674"/>
    <w:rsid w:val="00A20BBC"/>
    <w:rsid w:val="00A301D7"/>
    <w:rsid w:val="00A31D88"/>
    <w:rsid w:val="00A419B1"/>
    <w:rsid w:val="00A41D2C"/>
    <w:rsid w:val="00A46EC9"/>
    <w:rsid w:val="00A53CC9"/>
    <w:rsid w:val="00A6710F"/>
    <w:rsid w:val="00A6721D"/>
    <w:rsid w:val="00A701EB"/>
    <w:rsid w:val="00A7141D"/>
    <w:rsid w:val="00A733F0"/>
    <w:rsid w:val="00A73D65"/>
    <w:rsid w:val="00A82D90"/>
    <w:rsid w:val="00A858BE"/>
    <w:rsid w:val="00A87D49"/>
    <w:rsid w:val="00A92BF9"/>
    <w:rsid w:val="00A939E8"/>
    <w:rsid w:val="00AA20D3"/>
    <w:rsid w:val="00AA3037"/>
    <w:rsid w:val="00AA7AF2"/>
    <w:rsid w:val="00AB3B74"/>
    <w:rsid w:val="00AB784F"/>
    <w:rsid w:val="00AD2A90"/>
    <w:rsid w:val="00AD3E19"/>
    <w:rsid w:val="00AD62EF"/>
    <w:rsid w:val="00AE06E2"/>
    <w:rsid w:val="00AE658B"/>
    <w:rsid w:val="00B02A3C"/>
    <w:rsid w:val="00B0681F"/>
    <w:rsid w:val="00B14856"/>
    <w:rsid w:val="00B16F55"/>
    <w:rsid w:val="00B23E5E"/>
    <w:rsid w:val="00B25731"/>
    <w:rsid w:val="00B30D9A"/>
    <w:rsid w:val="00B30DAF"/>
    <w:rsid w:val="00B3608B"/>
    <w:rsid w:val="00B40C0F"/>
    <w:rsid w:val="00B53D4F"/>
    <w:rsid w:val="00B57505"/>
    <w:rsid w:val="00B70105"/>
    <w:rsid w:val="00B72D65"/>
    <w:rsid w:val="00B87C85"/>
    <w:rsid w:val="00B958CA"/>
    <w:rsid w:val="00B96DC0"/>
    <w:rsid w:val="00BA0F5A"/>
    <w:rsid w:val="00BA42F1"/>
    <w:rsid w:val="00BA4D03"/>
    <w:rsid w:val="00BB21A6"/>
    <w:rsid w:val="00BB2DFF"/>
    <w:rsid w:val="00BB51E5"/>
    <w:rsid w:val="00BB6B2F"/>
    <w:rsid w:val="00BC43BD"/>
    <w:rsid w:val="00BC7349"/>
    <w:rsid w:val="00BC7A2E"/>
    <w:rsid w:val="00BC7B97"/>
    <w:rsid w:val="00BD112F"/>
    <w:rsid w:val="00BD117E"/>
    <w:rsid w:val="00BD4FC7"/>
    <w:rsid w:val="00BF0ADC"/>
    <w:rsid w:val="00BF1D41"/>
    <w:rsid w:val="00BF29F6"/>
    <w:rsid w:val="00C00CE1"/>
    <w:rsid w:val="00C02E98"/>
    <w:rsid w:val="00C06C8E"/>
    <w:rsid w:val="00C13382"/>
    <w:rsid w:val="00C21A12"/>
    <w:rsid w:val="00C22CF8"/>
    <w:rsid w:val="00C23B9E"/>
    <w:rsid w:val="00C26569"/>
    <w:rsid w:val="00C279A3"/>
    <w:rsid w:val="00C30849"/>
    <w:rsid w:val="00C363D0"/>
    <w:rsid w:val="00C3690A"/>
    <w:rsid w:val="00C465FE"/>
    <w:rsid w:val="00C51AB9"/>
    <w:rsid w:val="00C55A8C"/>
    <w:rsid w:val="00C60E52"/>
    <w:rsid w:val="00C630A2"/>
    <w:rsid w:val="00C65488"/>
    <w:rsid w:val="00C67047"/>
    <w:rsid w:val="00C71293"/>
    <w:rsid w:val="00C81D8B"/>
    <w:rsid w:val="00C83DF1"/>
    <w:rsid w:val="00C90CED"/>
    <w:rsid w:val="00CA2251"/>
    <w:rsid w:val="00CB4E79"/>
    <w:rsid w:val="00CB6E0D"/>
    <w:rsid w:val="00CB7030"/>
    <w:rsid w:val="00CB7D4F"/>
    <w:rsid w:val="00CD310D"/>
    <w:rsid w:val="00CD3E91"/>
    <w:rsid w:val="00CE23A9"/>
    <w:rsid w:val="00CE3E99"/>
    <w:rsid w:val="00CE61B2"/>
    <w:rsid w:val="00CF073B"/>
    <w:rsid w:val="00CF26AA"/>
    <w:rsid w:val="00CF61C2"/>
    <w:rsid w:val="00D032E2"/>
    <w:rsid w:val="00D0523B"/>
    <w:rsid w:val="00D05291"/>
    <w:rsid w:val="00D116B7"/>
    <w:rsid w:val="00D1354D"/>
    <w:rsid w:val="00D17C3C"/>
    <w:rsid w:val="00D231B7"/>
    <w:rsid w:val="00D24499"/>
    <w:rsid w:val="00D3665C"/>
    <w:rsid w:val="00D41A98"/>
    <w:rsid w:val="00D43794"/>
    <w:rsid w:val="00D51E2D"/>
    <w:rsid w:val="00D536F1"/>
    <w:rsid w:val="00D55AAE"/>
    <w:rsid w:val="00D61B51"/>
    <w:rsid w:val="00D66476"/>
    <w:rsid w:val="00D66ACD"/>
    <w:rsid w:val="00D67A79"/>
    <w:rsid w:val="00D67C34"/>
    <w:rsid w:val="00D71902"/>
    <w:rsid w:val="00D727A3"/>
    <w:rsid w:val="00D80A56"/>
    <w:rsid w:val="00D84C0D"/>
    <w:rsid w:val="00D84E05"/>
    <w:rsid w:val="00D85569"/>
    <w:rsid w:val="00D94960"/>
    <w:rsid w:val="00D95C69"/>
    <w:rsid w:val="00DA037A"/>
    <w:rsid w:val="00DA1B19"/>
    <w:rsid w:val="00DA5E8E"/>
    <w:rsid w:val="00DB29C6"/>
    <w:rsid w:val="00DB53A4"/>
    <w:rsid w:val="00DB7793"/>
    <w:rsid w:val="00DC6172"/>
    <w:rsid w:val="00DD3281"/>
    <w:rsid w:val="00DD5451"/>
    <w:rsid w:val="00DD621F"/>
    <w:rsid w:val="00DE6433"/>
    <w:rsid w:val="00DF1CCE"/>
    <w:rsid w:val="00DF505C"/>
    <w:rsid w:val="00E022E6"/>
    <w:rsid w:val="00E03510"/>
    <w:rsid w:val="00E04BBF"/>
    <w:rsid w:val="00E10E79"/>
    <w:rsid w:val="00E11DF2"/>
    <w:rsid w:val="00E155A4"/>
    <w:rsid w:val="00E21D7E"/>
    <w:rsid w:val="00E232EA"/>
    <w:rsid w:val="00E26BDE"/>
    <w:rsid w:val="00E345B1"/>
    <w:rsid w:val="00E4583B"/>
    <w:rsid w:val="00E70BC3"/>
    <w:rsid w:val="00E71432"/>
    <w:rsid w:val="00E71C54"/>
    <w:rsid w:val="00E73D0E"/>
    <w:rsid w:val="00E93867"/>
    <w:rsid w:val="00EA18DD"/>
    <w:rsid w:val="00EB06B1"/>
    <w:rsid w:val="00EB407F"/>
    <w:rsid w:val="00EC6464"/>
    <w:rsid w:val="00ED2E59"/>
    <w:rsid w:val="00EE053F"/>
    <w:rsid w:val="00EE6B41"/>
    <w:rsid w:val="00EF1885"/>
    <w:rsid w:val="00EF1EF4"/>
    <w:rsid w:val="00F24915"/>
    <w:rsid w:val="00F251C4"/>
    <w:rsid w:val="00F253F1"/>
    <w:rsid w:val="00F31D14"/>
    <w:rsid w:val="00F36A3D"/>
    <w:rsid w:val="00F401F9"/>
    <w:rsid w:val="00F4297B"/>
    <w:rsid w:val="00F44628"/>
    <w:rsid w:val="00F52B08"/>
    <w:rsid w:val="00F745B2"/>
    <w:rsid w:val="00F746FD"/>
    <w:rsid w:val="00F7601C"/>
    <w:rsid w:val="00F778F4"/>
    <w:rsid w:val="00F823BE"/>
    <w:rsid w:val="00F832ED"/>
    <w:rsid w:val="00F83632"/>
    <w:rsid w:val="00F85A87"/>
    <w:rsid w:val="00F945F2"/>
    <w:rsid w:val="00F9685F"/>
    <w:rsid w:val="00FA1218"/>
    <w:rsid w:val="00FB2138"/>
    <w:rsid w:val="00FD54CB"/>
    <w:rsid w:val="00FD619D"/>
    <w:rsid w:val="00FD6BE3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3EA9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rsid w:val="0052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piqrYRUa1JGguwBYeopCyQBjZOt5b2fmnCAVOESwQ4clA?e=G3gJ4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thOBFJ3ZIU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1148B-504C-9A4E-9A9A-1FF45BA6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2025-11-06T16:29:00Z</dcterms:created>
  <dcterms:modified xsi:type="dcterms:W3CDTF">2025-11-06T16:29:00Z</dcterms:modified>
</cp:coreProperties>
</file>