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EE780" w14:textId="3AF5188A" w:rsidR="00C76143" w:rsidRPr="00A3527B" w:rsidRDefault="00C76143" w:rsidP="00C76143">
      <w:pPr>
        <w:pStyle w:val="CuerpoA"/>
        <w:adjustRightInd w:val="0"/>
        <w:snapToGrid w:val="0"/>
        <w:spacing w:after="0" w:line="240" w:lineRule="atLeast"/>
        <w:jc w:val="right"/>
        <w:rPr>
          <w:rStyle w:val="Ninguno"/>
          <w:rFonts w:ascii="Montserrat Light" w:eastAsia="Montserrat Light" w:hAnsi="Montserrat Light" w:cs="Montserrat Light"/>
          <w:sz w:val="24"/>
          <w:lang w:val="es-ES"/>
        </w:rPr>
      </w:pPr>
      <w:bookmarkStart w:id="0" w:name="_GoBack"/>
      <w:bookmarkEnd w:id="0"/>
      <w:r w:rsidRPr="00A3527B">
        <w:rPr>
          <w:rStyle w:val="Ninguno"/>
          <w:rFonts w:ascii="Montserrat Light" w:hAnsi="Montserrat Light"/>
          <w:sz w:val="24"/>
          <w:lang w:val="es-ES"/>
        </w:rPr>
        <w:t>Ciudad de México,</w:t>
      </w:r>
      <w:r w:rsidR="00493A74">
        <w:rPr>
          <w:rStyle w:val="Ninguno"/>
          <w:rFonts w:ascii="Montserrat Light" w:hAnsi="Montserrat Light"/>
          <w:sz w:val="24"/>
          <w:lang w:val="es-ES"/>
        </w:rPr>
        <w:t xml:space="preserve"> </w:t>
      </w:r>
      <w:r w:rsidR="00870DC4">
        <w:rPr>
          <w:rStyle w:val="Ninguno"/>
          <w:rFonts w:ascii="Montserrat Light" w:hAnsi="Montserrat Light"/>
          <w:sz w:val="24"/>
          <w:lang w:val="es-ES"/>
        </w:rPr>
        <w:t>martes 7</w:t>
      </w:r>
      <w:r w:rsidR="00D51FC3">
        <w:rPr>
          <w:rStyle w:val="Ninguno"/>
          <w:rFonts w:ascii="Montserrat Light" w:hAnsi="Montserrat Light"/>
          <w:sz w:val="24"/>
          <w:lang w:val="es-ES"/>
        </w:rPr>
        <w:t xml:space="preserve"> </w:t>
      </w:r>
      <w:r w:rsidR="00493A74">
        <w:rPr>
          <w:rStyle w:val="Ninguno"/>
          <w:rFonts w:ascii="Montserrat Light" w:hAnsi="Montserrat Light"/>
          <w:sz w:val="24"/>
          <w:lang w:val="es-ES"/>
        </w:rPr>
        <w:t>de</w:t>
      </w:r>
      <w:r w:rsidR="001E5FCE">
        <w:rPr>
          <w:rStyle w:val="Ninguno"/>
          <w:rFonts w:ascii="Montserrat Light" w:hAnsi="Montserrat Light"/>
          <w:sz w:val="24"/>
          <w:lang w:val="es-ES"/>
        </w:rPr>
        <w:t xml:space="preserve"> </w:t>
      </w:r>
      <w:r w:rsidR="00D51FC3">
        <w:rPr>
          <w:rStyle w:val="Ninguno"/>
          <w:rFonts w:ascii="Montserrat Light" w:hAnsi="Montserrat Light"/>
          <w:sz w:val="24"/>
          <w:lang w:val="es-ES"/>
        </w:rPr>
        <w:t>dic</w:t>
      </w:r>
      <w:r w:rsidR="00BB4B01">
        <w:rPr>
          <w:rStyle w:val="Ninguno"/>
          <w:rFonts w:ascii="Montserrat Light" w:hAnsi="Montserrat Light"/>
          <w:sz w:val="24"/>
          <w:lang w:val="es-ES"/>
        </w:rPr>
        <w:t>iemb</w:t>
      </w:r>
      <w:r w:rsidR="001E5FCE">
        <w:rPr>
          <w:rStyle w:val="Ninguno"/>
          <w:rFonts w:ascii="Montserrat Light" w:hAnsi="Montserrat Light"/>
          <w:sz w:val="24"/>
          <w:lang w:val="es-ES"/>
        </w:rPr>
        <w:t xml:space="preserve">re </w:t>
      </w:r>
      <w:r w:rsidRPr="00A3527B">
        <w:rPr>
          <w:rStyle w:val="Ninguno"/>
          <w:rFonts w:ascii="Montserrat Light" w:hAnsi="Montserrat Light"/>
          <w:sz w:val="24"/>
          <w:lang w:val="es-ES"/>
        </w:rPr>
        <w:t>de 2021</w:t>
      </w:r>
    </w:p>
    <w:p w14:paraId="59375636" w14:textId="23AC35A4" w:rsidR="00A3527B" w:rsidRDefault="00A3527B" w:rsidP="00A3527B">
      <w:pPr>
        <w:spacing w:after="0" w:line="240" w:lineRule="atLeast"/>
        <w:jc w:val="right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No. </w:t>
      </w:r>
      <w:r w:rsidR="00870DC4">
        <w:rPr>
          <w:rFonts w:ascii="Montserrat Light" w:hAnsi="Montserrat Light"/>
          <w:sz w:val="24"/>
          <w:szCs w:val="24"/>
          <w:lang w:val="es-ES"/>
        </w:rPr>
        <w:t>559</w:t>
      </w:r>
      <w:r>
        <w:rPr>
          <w:rFonts w:ascii="Montserrat Light" w:hAnsi="Montserrat Light"/>
          <w:sz w:val="24"/>
          <w:szCs w:val="24"/>
          <w:lang w:val="es-ES"/>
        </w:rPr>
        <w:t>/2021.</w:t>
      </w:r>
    </w:p>
    <w:p w14:paraId="5683D837" w14:textId="77777777" w:rsidR="00C76143" w:rsidRPr="00E371F1" w:rsidRDefault="00C76143" w:rsidP="00A3527B">
      <w:pPr>
        <w:spacing w:after="0" w:line="240" w:lineRule="atLeast"/>
        <w:jc w:val="right"/>
        <w:rPr>
          <w:rFonts w:ascii="Montserrat Light" w:hAnsi="Montserrat Light"/>
          <w:b/>
          <w:sz w:val="28"/>
          <w:lang w:val="es-ES"/>
        </w:rPr>
      </w:pPr>
    </w:p>
    <w:p w14:paraId="1B0A9119" w14:textId="104591F0" w:rsidR="00C76143" w:rsidRPr="007A12EF" w:rsidRDefault="004F495E" w:rsidP="00C76143">
      <w:pPr>
        <w:spacing w:after="0" w:line="240" w:lineRule="atLeast"/>
        <w:jc w:val="center"/>
        <w:rPr>
          <w:rFonts w:ascii="Montserrat Light" w:hAnsi="Montserrat Light"/>
          <w:b/>
          <w:sz w:val="32"/>
          <w:szCs w:val="32"/>
        </w:rPr>
      </w:pPr>
      <w:r w:rsidRPr="007A12EF">
        <w:rPr>
          <w:rFonts w:ascii="Montserrat Light" w:hAnsi="Montserrat Light"/>
          <w:b/>
          <w:sz w:val="32"/>
          <w:szCs w:val="32"/>
        </w:rPr>
        <w:t>BOLETÍN DE PRENSA</w:t>
      </w:r>
    </w:p>
    <w:p w14:paraId="63547CE9" w14:textId="77777777" w:rsidR="00493A74" w:rsidRDefault="00493A74" w:rsidP="00493A7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7505649C" w14:textId="123B5CFE" w:rsidR="00493A74" w:rsidRDefault="00DB2C84" w:rsidP="00493A74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Hospital de Gíneco Obstetricia No. 4 del IMSS cumpl</w:t>
      </w:r>
      <w:r w:rsidR="00870DC4">
        <w:rPr>
          <w:rFonts w:ascii="Montserrat Light" w:eastAsia="Batang" w:hAnsi="Montserrat Light" w:cs="Arial"/>
          <w:b/>
          <w:sz w:val="28"/>
          <w:szCs w:val="28"/>
        </w:rPr>
        <w:t>ió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43 años</w:t>
      </w:r>
      <w:r w:rsidR="002C1BD2">
        <w:rPr>
          <w:rFonts w:ascii="Montserrat Light" w:eastAsia="Batang" w:hAnsi="Montserrat Light" w:cs="Arial"/>
          <w:b/>
          <w:sz w:val="28"/>
          <w:szCs w:val="28"/>
        </w:rPr>
        <w:t xml:space="preserve"> al servicio de la mujer</w:t>
      </w:r>
    </w:p>
    <w:p w14:paraId="394074B6" w14:textId="77777777" w:rsidR="002A3A4E" w:rsidRPr="00030F66" w:rsidRDefault="002A3A4E" w:rsidP="00493A74">
      <w:pPr>
        <w:spacing w:after="0" w:line="240" w:lineRule="atLeast"/>
        <w:jc w:val="center"/>
        <w:rPr>
          <w:rFonts w:ascii="Montserrat Light" w:eastAsia="Batang" w:hAnsi="Montserrat Light" w:cs="Arial"/>
          <w:b/>
          <w:szCs w:val="28"/>
        </w:rPr>
      </w:pPr>
    </w:p>
    <w:p w14:paraId="2CB1D894" w14:textId="6AA812F1" w:rsidR="00493A74" w:rsidRPr="00A32598" w:rsidRDefault="00A70855" w:rsidP="002A3A4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Montserrat Light" w:hAnsi="Montserrat Light" w:cs="Montserrat Light"/>
          <w:b/>
          <w:bCs/>
          <w:color w:val="000000" w:themeColor="text1"/>
        </w:rPr>
      </w:pPr>
      <w:r>
        <w:rPr>
          <w:rFonts w:ascii="Montserrat Light" w:eastAsia="Batang" w:hAnsi="Montserrat Light"/>
          <w:b/>
        </w:rPr>
        <w:t xml:space="preserve">El </w:t>
      </w:r>
      <w:r w:rsidR="002A3A4E">
        <w:rPr>
          <w:rFonts w:ascii="Montserrat Light" w:eastAsia="Batang" w:hAnsi="Montserrat Light"/>
          <w:b/>
        </w:rPr>
        <w:t xml:space="preserve">director </w:t>
      </w:r>
      <w:r w:rsidR="00DB2C84">
        <w:rPr>
          <w:rFonts w:ascii="Montserrat Light" w:eastAsia="Batang" w:hAnsi="Montserrat Light"/>
          <w:b/>
        </w:rPr>
        <w:t>de esta Unidad Médica de Alta Especialidad, doctor Óscar Moreno</w:t>
      </w:r>
      <w:r w:rsidR="00AF7CD3">
        <w:rPr>
          <w:rFonts w:ascii="Montserrat Light" w:eastAsia="Batang" w:hAnsi="Montserrat Light"/>
          <w:b/>
        </w:rPr>
        <w:t xml:space="preserve"> Álvarez, </w:t>
      </w:r>
      <w:r w:rsidR="00D539B8">
        <w:rPr>
          <w:rFonts w:ascii="Montserrat Light" w:eastAsia="Batang" w:hAnsi="Montserrat Light"/>
          <w:b/>
        </w:rPr>
        <w:t>encabeza el esfuerzo de dos mil 550 trabajadores de la salud.</w:t>
      </w:r>
    </w:p>
    <w:p w14:paraId="6CC0680A" w14:textId="1DEEF6F7" w:rsidR="004F495E" w:rsidRPr="002A3A4E" w:rsidRDefault="00DB2C84" w:rsidP="00C76143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  <w:r>
        <w:rPr>
          <w:rFonts w:ascii="Montserrat Light" w:eastAsia="Batang" w:hAnsi="Montserrat Light"/>
          <w:b/>
        </w:rPr>
        <w:t>Afirmó que por la recuperación de servicios</w:t>
      </w:r>
      <w:r w:rsidR="00D539B8">
        <w:rPr>
          <w:rFonts w:ascii="Montserrat Light" w:eastAsia="Batang" w:hAnsi="Montserrat Light"/>
          <w:b/>
        </w:rPr>
        <w:t xml:space="preserve"> se tienen más consultas, cirugías y hospitalización que en 2019, año previo a la pandemia.</w:t>
      </w:r>
    </w:p>
    <w:p w14:paraId="6CA57ED1" w14:textId="77777777" w:rsidR="002A3A4E" w:rsidRDefault="002A3A4E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color w:val="auto"/>
          <w:sz w:val="24"/>
          <w:szCs w:val="24"/>
          <w:bdr w:val="none" w:sz="0" w:space="0" w:color="auto"/>
          <w:lang w:eastAsia="en-US"/>
        </w:rPr>
      </w:pPr>
    </w:p>
    <w:p w14:paraId="47F3AAF5" w14:textId="0AF1885D" w:rsidR="002A3A4E" w:rsidRPr="002D18AF" w:rsidRDefault="00F43534" w:rsidP="00DB2C84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color w:val="auto"/>
          <w:spacing w:val="-2"/>
          <w:sz w:val="24"/>
          <w:szCs w:val="24"/>
          <w:bdr w:val="none" w:sz="0" w:space="0" w:color="auto"/>
          <w:lang w:eastAsia="en-US"/>
        </w:rPr>
      </w:pPr>
      <w:r w:rsidRPr="002D18AF">
        <w:rPr>
          <w:rStyle w:val="Ninguno"/>
          <w:rFonts w:ascii="Montserrat Light" w:eastAsia="Montserrat Light" w:hAnsi="Montserrat Light" w:cs="Montserrat Light"/>
          <w:color w:val="auto"/>
          <w:spacing w:val="-2"/>
          <w:sz w:val="24"/>
          <w:szCs w:val="24"/>
          <w:bdr w:val="none" w:sz="0" w:space="0" w:color="auto"/>
          <w:lang w:eastAsia="en-US"/>
        </w:rPr>
        <w:t xml:space="preserve">Con una visión </w:t>
      </w:r>
      <w:r w:rsidR="00AF7CD3" w:rsidRPr="002D18AF">
        <w:rPr>
          <w:rStyle w:val="Ninguno"/>
          <w:rFonts w:ascii="Montserrat Light" w:eastAsia="Montserrat Light" w:hAnsi="Montserrat Light" w:cs="Montserrat Light"/>
          <w:color w:val="auto"/>
          <w:spacing w:val="-2"/>
          <w:sz w:val="24"/>
          <w:szCs w:val="24"/>
          <w:bdr w:val="none" w:sz="0" w:space="0" w:color="auto"/>
          <w:lang w:eastAsia="en-US"/>
        </w:rPr>
        <w:t>vanguardista</w:t>
      </w:r>
      <w:r w:rsidR="002C1BD2">
        <w:rPr>
          <w:rStyle w:val="Ninguno"/>
          <w:rFonts w:ascii="Montserrat Light" w:eastAsia="Montserrat Light" w:hAnsi="Montserrat Light" w:cs="Montserrat Light"/>
          <w:color w:val="auto"/>
          <w:spacing w:val="-2"/>
          <w:sz w:val="24"/>
          <w:szCs w:val="24"/>
          <w:bdr w:val="none" w:sz="0" w:space="0" w:color="auto"/>
          <w:lang w:eastAsia="en-US"/>
        </w:rPr>
        <w:t>, humana</w:t>
      </w:r>
      <w:r w:rsidRPr="002D18AF">
        <w:rPr>
          <w:rStyle w:val="Ninguno"/>
          <w:rFonts w:ascii="Montserrat Light" w:eastAsia="Montserrat Light" w:hAnsi="Montserrat Light" w:cs="Montserrat Light"/>
          <w:color w:val="auto"/>
          <w:spacing w:val="-2"/>
          <w:sz w:val="24"/>
          <w:szCs w:val="24"/>
          <w:bdr w:val="none" w:sz="0" w:space="0" w:color="auto"/>
          <w:lang w:eastAsia="en-US"/>
        </w:rPr>
        <w:t xml:space="preserve"> y el compromiso de </w:t>
      </w:r>
      <w:r w:rsidR="0043528A" w:rsidRPr="002D18AF">
        <w:rPr>
          <w:rStyle w:val="Ninguno"/>
          <w:rFonts w:ascii="Montserrat Light" w:eastAsia="Montserrat Light" w:hAnsi="Montserrat Light" w:cs="Montserrat Light"/>
          <w:color w:val="auto"/>
          <w:spacing w:val="-2"/>
          <w:sz w:val="24"/>
          <w:szCs w:val="24"/>
          <w:bdr w:val="none" w:sz="0" w:space="0" w:color="auto"/>
          <w:lang w:eastAsia="en-US"/>
        </w:rPr>
        <w:t>su personal para fortalecer</w:t>
      </w:r>
      <w:r w:rsidRPr="002D18AF">
        <w:rPr>
          <w:rStyle w:val="Ninguno"/>
          <w:rFonts w:ascii="Montserrat Light" w:eastAsia="Montserrat Light" w:hAnsi="Montserrat Light" w:cs="Montserrat Light"/>
          <w:color w:val="auto"/>
          <w:spacing w:val="-2"/>
          <w:sz w:val="24"/>
          <w:szCs w:val="24"/>
          <w:bdr w:val="none" w:sz="0" w:space="0" w:color="auto"/>
          <w:lang w:eastAsia="en-US"/>
        </w:rPr>
        <w:t xml:space="preserve"> la recuperación de servicios, e</w:t>
      </w:r>
      <w:r w:rsidR="00DB2C84" w:rsidRPr="002D18AF">
        <w:rPr>
          <w:rStyle w:val="Ninguno"/>
          <w:rFonts w:ascii="Montserrat Light" w:eastAsia="Montserrat Light" w:hAnsi="Montserrat Light" w:cs="Montserrat Light"/>
          <w:color w:val="auto"/>
          <w:spacing w:val="-2"/>
          <w:sz w:val="24"/>
          <w:szCs w:val="24"/>
          <w:bdr w:val="none" w:sz="0" w:space="0" w:color="auto"/>
          <w:lang w:eastAsia="en-US"/>
        </w:rPr>
        <w:t>l</w:t>
      </w:r>
      <w:r w:rsidR="002A3A4E" w:rsidRPr="002D18AF">
        <w:rPr>
          <w:rStyle w:val="Ninguno"/>
          <w:rFonts w:ascii="Montserrat Light" w:eastAsia="Montserrat Light" w:hAnsi="Montserrat Light" w:cs="Montserrat Light"/>
          <w:color w:val="auto"/>
          <w:spacing w:val="-2"/>
          <w:sz w:val="24"/>
          <w:szCs w:val="24"/>
          <w:bdr w:val="none" w:sz="0" w:space="0" w:color="auto"/>
          <w:lang w:eastAsia="en-US"/>
        </w:rPr>
        <w:t xml:space="preserve"> </w:t>
      </w:r>
      <w:r w:rsidR="00DB2C84" w:rsidRPr="002D18AF">
        <w:rPr>
          <w:rStyle w:val="Ninguno"/>
          <w:rFonts w:ascii="Montserrat Light" w:eastAsia="Montserrat Light" w:hAnsi="Montserrat Light" w:cs="Montserrat Light"/>
          <w:color w:val="auto"/>
          <w:spacing w:val="-2"/>
          <w:sz w:val="24"/>
          <w:szCs w:val="24"/>
          <w:bdr w:val="none" w:sz="0" w:space="0" w:color="auto"/>
          <w:lang w:eastAsia="en-US"/>
        </w:rPr>
        <w:t xml:space="preserve">Hospital de Gíneco Obstetricia No. 4 </w:t>
      </w:r>
      <w:r w:rsidR="00DA2943" w:rsidRPr="002D18AF">
        <w:rPr>
          <w:rStyle w:val="Ninguno"/>
          <w:rFonts w:ascii="Montserrat Light" w:eastAsia="Montserrat Light" w:hAnsi="Montserrat Light" w:cs="Montserrat Light"/>
          <w:color w:val="auto"/>
          <w:spacing w:val="-2"/>
          <w:sz w:val="24"/>
          <w:szCs w:val="24"/>
          <w:bdr w:val="none" w:sz="0" w:space="0" w:color="auto"/>
          <w:lang w:eastAsia="en-US"/>
        </w:rPr>
        <w:t xml:space="preserve">“Luis Castelazo Ayala” </w:t>
      </w:r>
      <w:r w:rsidR="00DB2C84" w:rsidRPr="002D18AF">
        <w:rPr>
          <w:rStyle w:val="Ninguno"/>
          <w:rFonts w:ascii="Montserrat Light" w:eastAsia="Montserrat Light" w:hAnsi="Montserrat Light" w:cs="Montserrat Light"/>
          <w:color w:val="auto"/>
          <w:spacing w:val="-2"/>
          <w:sz w:val="24"/>
          <w:szCs w:val="24"/>
          <w:bdr w:val="none" w:sz="0" w:space="0" w:color="auto"/>
          <w:lang w:eastAsia="en-US"/>
        </w:rPr>
        <w:t>del Instituto Mexicano del Seguro Social (IMSS)</w:t>
      </w:r>
      <w:r w:rsidR="00870DC4">
        <w:rPr>
          <w:rStyle w:val="Ninguno"/>
          <w:rFonts w:ascii="Montserrat Light" w:eastAsia="Montserrat Light" w:hAnsi="Montserrat Light" w:cs="Montserrat Light"/>
          <w:color w:val="auto"/>
          <w:spacing w:val="-2"/>
          <w:sz w:val="24"/>
          <w:szCs w:val="24"/>
          <w:bdr w:val="none" w:sz="0" w:space="0" w:color="auto"/>
          <w:lang w:eastAsia="en-US"/>
        </w:rPr>
        <w:t xml:space="preserve"> cumplió</w:t>
      </w:r>
      <w:r w:rsidR="00DA2943" w:rsidRPr="002D18AF">
        <w:rPr>
          <w:rStyle w:val="Ninguno"/>
          <w:rFonts w:ascii="Montserrat Light" w:eastAsia="Montserrat Light" w:hAnsi="Montserrat Light" w:cs="Montserrat Light"/>
          <w:color w:val="auto"/>
          <w:spacing w:val="-2"/>
          <w:sz w:val="24"/>
          <w:szCs w:val="24"/>
          <w:bdr w:val="none" w:sz="0" w:space="0" w:color="auto"/>
          <w:lang w:eastAsia="en-US"/>
        </w:rPr>
        <w:t xml:space="preserve"> 43 años de </w:t>
      </w:r>
      <w:r w:rsidRPr="002D18AF">
        <w:rPr>
          <w:rStyle w:val="Ninguno"/>
          <w:rFonts w:ascii="Montserrat Light" w:eastAsia="Montserrat Light" w:hAnsi="Montserrat Light" w:cs="Montserrat Light"/>
          <w:color w:val="auto"/>
          <w:spacing w:val="-2"/>
          <w:sz w:val="24"/>
          <w:szCs w:val="24"/>
          <w:bdr w:val="none" w:sz="0" w:space="0" w:color="auto"/>
          <w:lang w:eastAsia="en-US"/>
        </w:rPr>
        <w:t xml:space="preserve">brindar </w:t>
      </w:r>
      <w:r w:rsidR="00DA2943" w:rsidRPr="002D18AF">
        <w:rPr>
          <w:rStyle w:val="Ninguno"/>
          <w:rFonts w:ascii="Montserrat Light" w:eastAsia="Montserrat Light" w:hAnsi="Montserrat Light" w:cs="Montserrat Light"/>
          <w:color w:val="auto"/>
          <w:spacing w:val="-2"/>
          <w:sz w:val="24"/>
          <w:szCs w:val="24"/>
          <w:bdr w:val="none" w:sz="0" w:space="0" w:color="auto"/>
          <w:lang w:eastAsia="en-US"/>
        </w:rPr>
        <w:t>servicio</w:t>
      </w:r>
      <w:r w:rsidRPr="002D18AF">
        <w:rPr>
          <w:rStyle w:val="Ninguno"/>
          <w:rFonts w:ascii="Montserrat Light" w:eastAsia="Montserrat Light" w:hAnsi="Montserrat Light" w:cs="Montserrat Light"/>
          <w:color w:val="auto"/>
          <w:spacing w:val="-2"/>
          <w:sz w:val="24"/>
          <w:szCs w:val="24"/>
          <w:bdr w:val="none" w:sz="0" w:space="0" w:color="auto"/>
          <w:lang w:eastAsia="en-US"/>
        </w:rPr>
        <w:t>s</w:t>
      </w:r>
      <w:r w:rsidR="00DA2943" w:rsidRPr="002D18AF">
        <w:rPr>
          <w:rStyle w:val="Ninguno"/>
          <w:rFonts w:ascii="Montserrat Light" w:eastAsia="Montserrat Light" w:hAnsi="Montserrat Light" w:cs="Montserrat Light"/>
          <w:color w:val="auto"/>
          <w:spacing w:val="-2"/>
          <w:sz w:val="24"/>
          <w:szCs w:val="24"/>
          <w:bdr w:val="none" w:sz="0" w:space="0" w:color="auto"/>
          <w:lang w:eastAsia="en-US"/>
        </w:rPr>
        <w:t xml:space="preserve"> </w:t>
      </w:r>
      <w:r w:rsidRPr="002D18AF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>en Ginecología, Obstetricia, Neonatología y Oncología</w:t>
      </w:r>
      <w:r w:rsidR="000E4490" w:rsidRPr="002D18AF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>, a una población que en la actualidad rebasa los 6.4 millones de derechohabientes.</w:t>
      </w:r>
    </w:p>
    <w:p w14:paraId="380F2993" w14:textId="77777777" w:rsidR="00DA2943" w:rsidRPr="002D18AF" w:rsidRDefault="00DA2943" w:rsidP="00DB2C84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color w:val="auto"/>
          <w:spacing w:val="-2"/>
          <w:sz w:val="24"/>
          <w:szCs w:val="24"/>
          <w:bdr w:val="none" w:sz="0" w:space="0" w:color="auto"/>
          <w:lang w:eastAsia="en-US"/>
        </w:rPr>
      </w:pPr>
    </w:p>
    <w:p w14:paraId="24D29725" w14:textId="15705612" w:rsidR="00DE21D4" w:rsidRPr="002D18AF" w:rsidRDefault="00DA2943" w:rsidP="00AF7CD3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</w:pPr>
      <w:r w:rsidRPr="002D18AF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>El doctor Óscar Moreno Álvarez, director de esta Unidad Médica de Alta Especialidad (UMAE), recordó que el</w:t>
      </w:r>
      <w:r w:rsidR="00DE21D4" w:rsidRPr="002D18AF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 xml:space="preserve"> hospital abrió sus puertas el 6 de diciembre de 1978, con el propósito de ofrecer atención de alta especialidad a derechohabientes de</w:t>
      </w:r>
      <w:r w:rsidR="00AF7CD3" w:rsidRPr="002D18AF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>l sur de</w:t>
      </w:r>
      <w:r w:rsidR="00DE21D4" w:rsidRPr="002D18AF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 xml:space="preserve"> la Ciudad de México y a entidades </w:t>
      </w:r>
      <w:r w:rsidR="00AF7CD3" w:rsidRPr="002D18AF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 xml:space="preserve">como </w:t>
      </w:r>
      <w:r w:rsidR="0043528A" w:rsidRPr="002D18AF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>Chiapas, Guerrero, Morelos, Puebla y Oaxaca</w:t>
      </w:r>
      <w:r w:rsidR="00AF7CD3" w:rsidRPr="002D18AF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>.</w:t>
      </w:r>
    </w:p>
    <w:p w14:paraId="7CFE6EF5" w14:textId="77777777" w:rsidR="002A3A4E" w:rsidRPr="002D18AF" w:rsidRDefault="002A3A4E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</w:pPr>
    </w:p>
    <w:p w14:paraId="247B0334" w14:textId="29BB1CC9" w:rsidR="00935861" w:rsidRPr="002D18AF" w:rsidRDefault="002D18AF" w:rsidP="00935861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</w:pPr>
      <w:r w:rsidRPr="002D18AF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>I</w:t>
      </w:r>
      <w:r w:rsidR="00935861" w:rsidRPr="002D18AF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>ndicó que es uno de los hospitales que con mayor recurso humano en el país, con dos mil 550 trabajadores (70 por ciento son mujeres) y uno de los más grandes por su capacidad instalada: 553 camas censables, 82 camas no censables, 12 salas de cirugía y 33 consultorios de especialidad.</w:t>
      </w:r>
    </w:p>
    <w:p w14:paraId="410CC4E9" w14:textId="77777777" w:rsidR="00935861" w:rsidRPr="002D18AF" w:rsidRDefault="00935861" w:rsidP="00935861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</w:pPr>
    </w:p>
    <w:p w14:paraId="21EB0539" w14:textId="2F070BC4" w:rsidR="00935861" w:rsidRPr="002D18AF" w:rsidRDefault="00E72787" w:rsidP="00935861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</w:pPr>
      <w:r w:rsidRPr="002D18AF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 xml:space="preserve">Destacó que </w:t>
      </w:r>
      <w:r w:rsidR="00970792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>la</w:t>
      </w:r>
      <w:r w:rsidR="00970792" w:rsidRPr="002D18AF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 xml:space="preserve"> </w:t>
      </w:r>
      <w:r w:rsidRPr="002D18AF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 xml:space="preserve">capacidad humana y de infraestructura permitirá cerrar este año con 20 mil </w:t>
      </w:r>
      <w:r w:rsidR="00970792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>cirugías</w:t>
      </w:r>
      <w:r w:rsidRPr="002D18AF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 xml:space="preserve">, 30 mil </w:t>
      </w:r>
      <w:r w:rsidR="00092801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>egresos hospitalarios</w:t>
      </w:r>
      <w:r w:rsidR="00092801" w:rsidRPr="002D18AF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 xml:space="preserve"> </w:t>
      </w:r>
      <w:r w:rsidRPr="002D18AF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 xml:space="preserve">y llegar a casi 100 mil </w:t>
      </w:r>
      <w:r w:rsidR="00092801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>consultas de especialidad</w:t>
      </w:r>
      <w:r w:rsidRPr="002D18AF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>; “nuestros números en procesos de cirugía, consulta externa y hospitalización están por encima de 2019, previo a la pandemia”.</w:t>
      </w:r>
    </w:p>
    <w:p w14:paraId="1E3698AA" w14:textId="77777777" w:rsidR="00935861" w:rsidRPr="002D18AF" w:rsidRDefault="00935861" w:rsidP="00935861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</w:pPr>
    </w:p>
    <w:p w14:paraId="650323A8" w14:textId="3F41A2A3" w:rsidR="00C04E92" w:rsidRPr="002D18AF" w:rsidRDefault="00C04E92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</w:pPr>
      <w:r w:rsidRPr="002D18AF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 xml:space="preserve">En la atención a la pandemia, señaló que </w:t>
      </w:r>
      <w:r w:rsidR="00A83154" w:rsidRPr="002D18AF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 xml:space="preserve">la UMAE </w:t>
      </w:r>
      <w:r w:rsidRPr="002D18AF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>fue clasificada como hospital no COVID, pero en los momentos más críticos de la emergencia sanitaria coincidió con la llegada de embarazadas con el virus SARS-CoV-2; “nacieron 80 bebés provenientes de mamás infectadas con COVID y ninguno fue positivo”.</w:t>
      </w:r>
    </w:p>
    <w:p w14:paraId="1C80E865" w14:textId="77777777" w:rsidR="00C04E92" w:rsidRPr="002D18AF" w:rsidRDefault="00C04E92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</w:pPr>
    </w:p>
    <w:p w14:paraId="3D2F89BD" w14:textId="4946D7E8" w:rsidR="00C04E92" w:rsidRPr="002D18AF" w:rsidRDefault="002D18AF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</w:pPr>
      <w:r w:rsidRPr="002D18AF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>El doctor Moreno Álvarez a</w:t>
      </w:r>
      <w:r w:rsidR="00C04E92" w:rsidRPr="002D18AF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>gregó que por la reconversión de hospitales, la atención obstétrica y ginecológica de la parte sur de la Ciudad de México se atendió en este hospital</w:t>
      </w:r>
      <w:r w:rsidR="00870DC4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>,</w:t>
      </w:r>
      <w:r w:rsidR="00C04E92" w:rsidRPr="002D18AF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 xml:space="preserve"> “en oncología de la mujer por tumores de</w:t>
      </w:r>
      <w:r w:rsidR="00092801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 xml:space="preserve"> mama, </w:t>
      </w:r>
      <w:r w:rsidR="00C04E92" w:rsidRPr="002D18AF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>ovario o de cérvix</w:t>
      </w:r>
      <w:r w:rsidR="00092801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>,</w:t>
      </w:r>
      <w:r w:rsidR="00C04E92" w:rsidRPr="002D18AF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 xml:space="preserve"> jamás detuvimos la atención médica”.</w:t>
      </w:r>
    </w:p>
    <w:p w14:paraId="56FC214A" w14:textId="77777777" w:rsidR="002D18AF" w:rsidRPr="002D18AF" w:rsidRDefault="002D18AF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</w:pPr>
    </w:p>
    <w:p w14:paraId="2195F6B7" w14:textId="3DD5C8DB" w:rsidR="002D18AF" w:rsidRPr="002D18AF" w:rsidRDefault="002D18AF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</w:pPr>
      <w:r w:rsidRPr="002D18AF">
        <w:rPr>
          <w:rStyle w:val="Ninguno"/>
          <w:rFonts w:ascii="Montserrat Light" w:eastAsia="Montserrat Light" w:hAnsi="Montserrat Light" w:cs="Montserrat Light"/>
          <w:spacing w:val="-2"/>
          <w:sz w:val="24"/>
          <w:szCs w:val="24"/>
        </w:rPr>
        <w:t xml:space="preserve">Respecto a los principales logros del </w:t>
      </w:r>
      <w:r w:rsidRPr="002D18AF">
        <w:rPr>
          <w:rStyle w:val="Ninguno"/>
          <w:rFonts w:ascii="Montserrat Light" w:eastAsia="Montserrat Light" w:hAnsi="Montserrat Light" w:cs="Montserrat Light"/>
          <w:color w:val="auto"/>
          <w:spacing w:val="-2"/>
          <w:sz w:val="24"/>
          <w:szCs w:val="24"/>
          <w:bdr w:val="none" w:sz="0" w:space="0" w:color="auto"/>
          <w:lang w:eastAsia="en-US"/>
        </w:rPr>
        <w:t xml:space="preserve">Hospital de Gíneco Obstetricia No. 4, destacó que fue pionero en la elaboración de </w:t>
      </w:r>
      <w:r w:rsidR="001251A3">
        <w:rPr>
          <w:rStyle w:val="Ninguno"/>
          <w:rFonts w:ascii="Montserrat Light" w:eastAsia="Montserrat Light" w:hAnsi="Montserrat Light" w:cs="Montserrat Light"/>
          <w:color w:val="auto"/>
          <w:spacing w:val="-2"/>
          <w:sz w:val="24"/>
          <w:szCs w:val="24"/>
          <w:bdr w:val="none" w:sz="0" w:space="0" w:color="auto"/>
          <w:lang w:eastAsia="en-US"/>
        </w:rPr>
        <w:t>Protocolos de Atención</w:t>
      </w:r>
      <w:r w:rsidRPr="002D18AF">
        <w:rPr>
          <w:rStyle w:val="Ninguno"/>
          <w:rFonts w:ascii="Montserrat Light" w:eastAsia="Montserrat Light" w:hAnsi="Montserrat Light" w:cs="Montserrat Light"/>
          <w:color w:val="auto"/>
          <w:spacing w:val="-2"/>
          <w:sz w:val="24"/>
          <w:szCs w:val="24"/>
          <w:bdr w:val="none" w:sz="0" w:space="0" w:color="auto"/>
          <w:lang w:eastAsia="en-US"/>
        </w:rPr>
        <w:t>, elaborad</w:t>
      </w:r>
      <w:r w:rsidR="001251A3">
        <w:rPr>
          <w:rStyle w:val="Ninguno"/>
          <w:rFonts w:ascii="Montserrat Light" w:eastAsia="Montserrat Light" w:hAnsi="Montserrat Light" w:cs="Montserrat Light"/>
          <w:color w:val="auto"/>
          <w:spacing w:val="-2"/>
          <w:sz w:val="24"/>
          <w:szCs w:val="24"/>
          <w:bdr w:val="none" w:sz="0" w:space="0" w:color="auto"/>
          <w:lang w:eastAsia="en-US"/>
        </w:rPr>
        <w:t>o</w:t>
      </w:r>
      <w:r w:rsidRPr="002D18AF">
        <w:rPr>
          <w:rStyle w:val="Ninguno"/>
          <w:rFonts w:ascii="Montserrat Light" w:eastAsia="Montserrat Light" w:hAnsi="Montserrat Light" w:cs="Montserrat Light"/>
          <w:color w:val="auto"/>
          <w:spacing w:val="-2"/>
          <w:sz w:val="24"/>
          <w:szCs w:val="24"/>
          <w:bdr w:val="none" w:sz="0" w:space="0" w:color="auto"/>
          <w:lang w:eastAsia="en-US"/>
        </w:rPr>
        <w:t xml:space="preserve">s por </w:t>
      </w:r>
      <w:r w:rsidR="001251A3">
        <w:rPr>
          <w:rStyle w:val="Ninguno"/>
          <w:rFonts w:ascii="Montserrat Light" w:eastAsia="Montserrat Light" w:hAnsi="Montserrat Light" w:cs="Montserrat Light"/>
          <w:color w:val="auto"/>
          <w:spacing w:val="-2"/>
          <w:sz w:val="24"/>
          <w:szCs w:val="24"/>
          <w:bdr w:val="none" w:sz="0" w:space="0" w:color="auto"/>
          <w:lang w:eastAsia="en-US"/>
        </w:rPr>
        <w:t xml:space="preserve">el </w:t>
      </w:r>
      <w:r w:rsidRPr="002D18AF">
        <w:rPr>
          <w:rStyle w:val="Ninguno"/>
          <w:rFonts w:ascii="Montserrat Light" w:eastAsia="Montserrat Light" w:hAnsi="Montserrat Light" w:cs="Montserrat Light"/>
          <w:color w:val="auto"/>
          <w:spacing w:val="-2"/>
          <w:sz w:val="24"/>
          <w:szCs w:val="24"/>
          <w:bdr w:val="none" w:sz="0" w:space="0" w:color="auto"/>
          <w:lang w:eastAsia="en-US"/>
        </w:rPr>
        <w:t>maestro Luis Castelazo Ayala, quien logró sentar las bases y estandarizar procesos para la atención de ginecología, obstetricia y del embarazo.</w:t>
      </w:r>
    </w:p>
    <w:p w14:paraId="2FEB6CA8" w14:textId="77777777" w:rsidR="00091122" w:rsidRDefault="00091122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</w:p>
    <w:p w14:paraId="5AF87C7D" w14:textId="7868AA6C" w:rsidR="002D18AF" w:rsidRDefault="00F8471F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>Dijo</w:t>
      </w:r>
      <w:r w:rsidR="002D18AF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que para la vigilancia del embarazo se utiliza el registro </w:t>
      </w:r>
      <w:proofErr w:type="spellStart"/>
      <w:r w:rsidR="002D18AF">
        <w:rPr>
          <w:rStyle w:val="Ninguno"/>
          <w:rFonts w:ascii="Montserrat Light" w:eastAsia="Montserrat Light" w:hAnsi="Montserrat Light" w:cs="Montserrat Light"/>
          <w:sz w:val="24"/>
          <w:szCs w:val="24"/>
        </w:rPr>
        <w:t>cardiotocográfico</w:t>
      </w:r>
      <w:proofErr w:type="spellEnd"/>
      <w:r w:rsidR="002D18AF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, que permite escuchar el corazón del bebé, graficar </w:t>
      </w:r>
      <w:r w:rsidR="009D5656">
        <w:rPr>
          <w:rStyle w:val="Ninguno"/>
          <w:rFonts w:ascii="Montserrat Light" w:eastAsia="Montserrat Light" w:hAnsi="Montserrat Light" w:cs="Montserrat Light"/>
          <w:sz w:val="24"/>
          <w:szCs w:val="24"/>
        </w:rPr>
        <w:t>la</w:t>
      </w:r>
      <w:r w:rsidR="002D18AF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frecuencia cardiaca y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visualizar las contracciones; </w:t>
      </w:r>
      <w:r w:rsidR="009D5656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además, al incorporar la tecnología del ultrasonido </w:t>
      </w:r>
      <w:proofErr w:type="spellStart"/>
      <w:r w:rsidR="009D5656">
        <w:rPr>
          <w:rStyle w:val="Ninguno"/>
          <w:rFonts w:ascii="Montserrat Light" w:eastAsia="Montserrat Light" w:hAnsi="Montserrat Light" w:cs="Montserrat Light"/>
          <w:sz w:val="24"/>
          <w:szCs w:val="24"/>
        </w:rPr>
        <w:t>doppler</w:t>
      </w:r>
      <w:proofErr w:type="spellEnd"/>
      <w:r w:rsidR="009D5656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se logran mejores resultados en casos de bebés prematuros o que nacen con condiciones graves de salud.</w:t>
      </w:r>
    </w:p>
    <w:p w14:paraId="22E444C8" w14:textId="77777777" w:rsidR="00F8471F" w:rsidRDefault="00F8471F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</w:p>
    <w:p w14:paraId="3E800289" w14:textId="6572350A" w:rsidR="004F08ED" w:rsidRDefault="009D5656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El director de la UMAE señaló que </w:t>
      </w:r>
      <w:r w:rsidR="004F08ED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en 2014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se logró </w:t>
      </w:r>
      <w:r w:rsidR="007A4C3B">
        <w:rPr>
          <w:rStyle w:val="Ninguno"/>
          <w:rFonts w:ascii="Montserrat Light" w:eastAsia="Montserrat Light" w:hAnsi="Montserrat Light" w:cs="Montserrat Light"/>
          <w:sz w:val="24"/>
          <w:szCs w:val="24"/>
        </w:rPr>
        <w:t>l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a intubación intrauterina </w:t>
      </w:r>
      <w:r w:rsidR="004F08ED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a un bebé con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>tumor en boca y cuello</w:t>
      </w:r>
      <w:r w:rsidR="004F08ED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, </w:t>
      </w:r>
      <w:r w:rsidR="00503875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situación de riesgo para </w:t>
      </w:r>
      <w:r w:rsidR="00B5409D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que pudiera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respirar, </w:t>
      </w:r>
      <w:r w:rsidR="00256F31">
        <w:rPr>
          <w:rStyle w:val="Ninguno"/>
          <w:rFonts w:ascii="Montserrat Light" w:eastAsia="Montserrat Light" w:hAnsi="Montserrat Light" w:cs="Montserrat Light"/>
          <w:sz w:val="24"/>
          <w:szCs w:val="24"/>
        </w:rPr>
        <w:t>“</w:t>
      </w:r>
      <w:r w:rsidR="004F08ED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al introducir un </w:t>
      </w:r>
      <w:proofErr w:type="spellStart"/>
      <w:r w:rsidR="004F08ED">
        <w:rPr>
          <w:rStyle w:val="Ninguno"/>
          <w:rFonts w:ascii="Montserrat Light" w:eastAsia="Montserrat Light" w:hAnsi="Montserrat Light" w:cs="Montserrat Light"/>
          <w:sz w:val="24"/>
          <w:szCs w:val="24"/>
        </w:rPr>
        <w:t>fetoscopio</w:t>
      </w:r>
      <w:proofErr w:type="spellEnd"/>
      <w:r w:rsidR="004F08ED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en útero de la madre, fue posible colocar</w:t>
      </w:r>
      <w:r w:rsidR="00B5409D">
        <w:rPr>
          <w:rStyle w:val="Ninguno"/>
          <w:rFonts w:ascii="Montserrat Light" w:eastAsia="Montserrat Light" w:hAnsi="Montserrat Light" w:cs="Montserrat Light"/>
          <w:sz w:val="24"/>
          <w:szCs w:val="24"/>
        </w:rPr>
        <w:t>le</w:t>
      </w:r>
      <w:r w:rsidR="004F08ED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una cánula en la tráquea</w:t>
      </w:r>
      <w:r w:rsidR="00256F31">
        <w:rPr>
          <w:rStyle w:val="Ninguno"/>
          <w:rFonts w:ascii="Montserrat Light" w:eastAsia="Montserrat Light" w:hAnsi="Montserrat Light" w:cs="Montserrat Light"/>
          <w:sz w:val="24"/>
          <w:szCs w:val="24"/>
        </w:rPr>
        <w:t>,</w:t>
      </w:r>
      <w:r w:rsidR="004F08ED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al nacer </w:t>
      </w:r>
      <w:r w:rsidR="00B5409D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el bebé </w:t>
      </w:r>
      <w:r w:rsidR="004F08ED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ya </w:t>
      </w:r>
      <w:r w:rsidR="00256F31">
        <w:rPr>
          <w:rStyle w:val="Ninguno"/>
          <w:rFonts w:ascii="Montserrat Light" w:eastAsia="Montserrat Light" w:hAnsi="Montserrat Light" w:cs="Montserrat Light"/>
          <w:sz w:val="24"/>
          <w:szCs w:val="24"/>
        </w:rPr>
        <w:t>estaba intubado para ventilarlo.</w:t>
      </w:r>
      <w:r w:rsidR="004F08ED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</w:t>
      </w:r>
      <w:r w:rsidR="00256F31">
        <w:rPr>
          <w:rStyle w:val="Ninguno"/>
          <w:rFonts w:ascii="Montserrat Light" w:eastAsia="Montserrat Light" w:hAnsi="Montserrat Light" w:cs="Montserrat Light"/>
          <w:sz w:val="24"/>
          <w:szCs w:val="24"/>
        </w:rPr>
        <w:t>F</w:t>
      </w:r>
      <w:r w:rsidR="004F08ED">
        <w:rPr>
          <w:rStyle w:val="Ninguno"/>
          <w:rFonts w:ascii="Montserrat Light" w:eastAsia="Montserrat Light" w:hAnsi="Montserrat Light" w:cs="Montserrat Light"/>
          <w:sz w:val="24"/>
          <w:szCs w:val="24"/>
        </w:rPr>
        <w:t>ue la primera ocasión que se hizo en el mundo y fue en este hospital”.</w:t>
      </w:r>
    </w:p>
    <w:p w14:paraId="7D01FD34" w14:textId="77777777" w:rsidR="004F08ED" w:rsidRDefault="004F08ED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</w:p>
    <w:p w14:paraId="682F02EE" w14:textId="0E9AD972" w:rsidR="00F8471F" w:rsidRDefault="004F08ED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Destacó que hace dos semanas </w:t>
      </w:r>
      <w:r w:rsidR="00503875">
        <w:rPr>
          <w:rStyle w:val="Ninguno"/>
          <w:rFonts w:ascii="Montserrat Light" w:eastAsia="Montserrat Light" w:hAnsi="Montserrat Light" w:cs="Montserrat Light"/>
          <w:sz w:val="24"/>
          <w:szCs w:val="24"/>
        </w:rPr>
        <w:t>se efectuó una cirugía intrauterina de coagulación láser para corregir un síndrome de transfusión fetal en gemelos, “esto es parte de la mayor vanguardia en la atención obstétrica”.</w:t>
      </w:r>
    </w:p>
    <w:p w14:paraId="6594A348" w14:textId="77777777" w:rsidR="00503875" w:rsidRDefault="00503875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</w:p>
    <w:p w14:paraId="1248FC31" w14:textId="642C1656" w:rsidR="00503875" w:rsidRDefault="00503875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>En atención ginecológica y oncológica es de los principales hospitales públicos que realizan cirugía no invasiva, tiene el mayor número de casos en atención de cáncer de mama en la Ciudad de México y está certificado por el Consejo de Salubridad General con una de las más altas puntuaciones.</w:t>
      </w:r>
    </w:p>
    <w:p w14:paraId="0A61C0C8" w14:textId="77777777" w:rsidR="00503875" w:rsidRDefault="00503875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</w:p>
    <w:p w14:paraId="632D5C78" w14:textId="07BB0A35" w:rsidR="00503875" w:rsidRDefault="00503875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>Reconoció que estos y otros logros son posibles por la labor</w:t>
      </w:r>
      <w:r w:rsidR="00CB7A50">
        <w:rPr>
          <w:rStyle w:val="Ninguno"/>
          <w:rFonts w:ascii="Montserrat Light" w:eastAsia="Montserrat Light" w:hAnsi="Montserrat Light" w:cs="Montserrat Light"/>
          <w:sz w:val="24"/>
          <w:szCs w:val="24"/>
        </w:rPr>
        <w:t>, disciplina y entusiasmo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que desempeña la Familia IMSS de la Gíneco 4</w:t>
      </w:r>
      <w:r w:rsidR="00CB7A50">
        <w:rPr>
          <w:rStyle w:val="Ninguno"/>
          <w:rFonts w:ascii="Montserrat Light" w:eastAsia="Montserrat Light" w:hAnsi="Montserrat Light" w:cs="Montserrat Light"/>
          <w:sz w:val="24"/>
          <w:szCs w:val="24"/>
        </w:rPr>
        <w:t>, “por el coraje que muestran día a día, que es ejemplo y motor para que todos hagamos el mayor esfuerzo, intervenir en el momento que es el nacimiento de una persona es fantástico, así como el gran privilegio de atender a la mujer”.</w:t>
      </w:r>
    </w:p>
    <w:p w14:paraId="377484F6" w14:textId="77777777" w:rsidR="00091122" w:rsidRPr="00D51FC3" w:rsidRDefault="00091122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</w:p>
    <w:p w14:paraId="7CEA7DB0" w14:textId="4FD0F0B6" w:rsidR="00086F44" w:rsidRDefault="004A453F" w:rsidP="00086F44">
      <w:pPr>
        <w:pStyle w:val="CuerpoA"/>
        <w:spacing w:after="0" w:line="240" w:lineRule="atLeast"/>
        <w:jc w:val="center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  <w:r w:rsidRPr="0062400B">
        <w:rPr>
          <w:rStyle w:val="Ninguno"/>
          <w:rFonts w:ascii="Montserrat Light" w:eastAsia="Montserrat Light" w:hAnsi="Montserrat Light" w:cs="Montserrat Light"/>
          <w:b/>
          <w:bCs/>
          <w:sz w:val="24"/>
          <w:szCs w:val="24"/>
          <w:lang w:val="es-MX"/>
        </w:rPr>
        <w:t>--- o0o ---</w:t>
      </w:r>
    </w:p>
    <w:sectPr w:rsidR="00086F44" w:rsidSect="00D60788">
      <w:headerReference w:type="default" r:id="rId9"/>
      <w:footerReference w:type="default" r:id="rId10"/>
      <w:pgSz w:w="12240" w:h="15840"/>
      <w:pgMar w:top="2835" w:right="1304" w:bottom="127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0CF1C" w14:textId="77777777" w:rsidR="00564AA8" w:rsidRDefault="00564AA8" w:rsidP="00C67577">
      <w:pPr>
        <w:spacing w:after="0" w:line="240" w:lineRule="auto"/>
      </w:pPr>
      <w:r>
        <w:separator/>
      </w:r>
    </w:p>
  </w:endnote>
  <w:endnote w:type="continuationSeparator" w:id="0">
    <w:p w14:paraId="55BF5440" w14:textId="77777777" w:rsidR="00564AA8" w:rsidRDefault="00564AA8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2350765B" w:rsidR="00C67577" w:rsidRDefault="00690726" w:rsidP="00D60788">
    <w:pPr>
      <w:pStyle w:val="Piedepgina"/>
      <w:tabs>
        <w:tab w:val="clear" w:pos="4419"/>
        <w:tab w:val="clear" w:pos="8838"/>
        <w:tab w:val="left" w:pos="3700"/>
        <w:tab w:val="left" w:pos="5760"/>
        <w:tab w:val="left" w:pos="7320"/>
      </w:tabs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7B95DCB9">
          <wp:simplePos x="0" y="0"/>
          <wp:positionH relativeFrom="column">
            <wp:posOffset>-788035</wp:posOffset>
          </wp:positionH>
          <wp:positionV relativeFrom="paragraph">
            <wp:posOffset>-351790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496" cy="1022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788">
      <w:tab/>
    </w:r>
    <w:r w:rsidR="00D60788">
      <w:tab/>
    </w:r>
    <w:r w:rsidR="00D6078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04562" w14:textId="77777777" w:rsidR="00564AA8" w:rsidRDefault="00564AA8" w:rsidP="00C67577">
      <w:pPr>
        <w:spacing w:after="0" w:line="240" w:lineRule="auto"/>
      </w:pPr>
      <w:r>
        <w:separator/>
      </w:r>
    </w:p>
  </w:footnote>
  <w:footnote w:type="continuationSeparator" w:id="0">
    <w:p w14:paraId="65B32E11" w14:textId="77777777" w:rsidR="00564AA8" w:rsidRDefault="00564AA8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3192C88C">
          <wp:simplePos x="0" y="0"/>
          <wp:positionH relativeFrom="column">
            <wp:posOffset>-1080135</wp:posOffset>
          </wp:positionH>
          <wp:positionV relativeFrom="paragraph">
            <wp:posOffset>-626745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698" cy="2474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60BF4"/>
    <w:multiLevelType w:val="hybridMultilevel"/>
    <w:tmpl w:val="9612D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052D0"/>
    <w:rsid w:val="000109EA"/>
    <w:rsid w:val="00021085"/>
    <w:rsid w:val="00030F66"/>
    <w:rsid w:val="00042249"/>
    <w:rsid w:val="00043E6E"/>
    <w:rsid w:val="00051A8C"/>
    <w:rsid w:val="0005704A"/>
    <w:rsid w:val="00070CB8"/>
    <w:rsid w:val="00086F44"/>
    <w:rsid w:val="00091122"/>
    <w:rsid w:val="00092801"/>
    <w:rsid w:val="00092FB3"/>
    <w:rsid w:val="00093D91"/>
    <w:rsid w:val="00096ED3"/>
    <w:rsid w:val="000A67C4"/>
    <w:rsid w:val="000E4490"/>
    <w:rsid w:val="000E47A0"/>
    <w:rsid w:val="0010180F"/>
    <w:rsid w:val="001251A3"/>
    <w:rsid w:val="00186C7F"/>
    <w:rsid w:val="0019118A"/>
    <w:rsid w:val="00193DC8"/>
    <w:rsid w:val="001D359E"/>
    <w:rsid w:val="001E5FCE"/>
    <w:rsid w:val="001E78D9"/>
    <w:rsid w:val="001F0C04"/>
    <w:rsid w:val="0020384C"/>
    <w:rsid w:val="00206837"/>
    <w:rsid w:val="002141D9"/>
    <w:rsid w:val="00223ADE"/>
    <w:rsid w:val="00243D4D"/>
    <w:rsid w:val="00256F31"/>
    <w:rsid w:val="00260EA1"/>
    <w:rsid w:val="002638A0"/>
    <w:rsid w:val="002739F4"/>
    <w:rsid w:val="00275DAC"/>
    <w:rsid w:val="00280DDB"/>
    <w:rsid w:val="002A3A4E"/>
    <w:rsid w:val="002B0755"/>
    <w:rsid w:val="002C1BD2"/>
    <w:rsid w:val="002D18AF"/>
    <w:rsid w:val="002E2264"/>
    <w:rsid w:val="00305802"/>
    <w:rsid w:val="003073F3"/>
    <w:rsid w:val="0031536F"/>
    <w:rsid w:val="00320015"/>
    <w:rsid w:val="0032213F"/>
    <w:rsid w:val="00323117"/>
    <w:rsid w:val="00334D0B"/>
    <w:rsid w:val="00386462"/>
    <w:rsid w:val="00396E63"/>
    <w:rsid w:val="003B79F3"/>
    <w:rsid w:val="003C32C8"/>
    <w:rsid w:val="003D0886"/>
    <w:rsid w:val="003F5998"/>
    <w:rsid w:val="00407AF3"/>
    <w:rsid w:val="00407BC5"/>
    <w:rsid w:val="00413F15"/>
    <w:rsid w:val="00431B92"/>
    <w:rsid w:val="00434856"/>
    <w:rsid w:val="0043528A"/>
    <w:rsid w:val="004369B6"/>
    <w:rsid w:val="00464510"/>
    <w:rsid w:val="00467062"/>
    <w:rsid w:val="0048785F"/>
    <w:rsid w:val="00493A74"/>
    <w:rsid w:val="004A453F"/>
    <w:rsid w:val="004B3C96"/>
    <w:rsid w:val="004D6476"/>
    <w:rsid w:val="004F08ED"/>
    <w:rsid w:val="004F21D6"/>
    <w:rsid w:val="004F495E"/>
    <w:rsid w:val="005005E9"/>
    <w:rsid w:val="00503875"/>
    <w:rsid w:val="00522719"/>
    <w:rsid w:val="00524327"/>
    <w:rsid w:val="005254C1"/>
    <w:rsid w:val="00534D08"/>
    <w:rsid w:val="0053503D"/>
    <w:rsid w:val="00536711"/>
    <w:rsid w:val="0054583E"/>
    <w:rsid w:val="0054671E"/>
    <w:rsid w:val="00564AA8"/>
    <w:rsid w:val="00580B00"/>
    <w:rsid w:val="00585159"/>
    <w:rsid w:val="005C0F6B"/>
    <w:rsid w:val="005C2CF9"/>
    <w:rsid w:val="005D6612"/>
    <w:rsid w:val="005D7FA8"/>
    <w:rsid w:val="005E0EA6"/>
    <w:rsid w:val="005F35B5"/>
    <w:rsid w:val="00615FDE"/>
    <w:rsid w:val="00633185"/>
    <w:rsid w:val="00634F6E"/>
    <w:rsid w:val="00640F52"/>
    <w:rsid w:val="00653E06"/>
    <w:rsid w:val="006704E7"/>
    <w:rsid w:val="006763E7"/>
    <w:rsid w:val="006849A9"/>
    <w:rsid w:val="00690726"/>
    <w:rsid w:val="006E2F0E"/>
    <w:rsid w:val="00734933"/>
    <w:rsid w:val="007419D4"/>
    <w:rsid w:val="00764248"/>
    <w:rsid w:val="00773F72"/>
    <w:rsid w:val="0078113A"/>
    <w:rsid w:val="007A12EF"/>
    <w:rsid w:val="007A4C3B"/>
    <w:rsid w:val="007A4F1C"/>
    <w:rsid w:val="007A6623"/>
    <w:rsid w:val="007C1E21"/>
    <w:rsid w:val="007C6A8D"/>
    <w:rsid w:val="007D0263"/>
    <w:rsid w:val="00807C26"/>
    <w:rsid w:val="008114D2"/>
    <w:rsid w:val="00817BC7"/>
    <w:rsid w:val="008213B5"/>
    <w:rsid w:val="0083443C"/>
    <w:rsid w:val="00834595"/>
    <w:rsid w:val="00870DC4"/>
    <w:rsid w:val="0087212C"/>
    <w:rsid w:val="0087463C"/>
    <w:rsid w:val="0087564B"/>
    <w:rsid w:val="008A49A6"/>
    <w:rsid w:val="008A49D3"/>
    <w:rsid w:val="008B500F"/>
    <w:rsid w:val="008C643B"/>
    <w:rsid w:val="008C6A2B"/>
    <w:rsid w:val="008D1AD2"/>
    <w:rsid w:val="008E7ECA"/>
    <w:rsid w:val="00901F09"/>
    <w:rsid w:val="009206DD"/>
    <w:rsid w:val="009309BE"/>
    <w:rsid w:val="00935861"/>
    <w:rsid w:val="00942A28"/>
    <w:rsid w:val="0096066D"/>
    <w:rsid w:val="00963561"/>
    <w:rsid w:val="00970792"/>
    <w:rsid w:val="00976F6C"/>
    <w:rsid w:val="009818C7"/>
    <w:rsid w:val="009D5656"/>
    <w:rsid w:val="009F4CDB"/>
    <w:rsid w:val="009F6C5A"/>
    <w:rsid w:val="00A163A5"/>
    <w:rsid w:val="00A32598"/>
    <w:rsid w:val="00A3527B"/>
    <w:rsid w:val="00A70855"/>
    <w:rsid w:val="00A737CB"/>
    <w:rsid w:val="00A749A8"/>
    <w:rsid w:val="00A8149A"/>
    <w:rsid w:val="00A82FA3"/>
    <w:rsid w:val="00A83154"/>
    <w:rsid w:val="00A85D5A"/>
    <w:rsid w:val="00A917E9"/>
    <w:rsid w:val="00A91C23"/>
    <w:rsid w:val="00A934A7"/>
    <w:rsid w:val="00AB01F6"/>
    <w:rsid w:val="00AE6395"/>
    <w:rsid w:val="00AF55D2"/>
    <w:rsid w:val="00AF7CD3"/>
    <w:rsid w:val="00B24423"/>
    <w:rsid w:val="00B26398"/>
    <w:rsid w:val="00B27C70"/>
    <w:rsid w:val="00B33ADB"/>
    <w:rsid w:val="00B45096"/>
    <w:rsid w:val="00B5409D"/>
    <w:rsid w:val="00B57FA2"/>
    <w:rsid w:val="00B809B7"/>
    <w:rsid w:val="00B810B0"/>
    <w:rsid w:val="00B86D5F"/>
    <w:rsid w:val="00B97CA7"/>
    <w:rsid w:val="00BA11C9"/>
    <w:rsid w:val="00BA6E88"/>
    <w:rsid w:val="00BB4B01"/>
    <w:rsid w:val="00BE041A"/>
    <w:rsid w:val="00BF2555"/>
    <w:rsid w:val="00BF2F36"/>
    <w:rsid w:val="00BF6A30"/>
    <w:rsid w:val="00C04E92"/>
    <w:rsid w:val="00C13CB3"/>
    <w:rsid w:val="00C67577"/>
    <w:rsid w:val="00C76143"/>
    <w:rsid w:val="00CB7A50"/>
    <w:rsid w:val="00CC16C4"/>
    <w:rsid w:val="00CC4B89"/>
    <w:rsid w:val="00CD3869"/>
    <w:rsid w:val="00CF409A"/>
    <w:rsid w:val="00D01DC9"/>
    <w:rsid w:val="00D03996"/>
    <w:rsid w:val="00D07E33"/>
    <w:rsid w:val="00D25ADE"/>
    <w:rsid w:val="00D27AE2"/>
    <w:rsid w:val="00D476C9"/>
    <w:rsid w:val="00D51FC3"/>
    <w:rsid w:val="00D539B8"/>
    <w:rsid w:val="00D54E99"/>
    <w:rsid w:val="00D60788"/>
    <w:rsid w:val="00D61EAB"/>
    <w:rsid w:val="00D8539A"/>
    <w:rsid w:val="00D94F1E"/>
    <w:rsid w:val="00DA2943"/>
    <w:rsid w:val="00DB2C84"/>
    <w:rsid w:val="00DB2DE1"/>
    <w:rsid w:val="00DD2CD5"/>
    <w:rsid w:val="00DD7BA8"/>
    <w:rsid w:val="00DE21D4"/>
    <w:rsid w:val="00E04115"/>
    <w:rsid w:val="00E14D21"/>
    <w:rsid w:val="00E20C5C"/>
    <w:rsid w:val="00E23C4B"/>
    <w:rsid w:val="00E62764"/>
    <w:rsid w:val="00E7160A"/>
    <w:rsid w:val="00E72787"/>
    <w:rsid w:val="00E81892"/>
    <w:rsid w:val="00E97B2B"/>
    <w:rsid w:val="00EC5ADF"/>
    <w:rsid w:val="00ED0DEA"/>
    <w:rsid w:val="00F33365"/>
    <w:rsid w:val="00F43534"/>
    <w:rsid w:val="00F63198"/>
    <w:rsid w:val="00F77D52"/>
    <w:rsid w:val="00F843ED"/>
    <w:rsid w:val="00F8471F"/>
    <w:rsid w:val="00FE79C0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C103-4884-4693-983B-1767F8C6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2021-11-30T17:57:00Z</cp:lastPrinted>
  <dcterms:created xsi:type="dcterms:W3CDTF">2021-12-07T17:41:00Z</dcterms:created>
  <dcterms:modified xsi:type="dcterms:W3CDTF">2021-12-07T17:41:00Z</dcterms:modified>
</cp:coreProperties>
</file>