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7DD0E916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24BC99B0" w:rsidR="00DA1B19" w:rsidRDefault="00DF4ED5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</w:t>
                            </w:r>
                            <w:r w:rsidR="00341D78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martes</w:t>
                            </w:r>
                            <w:r w:rsidR="00EF0AF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29</w:t>
                            </w:r>
                            <w:r w:rsidR="00B639F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778C502D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8E29AE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520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24BC99B0" w:rsidR="00DA1B19" w:rsidRDefault="00DF4ED5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</w:t>
                      </w:r>
                      <w:r w:rsidR="00341D78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martes</w:t>
                      </w:r>
                      <w:r w:rsidR="00EF0AF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29</w:t>
                      </w:r>
                      <w:r w:rsidR="00B639F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778C502D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8E29AE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520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1668901" w14:textId="120B72C7" w:rsidR="00E024A9" w:rsidRDefault="00F85A41" w:rsidP="00A35D90">
      <w:pPr>
        <w:ind w:right="-8"/>
        <w:jc w:val="center"/>
        <w:rPr>
          <w:rFonts w:ascii="Noto Sans" w:hAnsi="Noto Sans" w:cs="Noto Sans"/>
          <w:b/>
          <w:bCs/>
          <w:spacing w:val="-4"/>
          <w:sz w:val="32"/>
          <w:szCs w:val="32"/>
        </w:rPr>
      </w:pPr>
      <w:bookmarkStart w:id="0" w:name="_Hlk241576329"/>
      <w:r>
        <w:rPr>
          <w:rFonts w:ascii="Noto Sans" w:hAnsi="Noto Sans" w:cs="Noto Sans"/>
          <w:b/>
          <w:bCs/>
          <w:spacing w:val="-4"/>
          <w:sz w:val="32"/>
          <w:szCs w:val="32"/>
        </w:rPr>
        <w:t xml:space="preserve">En 2030 </w:t>
      </w:r>
      <w:r w:rsidR="0098783A">
        <w:rPr>
          <w:rFonts w:ascii="Noto Sans" w:hAnsi="Noto Sans" w:cs="Noto Sans"/>
          <w:b/>
          <w:bCs/>
          <w:spacing w:val="-4"/>
          <w:sz w:val="32"/>
          <w:szCs w:val="32"/>
        </w:rPr>
        <w:t xml:space="preserve">IMSS contará con más infraestructura y 10 mil camas </w:t>
      </w:r>
      <w:r>
        <w:rPr>
          <w:rFonts w:ascii="Noto Sans" w:hAnsi="Noto Sans" w:cs="Noto Sans"/>
          <w:b/>
          <w:bCs/>
          <w:spacing w:val="-4"/>
          <w:sz w:val="32"/>
          <w:szCs w:val="32"/>
        </w:rPr>
        <w:t>adicionales</w:t>
      </w:r>
    </w:p>
    <w:bookmarkEnd w:id="0"/>
    <w:p w14:paraId="075DAFCE" w14:textId="77777777" w:rsidR="00A35D90" w:rsidRDefault="00A35D90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34455A16" w14:textId="44C7A20A" w:rsidR="00A942A2" w:rsidRDefault="00C6584B" w:rsidP="007E7F8E">
      <w:pPr>
        <w:pStyle w:val="Prrafodelista"/>
        <w:numPr>
          <w:ilvl w:val="0"/>
          <w:numId w:val="1"/>
        </w:numPr>
        <w:ind w:right="49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</w:rPr>
        <w:t xml:space="preserve">Se lleva a cabo el proceso más grande de crecimiento hospitalario en la historia del Seguro Social, que permitirá </w:t>
      </w:r>
      <w:r w:rsidR="0074589D">
        <w:rPr>
          <w:rFonts w:ascii="Noto Sans" w:eastAsia="Times New Roman" w:hAnsi="Noto Sans" w:cs="Noto Sans"/>
          <w:b/>
          <w:bCs/>
          <w:sz w:val="20"/>
          <w:szCs w:val="20"/>
        </w:rPr>
        <w:t>tener</w:t>
      </w:r>
      <w:r>
        <w:rPr>
          <w:rFonts w:ascii="Noto Sans" w:eastAsia="Times New Roman" w:hAnsi="Noto Sans" w:cs="Noto Sans"/>
          <w:b/>
          <w:bCs/>
          <w:sz w:val="20"/>
          <w:szCs w:val="20"/>
        </w:rPr>
        <w:t xml:space="preserve"> el doble de camas que en 36 años del periodo neoliberal.</w:t>
      </w:r>
    </w:p>
    <w:p w14:paraId="199B40AF" w14:textId="746C999B" w:rsidR="007E7F8E" w:rsidRPr="007E7F8E" w:rsidRDefault="00A942A2" w:rsidP="007E7F8E">
      <w:pPr>
        <w:pStyle w:val="Prrafodelista"/>
        <w:numPr>
          <w:ilvl w:val="0"/>
          <w:numId w:val="1"/>
        </w:numPr>
        <w:ind w:right="49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</w:rPr>
        <w:t>Además, e</w:t>
      </w:r>
      <w:r w:rsidR="007E7F8E" w:rsidRPr="007E7F8E">
        <w:rPr>
          <w:rFonts w:ascii="Noto Sans" w:eastAsia="Times New Roman" w:hAnsi="Noto Sans" w:cs="Noto Sans"/>
          <w:b/>
          <w:bCs/>
          <w:sz w:val="20"/>
          <w:szCs w:val="20"/>
        </w:rPr>
        <w:t xml:space="preserve">l </w:t>
      </w:r>
      <w:r w:rsidR="00C6584B">
        <w:rPr>
          <w:rFonts w:ascii="Noto Sans" w:eastAsia="Times New Roman" w:hAnsi="Noto Sans" w:cs="Noto Sans"/>
          <w:b/>
          <w:bCs/>
          <w:sz w:val="20"/>
          <w:szCs w:val="20"/>
        </w:rPr>
        <w:t>Instituto</w:t>
      </w:r>
      <w:r w:rsidR="007E7F8E" w:rsidRPr="007E7F8E">
        <w:rPr>
          <w:rFonts w:ascii="Noto Sans" w:eastAsia="Times New Roman" w:hAnsi="Noto Sans" w:cs="Noto Sans"/>
          <w:b/>
          <w:bCs/>
          <w:sz w:val="20"/>
          <w:szCs w:val="20"/>
        </w:rPr>
        <w:t xml:space="preserve"> puso en operación seis nuevas Unidades de Medicina Familiar con 134 consultorios adicionales y servicios integrales para la derechohabien</w:t>
      </w:r>
      <w:r w:rsidR="00FE6D48">
        <w:rPr>
          <w:rFonts w:ascii="Noto Sans" w:eastAsia="Times New Roman" w:hAnsi="Noto Sans" w:cs="Noto Sans"/>
          <w:b/>
          <w:bCs/>
          <w:sz w:val="20"/>
          <w:szCs w:val="20"/>
        </w:rPr>
        <w:t>cia</w:t>
      </w:r>
      <w:r w:rsidR="007E7F8E" w:rsidRPr="007E7F8E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57D0903A" w14:textId="77777777" w:rsidR="00CB2D83" w:rsidRDefault="00CB2D83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F238485" w14:textId="17B35283" w:rsidR="008D1EC2" w:rsidRDefault="00FB546F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A partir de 2018 </w:t>
      </w:r>
      <w:r w:rsidR="00BE567C" w:rsidRPr="00DF4ED5">
        <w:rPr>
          <w:rFonts w:ascii="Noto Sans" w:hAnsi="Noto Sans" w:cs="Noto Sans"/>
          <w:spacing w:val="-4"/>
          <w:sz w:val="22"/>
          <w:szCs w:val="22"/>
        </w:rPr>
        <w:t>el Instituto Mexicano del Seguro Social (IMSS)</w:t>
      </w:r>
      <w:r>
        <w:rPr>
          <w:rFonts w:ascii="Noto Sans" w:hAnsi="Noto Sans" w:cs="Noto Sans"/>
          <w:spacing w:val="-4"/>
          <w:sz w:val="22"/>
          <w:szCs w:val="22"/>
        </w:rPr>
        <w:t xml:space="preserve"> inició el proceso más grande de crecimiento hospitalario de su historia</w:t>
      </w:r>
      <w:r w:rsidR="003E3438">
        <w:rPr>
          <w:rFonts w:ascii="Noto Sans" w:hAnsi="Noto Sans" w:cs="Noto Sans"/>
          <w:spacing w:val="-4"/>
          <w:sz w:val="22"/>
          <w:szCs w:val="22"/>
        </w:rPr>
        <w:t xml:space="preserve">, hacia 2030 se sumarán más de 10 mil camas, por lo que en 12 años </w:t>
      </w:r>
      <w:r w:rsidR="00CF17A1">
        <w:rPr>
          <w:rFonts w:ascii="Noto Sans" w:hAnsi="Noto Sans" w:cs="Noto Sans"/>
          <w:spacing w:val="-4"/>
          <w:sz w:val="22"/>
          <w:szCs w:val="22"/>
        </w:rPr>
        <w:t>se construirá infraestructura que permitirá contar con el doble de camas que en 36 años del periodo neoliberal.</w:t>
      </w:r>
    </w:p>
    <w:p w14:paraId="78C615F0" w14:textId="77777777" w:rsidR="008D1EC2" w:rsidRDefault="008D1EC2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7154B1D1" w14:textId="1AFC3024" w:rsidR="004D1EA6" w:rsidRDefault="00CF17A1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DF4ED5">
        <w:rPr>
          <w:rFonts w:ascii="Noto Sans" w:hAnsi="Noto Sans" w:cs="Noto Sans"/>
          <w:spacing w:val="-4"/>
          <w:sz w:val="22"/>
          <w:szCs w:val="22"/>
        </w:rPr>
        <w:t xml:space="preserve">Durante </w:t>
      </w:r>
      <w:r>
        <w:rPr>
          <w:rFonts w:ascii="Noto Sans" w:hAnsi="Noto Sans" w:cs="Noto Sans"/>
          <w:spacing w:val="-4"/>
          <w:sz w:val="22"/>
          <w:szCs w:val="22"/>
        </w:rPr>
        <w:t xml:space="preserve">la </w:t>
      </w:r>
      <w:r w:rsidRPr="00DF4ED5">
        <w:rPr>
          <w:rFonts w:ascii="Noto Sans" w:hAnsi="Noto Sans" w:cs="Noto Sans"/>
          <w:spacing w:val="-4"/>
          <w:sz w:val="22"/>
          <w:szCs w:val="22"/>
        </w:rPr>
        <w:t xml:space="preserve">intervención </w:t>
      </w:r>
      <w:r>
        <w:rPr>
          <w:rFonts w:ascii="Noto Sans" w:hAnsi="Noto Sans" w:cs="Noto Sans"/>
          <w:spacing w:val="-4"/>
          <w:sz w:val="22"/>
          <w:szCs w:val="22"/>
        </w:rPr>
        <w:t>de</w:t>
      </w:r>
      <w:r w:rsidRPr="00DF4ED5">
        <w:rPr>
          <w:rFonts w:ascii="Noto Sans" w:hAnsi="Noto Sans" w:cs="Noto Sans"/>
          <w:spacing w:val="-4"/>
          <w:sz w:val="22"/>
          <w:szCs w:val="22"/>
        </w:rPr>
        <w:t>l director general d</w:t>
      </w:r>
      <w:r>
        <w:rPr>
          <w:rFonts w:ascii="Noto Sans" w:hAnsi="Noto Sans" w:cs="Noto Sans"/>
          <w:spacing w:val="-4"/>
          <w:sz w:val="22"/>
          <w:szCs w:val="22"/>
        </w:rPr>
        <w:t>el IMSS</w:t>
      </w:r>
      <w:r w:rsidRPr="00DF4ED5">
        <w:rPr>
          <w:rFonts w:ascii="Noto Sans" w:hAnsi="Noto Sans" w:cs="Noto Sans"/>
          <w:spacing w:val="-4"/>
          <w:sz w:val="22"/>
          <w:szCs w:val="22"/>
        </w:rPr>
        <w:t>, Zoé Robledo, en la conferencia en Palacio Nacional que encabezó la Presidenta de México, Claudia Sheinbaum Pardo,</w:t>
      </w:r>
      <w:r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012558">
        <w:rPr>
          <w:rFonts w:ascii="Noto Sans" w:hAnsi="Noto Sans" w:cs="Noto Sans"/>
          <w:spacing w:val="-4"/>
          <w:sz w:val="22"/>
          <w:szCs w:val="22"/>
        </w:rPr>
        <w:t>se destacó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que durante los dos primeros años del Segundo Piso de la Cuarta Transformación se han </w:t>
      </w:r>
      <w:r w:rsidR="004D1EA6">
        <w:rPr>
          <w:rFonts w:ascii="Noto Sans" w:hAnsi="Noto Sans" w:cs="Noto Sans"/>
          <w:spacing w:val="-4"/>
          <w:sz w:val="22"/>
          <w:szCs w:val="22"/>
        </w:rPr>
        <w:t>aumentado el número de camas</w:t>
      </w:r>
      <w:r w:rsidR="004B300A">
        <w:rPr>
          <w:rFonts w:ascii="Noto Sans" w:hAnsi="Noto Sans" w:cs="Noto Sans"/>
          <w:spacing w:val="-4"/>
          <w:sz w:val="22"/>
          <w:szCs w:val="22"/>
        </w:rPr>
        <w:t>.</w:t>
      </w:r>
    </w:p>
    <w:p w14:paraId="5203C6BF" w14:textId="77777777" w:rsidR="004B300A" w:rsidRDefault="004B300A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09100FF2" w14:textId="23860E4D" w:rsidR="004B300A" w:rsidRDefault="00475CFD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Esto es gracias a la puesta en marcha de nuevos hospitales </w:t>
      </w:r>
      <w:r w:rsidR="00533CE7">
        <w:rPr>
          <w:rFonts w:ascii="Noto Sans" w:hAnsi="Noto Sans" w:cs="Noto Sans"/>
          <w:spacing w:val="-4"/>
          <w:sz w:val="22"/>
          <w:szCs w:val="22"/>
        </w:rPr>
        <w:t>en Navojoa</w:t>
      </w:r>
      <w:r w:rsidR="000762FA">
        <w:rPr>
          <w:rFonts w:ascii="Noto Sans" w:hAnsi="Noto Sans" w:cs="Noto Sans"/>
          <w:spacing w:val="-4"/>
          <w:sz w:val="22"/>
          <w:szCs w:val="22"/>
        </w:rPr>
        <w:t xml:space="preserve"> y</w:t>
      </w:r>
      <w:r w:rsidR="00533CE7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0762FA">
        <w:rPr>
          <w:rFonts w:ascii="Noto Sans" w:hAnsi="Noto Sans" w:cs="Noto Sans"/>
          <w:spacing w:val="-4"/>
          <w:sz w:val="22"/>
          <w:szCs w:val="22"/>
        </w:rPr>
        <w:t xml:space="preserve">San Luis Río Colorado, </w:t>
      </w:r>
      <w:r w:rsidR="00533CE7">
        <w:rPr>
          <w:rFonts w:ascii="Noto Sans" w:hAnsi="Noto Sans" w:cs="Noto Sans"/>
          <w:spacing w:val="-4"/>
          <w:sz w:val="22"/>
          <w:szCs w:val="22"/>
        </w:rPr>
        <w:t>Sonora</w:t>
      </w:r>
      <w:r w:rsidR="00900586">
        <w:rPr>
          <w:rFonts w:ascii="Noto Sans" w:hAnsi="Noto Sans" w:cs="Noto Sans"/>
          <w:spacing w:val="-4"/>
          <w:sz w:val="22"/>
          <w:szCs w:val="22"/>
        </w:rPr>
        <w:t>,</w:t>
      </w:r>
      <w:r w:rsidR="00781F85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900586">
        <w:rPr>
          <w:rFonts w:ascii="Noto Sans" w:hAnsi="Noto Sans" w:cs="Noto Sans"/>
          <w:spacing w:val="-4"/>
          <w:sz w:val="22"/>
          <w:szCs w:val="22"/>
        </w:rPr>
        <w:t xml:space="preserve">y </w:t>
      </w:r>
      <w:r w:rsidR="00781F85">
        <w:rPr>
          <w:rFonts w:ascii="Noto Sans" w:hAnsi="Noto Sans" w:cs="Noto Sans"/>
          <w:spacing w:val="-4"/>
          <w:sz w:val="22"/>
          <w:szCs w:val="22"/>
        </w:rPr>
        <w:t xml:space="preserve">la rehabilitación y equipamiento del Hospital General de Zona </w:t>
      </w:r>
      <w:r w:rsidR="00FD25F4">
        <w:rPr>
          <w:rFonts w:ascii="Noto Sans" w:hAnsi="Noto Sans" w:cs="Noto Sans"/>
          <w:spacing w:val="-4"/>
          <w:sz w:val="22"/>
          <w:szCs w:val="22"/>
        </w:rPr>
        <w:t>“Dr. Ernesto Ramos Bours”</w:t>
      </w:r>
      <w:r w:rsidR="00900586">
        <w:rPr>
          <w:rFonts w:ascii="Noto Sans" w:hAnsi="Noto Sans" w:cs="Noto Sans"/>
          <w:spacing w:val="-4"/>
          <w:sz w:val="22"/>
          <w:szCs w:val="22"/>
        </w:rPr>
        <w:t xml:space="preserve"> en Hermosillo.</w:t>
      </w:r>
    </w:p>
    <w:p w14:paraId="601D3490" w14:textId="77777777" w:rsidR="00900586" w:rsidRDefault="00900586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F1B13ED" w14:textId="2378A141" w:rsidR="00F96F41" w:rsidRDefault="00900586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También </w:t>
      </w:r>
      <w:r w:rsidR="00044570">
        <w:rPr>
          <w:rFonts w:ascii="Noto Sans" w:hAnsi="Noto Sans" w:cs="Noto Sans"/>
          <w:spacing w:val="-4"/>
          <w:sz w:val="22"/>
          <w:szCs w:val="22"/>
        </w:rPr>
        <w:t xml:space="preserve">nuevos hospitales en Ensenada y San Quintín, Baja California; </w:t>
      </w:r>
      <w:r w:rsidR="0051370F">
        <w:rPr>
          <w:rFonts w:ascii="Noto Sans" w:hAnsi="Noto Sans" w:cs="Noto Sans"/>
          <w:spacing w:val="-4"/>
          <w:sz w:val="22"/>
          <w:szCs w:val="22"/>
        </w:rPr>
        <w:t xml:space="preserve">Ticul, Yucatán; Zitácuaro y Morelia, Michoacán; </w:t>
      </w:r>
      <w:r w:rsidR="00335E29">
        <w:rPr>
          <w:rFonts w:ascii="Noto Sans" w:hAnsi="Noto Sans" w:cs="Noto Sans"/>
          <w:spacing w:val="-4"/>
          <w:sz w:val="22"/>
          <w:szCs w:val="22"/>
        </w:rPr>
        <w:t>Matamoros</w:t>
      </w:r>
      <w:r w:rsidR="00871E51">
        <w:rPr>
          <w:rFonts w:ascii="Noto Sans" w:hAnsi="Noto Sans" w:cs="Noto Sans"/>
          <w:spacing w:val="-4"/>
          <w:sz w:val="22"/>
          <w:szCs w:val="22"/>
        </w:rPr>
        <w:t xml:space="preserve"> y Saltillo</w:t>
      </w:r>
      <w:r w:rsidR="00A7520E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761B95">
        <w:rPr>
          <w:rFonts w:ascii="Noto Sans" w:hAnsi="Noto Sans" w:cs="Noto Sans"/>
          <w:spacing w:val="-4"/>
          <w:sz w:val="22"/>
          <w:szCs w:val="22"/>
        </w:rPr>
        <w:t xml:space="preserve">Coahuila; </w:t>
      </w:r>
      <w:r w:rsidR="00871E51">
        <w:rPr>
          <w:rFonts w:ascii="Noto Sans" w:hAnsi="Noto Sans" w:cs="Noto Sans"/>
          <w:spacing w:val="-4"/>
          <w:sz w:val="22"/>
          <w:szCs w:val="22"/>
        </w:rPr>
        <w:t xml:space="preserve">Santa Catarina, Nuevo León; </w:t>
      </w:r>
      <w:r w:rsidR="00F96F41">
        <w:rPr>
          <w:rFonts w:ascii="Noto Sans" w:hAnsi="Noto Sans" w:cs="Noto Sans"/>
          <w:spacing w:val="-4"/>
          <w:sz w:val="22"/>
          <w:szCs w:val="22"/>
        </w:rPr>
        <w:t xml:space="preserve">Yecapixtla, Morelos; Guadalupe, Zacatecas; Culiacán, Sinaloa; </w:t>
      </w:r>
      <w:r w:rsidR="00A109CC">
        <w:rPr>
          <w:rFonts w:ascii="Noto Sans" w:hAnsi="Noto Sans" w:cs="Noto Sans"/>
          <w:spacing w:val="-4"/>
          <w:sz w:val="22"/>
          <w:szCs w:val="22"/>
        </w:rPr>
        <w:t>Los Cabos, Baja California Sur</w:t>
      </w:r>
      <w:r w:rsidR="00524EC1">
        <w:rPr>
          <w:rFonts w:ascii="Noto Sans" w:hAnsi="Noto Sans" w:cs="Noto Sans"/>
          <w:spacing w:val="-4"/>
          <w:sz w:val="22"/>
          <w:szCs w:val="22"/>
        </w:rPr>
        <w:t xml:space="preserve"> y en la capital de Oaxaca.</w:t>
      </w:r>
    </w:p>
    <w:p w14:paraId="272A0541" w14:textId="77777777" w:rsidR="00A109CC" w:rsidRDefault="00A109CC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4969C9FB" w14:textId="6567F911" w:rsidR="00A109CC" w:rsidRDefault="00A109CC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Además de la conclusión del Hospital </w:t>
      </w:r>
      <w:r w:rsidR="00524EC1">
        <w:rPr>
          <w:rFonts w:ascii="Noto Sans" w:hAnsi="Noto Sans" w:cs="Noto Sans"/>
          <w:spacing w:val="-4"/>
          <w:sz w:val="22"/>
          <w:szCs w:val="22"/>
        </w:rPr>
        <w:t xml:space="preserve">Regional No. 25 en Iztapalapa, Cuidad de México; </w:t>
      </w:r>
      <w:r w:rsidR="00E20EB2">
        <w:rPr>
          <w:rFonts w:ascii="Noto Sans" w:hAnsi="Noto Sans" w:cs="Noto Sans"/>
          <w:spacing w:val="-4"/>
          <w:sz w:val="22"/>
          <w:szCs w:val="22"/>
        </w:rPr>
        <w:t>el rescate del Hospital General de Subzona en Chicoloapan, Estado de México y la ampliación del Hospital General de Zona (HGZ) en Tula, Hidalgo, y del Hospital Rural en San Buenaventura, Coahuila, entre otras obras.</w:t>
      </w:r>
    </w:p>
    <w:p w14:paraId="012D2A92" w14:textId="77777777" w:rsidR="004D1EA6" w:rsidRDefault="004D1EA6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000A3929" w14:textId="129489B4" w:rsidR="007E7F8E" w:rsidRPr="00DF4ED5" w:rsidRDefault="00E20EB2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Zoeé Robledo dijo que </w:t>
      </w:r>
      <w:r w:rsidR="004D1EA6">
        <w:rPr>
          <w:rFonts w:ascii="Noto Sans" w:hAnsi="Noto Sans" w:cs="Noto Sans"/>
          <w:spacing w:val="-4"/>
          <w:sz w:val="22"/>
          <w:szCs w:val="22"/>
        </w:rPr>
        <w:t xml:space="preserve">para brindar </w:t>
      </w:r>
      <w:r w:rsidR="004D1EA6" w:rsidRPr="00DF4ED5">
        <w:rPr>
          <w:rFonts w:ascii="Noto Sans" w:hAnsi="Noto Sans" w:cs="Noto Sans"/>
          <w:spacing w:val="-4"/>
          <w:sz w:val="22"/>
          <w:szCs w:val="22"/>
        </w:rPr>
        <w:t>una atención más cercana, oportuna y digna a la población derechohabiente</w:t>
      </w:r>
      <w:r w:rsidR="004D1EA6">
        <w:rPr>
          <w:rFonts w:ascii="Noto Sans" w:hAnsi="Noto Sans" w:cs="Noto Sans"/>
          <w:spacing w:val="-4"/>
          <w:sz w:val="22"/>
          <w:szCs w:val="22"/>
        </w:rPr>
        <w:t xml:space="preserve"> se han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ampliado los servicios médicos, modernizado equipos y fortalecido la plantilla de trabajadores</w:t>
      </w:r>
      <w:r w:rsidR="004D1EA6">
        <w:rPr>
          <w:rFonts w:ascii="Noto Sans" w:hAnsi="Noto Sans" w:cs="Noto Sans"/>
          <w:spacing w:val="-4"/>
          <w:sz w:val="22"/>
          <w:szCs w:val="22"/>
        </w:rPr>
        <w:t>.</w:t>
      </w:r>
    </w:p>
    <w:p w14:paraId="233F9BFC" w14:textId="77777777" w:rsidR="007E7F8E" w:rsidRPr="00DF4ED5" w:rsidRDefault="007E7F8E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5A4FCDF7" w14:textId="53349FB3" w:rsidR="007E7F8E" w:rsidRPr="00DF4ED5" w:rsidRDefault="00E20EB2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lastRenderedPageBreak/>
        <w:t>D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estacó la puesta en operación de seis nuevas Unidades de Medicina Familiar (UMF) en Cerro Gordo, Estado de México; San Nicolás de los Garza, Nuevo León; La Joya, Coahuila; Jesús María, Aguascalientes; Villa Fontana, Zacatecas, y Pitiquito-Puerto Libertad, Sonora.</w:t>
      </w:r>
    </w:p>
    <w:p w14:paraId="429D65C8" w14:textId="77777777" w:rsidR="007E7F8E" w:rsidRPr="00DF4ED5" w:rsidRDefault="007E7F8E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2B567676" w14:textId="042A68D5" w:rsidR="007E7F8E" w:rsidRPr="00DF4ED5" w:rsidRDefault="00B839D6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DF4ED5">
        <w:rPr>
          <w:rFonts w:ascii="Noto Sans" w:hAnsi="Noto Sans" w:cs="Noto Sans"/>
          <w:spacing w:val="-4"/>
          <w:sz w:val="22"/>
          <w:szCs w:val="22"/>
        </w:rPr>
        <w:t>Dijo que e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stas unidades </w:t>
      </w:r>
      <w:r w:rsidR="00E70914">
        <w:rPr>
          <w:rFonts w:ascii="Noto Sans" w:hAnsi="Noto Sans" w:cs="Noto Sans"/>
          <w:spacing w:val="-4"/>
          <w:sz w:val="22"/>
          <w:szCs w:val="22"/>
        </w:rPr>
        <w:t xml:space="preserve">suman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134 consultorios adicionales </w:t>
      </w:r>
      <w:r w:rsidR="00D30126">
        <w:rPr>
          <w:rFonts w:ascii="Noto Sans" w:hAnsi="Noto Sans" w:cs="Noto Sans"/>
          <w:spacing w:val="-4"/>
          <w:sz w:val="22"/>
          <w:szCs w:val="22"/>
        </w:rPr>
        <w:t>con servicios de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AD1511" w:rsidRPr="00DF4ED5">
        <w:rPr>
          <w:rFonts w:ascii="Noto Sans" w:hAnsi="Noto Sans" w:cs="Noto Sans"/>
          <w:spacing w:val="-4"/>
          <w:sz w:val="22"/>
          <w:szCs w:val="22"/>
        </w:rPr>
        <w:t>M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edicina </w:t>
      </w:r>
      <w:r w:rsidR="00AD1511" w:rsidRPr="00DF4ED5">
        <w:rPr>
          <w:rFonts w:ascii="Noto Sans" w:hAnsi="Noto Sans" w:cs="Noto Sans"/>
          <w:spacing w:val="-4"/>
          <w:sz w:val="22"/>
          <w:szCs w:val="22"/>
        </w:rPr>
        <w:t>F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amiliar,</w:t>
      </w:r>
      <w:r w:rsidR="002F524B" w:rsidRPr="00DF4ED5">
        <w:rPr>
          <w:rFonts w:ascii="Noto Sans" w:hAnsi="Noto Sans" w:cs="Noto Sans"/>
          <w:spacing w:val="-4"/>
          <w:sz w:val="22"/>
          <w:szCs w:val="22"/>
        </w:rPr>
        <w:t xml:space="preserve"> módulos preventivos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, </w:t>
      </w:r>
      <w:r w:rsidR="00AD1511" w:rsidRPr="00DF4ED5">
        <w:rPr>
          <w:rFonts w:ascii="Noto Sans" w:hAnsi="Noto Sans" w:cs="Noto Sans"/>
          <w:spacing w:val="-4"/>
          <w:sz w:val="22"/>
          <w:szCs w:val="22"/>
        </w:rPr>
        <w:t>S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ervicio dental, </w:t>
      </w:r>
      <w:r w:rsidR="00AD1511" w:rsidRPr="00DF4ED5">
        <w:rPr>
          <w:rFonts w:ascii="Noto Sans" w:hAnsi="Noto Sans" w:cs="Noto Sans"/>
          <w:spacing w:val="-4"/>
          <w:sz w:val="22"/>
          <w:szCs w:val="22"/>
        </w:rPr>
        <w:t>S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alud </w:t>
      </w:r>
      <w:r w:rsidR="00E70914">
        <w:rPr>
          <w:rFonts w:ascii="Noto Sans" w:hAnsi="Noto Sans" w:cs="Noto Sans"/>
          <w:spacing w:val="-4"/>
          <w:sz w:val="22"/>
          <w:szCs w:val="22"/>
        </w:rPr>
        <w:t>M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ental y </w:t>
      </w:r>
      <w:r w:rsidR="00AD1511" w:rsidRPr="00DF4ED5">
        <w:rPr>
          <w:rFonts w:ascii="Noto Sans" w:hAnsi="Noto Sans" w:cs="Noto Sans"/>
          <w:spacing w:val="-4"/>
          <w:sz w:val="22"/>
          <w:szCs w:val="22"/>
        </w:rPr>
        <w:t>N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utrición, además de contar con rayos X, laboratorio y farmacia en el mismo lugar que permite evitar traslados innecesarios.</w:t>
      </w:r>
    </w:p>
    <w:p w14:paraId="2F0B4750" w14:textId="77777777" w:rsidR="007E7F8E" w:rsidRPr="00DF4ED5" w:rsidRDefault="007E7F8E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66EB602D" w14:textId="2942F077" w:rsidR="007E7F8E" w:rsidRPr="00DF4ED5" w:rsidRDefault="00E20EB2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R</w:t>
      </w:r>
      <w:r w:rsidR="00F96526" w:rsidRPr="00DF4ED5">
        <w:rPr>
          <w:rFonts w:ascii="Noto Sans" w:hAnsi="Noto Sans" w:cs="Noto Sans"/>
          <w:spacing w:val="-4"/>
          <w:sz w:val="22"/>
          <w:szCs w:val="22"/>
        </w:rPr>
        <w:t>esaltó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la renovación de equipo médico, que permite agilizar estudios y procedimientos</w:t>
      </w:r>
      <w:r w:rsidR="00F96526" w:rsidRPr="00DF4ED5">
        <w:rPr>
          <w:rFonts w:ascii="Noto Sans" w:hAnsi="Noto Sans" w:cs="Noto Sans"/>
          <w:spacing w:val="-4"/>
          <w:sz w:val="22"/>
          <w:szCs w:val="22"/>
        </w:rPr>
        <w:t>, con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67 nuevos mastógrafos </w:t>
      </w:r>
      <w:r w:rsidR="00CB2D83">
        <w:rPr>
          <w:rFonts w:ascii="Noto Sans" w:hAnsi="Noto Sans" w:cs="Noto Sans"/>
          <w:spacing w:val="-4"/>
          <w:sz w:val="22"/>
          <w:szCs w:val="22"/>
        </w:rPr>
        <w:t xml:space="preserve">para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realizar en una sola visita mastografía y biopsia cuando existe sospecha de cáncer de mama</w:t>
      </w:r>
      <w:r w:rsidR="00D33A44" w:rsidRPr="00DF4ED5">
        <w:rPr>
          <w:rFonts w:ascii="Noto Sans" w:hAnsi="Noto Sans" w:cs="Noto Sans"/>
          <w:spacing w:val="-4"/>
          <w:sz w:val="22"/>
          <w:szCs w:val="22"/>
        </w:rPr>
        <w:t xml:space="preserve">, que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evita </w:t>
      </w:r>
      <w:r w:rsidR="00D33A44" w:rsidRPr="00DF4ED5">
        <w:rPr>
          <w:rFonts w:ascii="Noto Sans" w:hAnsi="Noto Sans" w:cs="Noto Sans"/>
          <w:spacing w:val="-4"/>
          <w:sz w:val="22"/>
          <w:szCs w:val="22"/>
        </w:rPr>
        <w:t xml:space="preserve">a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las pacientes acudir en dos ocasiones y reduc</w:t>
      </w:r>
      <w:r w:rsidR="00D33A44" w:rsidRPr="00DF4ED5">
        <w:rPr>
          <w:rFonts w:ascii="Noto Sans" w:hAnsi="Noto Sans" w:cs="Noto Sans"/>
          <w:spacing w:val="-4"/>
          <w:sz w:val="22"/>
          <w:szCs w:val="22"/>
        </w:rPr>
        <w:t>e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los tiempos de espera para obtener un diagnóstico.</w:t>
      </w:r>
    </w:p>
    <w:p w14:paraId="6ED57BDB" w14:textId="77777777" w:rsidR="007E7F8E" w:rsidRPr="00DF4ED5" w:rsidRDefault="007E7F8E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0EFD74C7" w14:textId="683BD20D" w:rsidR="007E7F8E" w:rsidRPr="00DF4ED5" w:rsidRDefault="00E20EB2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El titular del IMSS d</w:t>
      </w:r>
      <w:r w:rsidR="007F7432">
        <w:rPr>
          <w:rFonts w:ascii="Noto Sans" w:hAnsi="Noto Sans" w:cs="Noto Sans"/>
          <w:spacing w:val="-4"/>
          <w:sz w:val="22"/>
          <w:szCs w:val="22"/>
        </w:rPr>
        <w:t xml:space="preserve">etalló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que </w:t>
      </w:r>
      <w:r w:rsidR="007F7432">
        <w:rPr>
          <w:rFonts w:ascii="Noto Sans" w:hAnsi="Noto Sans" w:cs="Noto Sans"/>
          <w:spacing w:val="-4"/>
          <w:sz w:val="22"/>
          <w:szCs w:val="22"/>
        </w:rPr>
        <w:t xml:space="preserve">la adquisición de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nuevos tomógrafos permite realizar estudios </w:t>
      </w:r>
      <w:r w:rsidR="00C7053A" w:rsidRPr="00DF4ED5">
        <w:rPr>
          <w:rFonts w:ascii="Noto Sans" w:hAnsi="Noto Sans" w:cs="Noto Sans"/>
          <w:spacing w:val="-4"/>
          <w:sz w:val="22"/>
          <w:szCs w:val="22"/>
        </w:rPr>
        <w:t xml:space="preserve">en alrededor de 15 segundos,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que anteriormente tardaban seis minutos</w:t>
      </w:r>
      <w:r w:rsidR="00C7053A" w:rsidRPr="00DF4ED5">
        <w:rPr>
          <w:rFonts w:ascii="Noto Sans" w:hAnsi="Noto Sans" w:cs="Noto Sans"/>
          <w:spacing w:val="-4"/>
          <w:sz w:val="22"/>
          <w:szCs w:val="22"/>
        </w:rPr>
        <w:t>;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C7053A" w:rsidRPr="00DF4ED5">
        <w:rPr>
          <w:rFonts w:ascii="Noto Sans" w:hAnsi="Noto Sans" w:cs="Noto Sans"/>
          <w:spacing w:val="-4"/>
          <w:sz w:val="22"/>
          <w:szCs w:val="22"/>
        </w:rPr>
        <w:t>a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ello se suma la instalación de 17 equipos de resonancia magnética y tres aceleradores lineales que permiten atender </w:t>
      </w:r>
      <w:r w:rsidR="002F44AA">
        <w:rPr>
          <w:rFonts w:ascii="Noto Sans" w:hAnsi="Noto Sans" w:cs="Noto Sans"/>
          <w:spacing w:val="-4"/>
          <w:sz w:val="22"/>
          <w:szCs w:val="22"/>
        </w:rPr>
        <w:t>el cáncer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 con </w:t>
      </w:r>
      <w:r w:rsidR="002F44AA">
        <w:rPr>
          <w:rFonts w:ascii="Noto Sans" w:hAnsi="Noto Sans" w:cs="Noto Sans"/>
          <w:spacing w:val="-4"/>
          <w:sz w:val="22"/>
          <w:szCs w:val="22"/>
        </w:rPr>
        <w:t xml:space="preserve">más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>precisión</w:t>
      </w:r>
      <w:r w:rsidR="002F44AA">
        <w:rPr>
          <w:rFonts w:ascii="Noto Sans" w:hAnsi="Noto Sans" w:cs="Noto Sans"/>
          <w:spacing w:val="-4"/>
          <w:sz w:val="22"/>
          <w:szCs w:val="22"/>
        </w:rPr>
        <w:t xml:space="preserve"> y cuidar los tejidos sanos.</w:t>
      </w:r>
    </w:p>
    <w:p w14:paraId="2C759F48" w14:textId="77777777" w:rsidR="007E7F8E" w:rsidRPr="00DF4ED5" w:rsidRDefault="007E7F8E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638D4054" w14:textId="77777777" w:rsidR="00037010" w:rsidRPr="00DF4ED5" w:rsidRDefault="00166357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DF4ED5">
        <w:rPr>
          <w:rFonts w:ascii="Noto Sans" w:hAnsi="Noto Sans" w:cs="Noto Sans"/>
          <w:spacing w:val="-4"/>
          <w:sz w:val="22"/>
          <w:szCs w:val="22"/>
        </w:rPr>
        <w:t>Afirmó que e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stos avances en infraestructura, equipamiento y personal </w:t>
      </w:r>
      <w:r w:rsidR="00037010" w:rsidRPr="00DF4ED5">
        <w:rPr>
          <w:rFonts w:ascii="Noto Sans" w:hAnsi="Noto Sans" w:cs="Noto Sans"/>
          <w:spacing w:val="-4"/>
          <w:sz w:val="22"/>
          <w:szCs w:val="22"/>
        </w:rPr>
        <w:t xml:space="preserve">se </w:t>
      </w:r>
      <w:r w:rsidR="007E7F8E" w:rsidRPr="00DF4ED5">
        <w:rPr>
          <w:rFonts w:ascii="Noto Sans" w:hAnsi="Noto Sans" w:cs="Noto Sans"/>
          <w:spacing w:val="-4"/>
          <w:sz w:val="22"/>
          <w:szCs w:val="22"/>
        </w:rPr>
        <w:t xml:space="preserve">reflejan en una mayor capacidad de atención. </w:t>
      </w:r>
    </w:p>
    <w:p w14:paraId="7074F2CF" w14:textId="77777777" w:rsidR="00037010" w:rsidRPr="00DF4ED5" w:rsidRDefault="00037010" w:rsidP="007E7F8E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70E2B8D5" w14:textId="3CBF6831" w:rsidR="00ED2F4F" w:rsidRPr="00ED2F4F" w:rsidRDefault="00ED2F4F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ED2F4F">
        <w:rPr>
          <w:rFonts w:ascii="Noto Sans" w:hAnsi="Noto Sans" w:cs="Noto Sans"/>
          <w:spacing w:val="-4"/>
          <w:sz w:val="22"/>
          <w:szCs w:val="22"/>
        </w:rPr>
        <w:t>El director general del IMSS, Zoé Robledo, destacó que el incremento en la capacidad de atención se refleja en 12.6 millones de consultas y cirugías otorgadas de enero a julio de este año, en comparación con el mismo periodo de 2024.</w:t>
      </w:r>
    </w:p>
    <w:p w14:paraId="44D9A649" w14:textId="77777777" w:rsidR="00ED2F4F" w:rsidRPr="00ED2F4F" w:rsidRDefault="00ED2F4F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6CCD0F5D" w14:textId="7EB5D9EE" w:rsidR="00ED2F4F" w:rsidRPr="00ED2F4F" w:rsidRDefault="00ED2F4F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ED2F4F">
        <w:rPr>
          <w:rFonts w:ascii="Noto Sans" w:hAnsi="Noto Sans" w:cs="Noto Sans"/>
          <w:spacing w:val="-4"/>
          <w:sz w:val="22"/>
          <w:szCs w:val="22"/>
        </w:rPr>
        <w:t>Señaló que l</w:t>
      </w:r>
      <w:r>
        <w:rPr>
          <w:rFonts w:ascii="Noto Sans" w:hAnsi="Noto Sans" w:cs="Noto Sans"/>
          <w:spacing w:val="-4"/>
          <w:sz w:val="22"/>
          <w:szCs w:val="22"/>
        </w:rPr>
        <w:t xml:space="preserve">os procedimientos quirúrgicos </w:t>
      </w:r>
      <w:r w:rsidRPr="00ED2F4F">
        <w:rPr>
          <w:rFonts w:ascii="Noto Sans" w:hAnsi="Noto Sans" w:cs="Noto Sans"/>
          <w:spacing w:val="-4"/>
          <w:sz w:val="22"/>
          <w:szCs w:val="22"/>
        </w:rPr>
        <w:t>aumentaron 36 por ciento, lo que significa que actualmente se opera a más de mil 400 personas adicionales cada día. A la par, la consulta con especialistas registró un crecimiento de 37 por ciento y la atención en Medicina Familiar aumentó 12 por ciento.</w:t>
      </w:r>
    </w:p>
    <w:p w14:paraId="11D3629E" w14:textId="77777777" w:rsidR="00ED2F4F" w:rsidRPr="00ED2F4F" w:rsidRDefault="00ED2F4F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094ABCCF" w14:textId="6CC499B2" w:rsidR="00ED2F4F" w:rsidRDefault="00CB2D83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CB2D83">
        <w:rPr>
          <w:rFonts w:ascii="Noto Sans" w:hAnsi="Noto Sans" w:cs="Noto Sans"/>
          <w:spacing w:val="-4"/>
          <w:sz w:val="22"/>
          <w:szCs w:val="22"/>
        </w:rPr>
        <w:t>Zoé Robledo subrayó que estos resultados son posibles gracias al personal del Seguro Social. Indicó que actualmente el IMSS cuenta con más de 492 mil trabajadoras y trabajadores de la salud y que, durante los últimos dos años, se han incorporado más de 32 mil personas: casi 9 mil médicas y médicos, más de 6 mil enfermeras y enfermeros, así como más de 16 mil trabajadoras y trabajadores que contribuyen al funcionamiento del Instituto.</w:t>
      </w:r>
    </w:p>
    <w:p w14:paraId="3D3E4FE6" w14:textId="77777777" w:rsidR="00CB2D83" w:rsidRPr="00ED2F4F" w:rsidRDefault="00CB2D83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2347B8F1" w14:textId="133A1576" w:rsidR="007E7F8E" w:rsidRDefault="00ED2F4F" w:rsidP="00ED2F4F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ED2F4F">
        <w:rPr>
          <w:rFonts w:ascii="Noto Sans" w:hAnsi="Noto Sans" w:cs="Noto Sans"/>
          <w:spacing w:val="-4"/>
          <w:sz w:val="22"/>
          <w:szCs w:val="22"/>
        </w:rPr>
        <w:t>El director general afirmó que el Instituto mantiene el trabajo para que la población encuentre atención, medicamentos y un trato digno: “Seguimos trabajando para que, cuando usted llegue al IMSS, encuentre a su médico, su medicina y un trato digno”.</w:t>
      </w:r>
    </w:p>
    <w:p w14:paraId="469A976D" w14:textId="77777777" w:rsidR="000B16B3" w:rsidRPr="00D25FC8" w:rsidRDefault="000B16B3" w:rsidP="00ED2F4F">
      <w:pPr>
        <w:ind w:right="49"/>
        <w:jc w:val="both"/>
        <w:rPr>
          <w:rFonts w:ascii="Noto Sans" w:hAnsi="Noto Sans" w:cs="Noto Sans"/>
          <w:sz w:val="22"/>
          <w:szCs w:val="22"/>
        </w:rPr>
      </w:pPr>
    </w:p>
    <w:p w14:paraId="19A70AB0" w14:textId="33682B0E" w:rsidR="00387DF8" w:rsidRDefault="00DC1EEB" w:rsidP="0074589D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8B5E18">
        <w:rPr>
          <w:rFonts w:ascii="Noto Sans" w:hAnsi="Noto Sans" w:cs="Noto Sans"/>
          <w:b/>
          <w:bCs/>
          <w:sz w:val="22"/>
          <w:szCs w:val="22"/>
        </w:rPr>
        <w:t>---o0o---</w:t>
      </w:r>
    </w:p>
    <w:p w14:paraId="62BB3517" w14:textId="77777777" w:rsidR="008E29AE" w:rsidRDefault="008E29AE" w:rsidP="0074589D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2"/>
          <w:szCs w:val="22"/>
        </w:rPr>
      </w:pPr>
    </w:p>
    <w:p w14:paraId="0383B2D6" w14:textId="77777777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proofErr w:type="gramStart"/>
      <w:r w:rsidRPr="008E29AE">
        <w:rPr>
          <w:rFonts w:ascii="Noto Sans" w:hAnsi="Noto Sans" w:cs="Noto Sans"/>
          <w:b/>
          <w:bCs/>
          <w:sz w:val="22"/>
          <w:szCs w:val="22"/>
        </w:rPr>
        <w:t>LINK</w:t>
      </w:r>
      <w:proofErr w:type="gramEnd"/>
      <w:r w:rsidRPr="008E29AE">
        <w:rPr>
          <w:rFonts w:ascii="Noto Sans" w:hAnsi="Noto Sans" w:cs="Noto Sans"/>
          <w:b/>
          <w:bCs/>
          <w:sz w:val="22"/>
          <w:szCs w:val="22"/>
        </w:rPr>
        <w:t xml:space="preserve"> VIDEO PRESENTACIÓN CRECIMIENTO HOSPITALARIO</w:t>
      </w:r>
    </w:p>
    <w:p w14:paraId="6E70718A" w14:textId="32FB4950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  <w:sz w:val="22"/>
            <w:szCs w:val="22"/>
          </w:rPr>
          <w:t>https://drive.google.com/file/d/1a2J9I0xfaNM5Q9USa5wXUl8YSr3a_wki/view?usp=sharing</w:t>
        </w:r>
      </w:hyperlink>
      <w:r>
        <w:rPr>
          <w:rFonts w:ascii="Noto Sans" w:hAnsi="Noto Sans" w:cs="Noto Sans"/>
          <w:b/>
          <w:bCs/>
          <w:sz w:val="22"/>
          <w:szCs w:val="22"/>
        </w:rPr>
        <w:t xml:space="preserve"> </w:t>
      </w:r>
    </w:p>
    <w:p w14:paraId="6AC0A501" w14:textId="77777777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</w:p>
    <w:p w14:paraId="7B870A86" w14:textId="77777777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  <w:r w:rsidRPr="008E29AE">
        <w:rPr>
          <w:rFonts w:ascii="Noto Sans" w:hAnsi="Noto Sans" w:cs="Noto Sans"/>
          <w:b/>
          <w:bCs/>
          <w:sz w:val="22"/>
          <w:szCs w:val="22"/>
          <w:lang w:val="en-US"/>
        </w:rPr>
        <w:t>LINK FOTOS</w:t>
      </w:r>
    </w:p>
    <w:p w14:paraId="06ABBDDB" w14:textId="6D61597B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  <w:hyperlink r:id="rId9" w:history="1">
        <w:r w:rsidRPr="00C25EAB">
          <w:rPr>
            <w:rStyle w:val="Hipervnculo"/>
            <w:rFonts w:ascii="Noto Sans" w:hAnsi="Noto Sans" w:cs="Noto Sans"/>
            <w:b/>
            <w:bCs/>
            <w:sz w:val="22"/>
            <w:szCs w:val="22"/>
            <w:lang w:val="en-US"/>
          </w:rPr>
          <w:t>https://drive.google.com/drive/folders/1Cq3YMbOvdXJeoATu2dRO9OgXjbVjediy?usp=sharing</w:t>
        </w:r>
      </w:hyperlink>
      <w:r>
        <w:rPr>
          <w:rFonts w:ascii="Noto Sans" w:hAnsi="Noto Sans" w:cs="Noto Sans"/>
          <w:b/>
          <w:bCs/>
          <w:sz w:val="22"/>
          <w:szCs w:val="22"/>
          <w:lang w:val="en-US"/>
        </w:rPr>
        <w:t xml:space="preserve"> </w:t>
      </w:r>
    </w:p>
    <w:p w14:paraId="059F21C0" w14:textId="77777777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</w:p>
    <w:p w14:paraId="44DE7627" w14:textId="77777777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  <w:r w:rsidRPr="008E29AE">
        <w:rPr>
          <w:rFonts w:ascii="Noto Sans" w:hAnsi="Noto Sans" w:cs="Noto Sans"/>
          <w:b/>
          <w:bCs/>
          <w:sz w:val="22"/>
          <w:szCs w:val="22"/>
          <w:lang w:val="en-US"/>
        </w:rPr>
        <w:t>LINK VIDEO CONFERENCIA</w:t>
      </w:r>
    </w:p>
    <w:p w14:paraId="21D883AA" w14:textId="1722462B" w:rsidR="008E29AE" w:rsidRPr="008E29AE" w:rsidRDefault="008E29AE" w:rsidP="008E29A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  <w:lang w:val="en-US"/>
        </w:rPr>
      </w:pPr>
      <w:hyperlink r:id="rId10" w:history="1">
        <w:r w:rsidRPr="00C25EAB">
          <w:rPr>
            <w:rStyle w:val="Hipervnculo"/>
            <w:rFonts w:ascii="Noto Sans" w:hAnsi="Noto Sans" w:cs="Noto Sans"/>
            <w:b/>
            <w:bCs/>
            <w:sz w:val="22"/>
            <w:szCs w:val="22"/>
            <w:lang w:val="en-US"/>
          </w:rPr>
          <w:t>https://www.sendgb.com/oh7qjmYnPnR</w:t>
        </w:r>
      </w:hyperlink>
      <w:r>
        <w:rPr>
          <w:rFonts w:ascii="Noto Sans" w:hAnsi="Noto Sans" w:cs="Noto Sans"/>
          <w:b/>
          <w:bCs/>
          <w:sz w:val="22"/>
          <w:szCs w:val="22"/>
          <w:lang w:val="en-US"/>
        </w:rPr>
        <w:t xml:space="preserve"> </w:t>
      </w:r>
    </w:p>
    <w:sectPr w:rsidR="008E29AE" w:rsidRPr="008E29AE" w:rsidSect="00DC501F">
      <w:headerReference w:type="default" r:id="rId11"/>
      <w:pgSz w:w="12240" w:h="15840"/>
      <w:pgMar w:top="2126" w:right="1021" w:bottom="155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ED7D" w14:textId="77777777" w:rsidR="00E434D3" w:rsidRDefault="00E434D3" w:rsidP="00A73D65">
      <w:r>
        <w:separator/>
      </w:r>
    </w:p>
  </w:endnote>
  <w:endnote w:type="continuationSeparator" w:id="0">
    <w:p w14:paraId="2E263F92" w14:textId="77777777" w:rsidR="00E434D3" w:rsidRDefault="00E434D3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7935" w14:textId="77777777" w:rsidR="00E434D3" w:rsidRDefault="00E434D3" w:rsidP="00A73D65">
      <w:r>
        <w:separator/>
      </w:r>
    </w:p>
  </w:footnote>
  <w:footnote w:type="continuationSeparator" w:id="0">
    <w:p w14:paraId="2EE5497D" w14:textId="77777777" w:rsidR="00E434D3" w:rsidRDefault="00E434D3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D874F1E">
          <wp:simplePos x="0" y="0"/>
          <wp:positionH relativeFrom="column">
            <wp:posOffset>-712130</wp:posOffset>
          </wp:positionH>
          <wp:positionV relativeFrom="paragraph">
            <wp:posOffset>-482113</wp:posOffset>
          </wp:positionV>
          <wp:extent cx="7799705" cy="10239154"/>
          <wp:effectExtent l="0" t="0" r="0" b="0"/>
          <wp:wrapNone/>
          <wp:docPr id="1725693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683" cy="10244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DBB08A74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062912">
    <w:abstractNumId w:val="0"/>
  </w:num>
  <w:num w:numId="2" w16cid:durableId="1914196588">
    <w:abstractNumId w:val="1"/>
  </w:num>
  <w:num w:numId="3" w16cid:durableId="895773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2060"/>
    <w:rsid w:val="00002583"/>
    <w:rsid w:val="00007681"/>
    <w:rsid w:val="00011AED"/>
    <w:rsid w:val="00012558"/>
    <w:rsid w:val="000145D4"/>
    <w:rsid w:val="000153FA"/>
    <w:rsid w:val="000173F4"/>
    <w:rsid w:val="00027FB4"/>
    <w:rsid w:val="000325E1"/>
    <w:rsid w:val="00035E42"/>
    <w:rsid w:val="00037010"/>
    <w:rsid w:val="00044570"/>
    <w:rsid w:val="0005439E"/>
    <w:rsid w:val="00054FDD"/>
    <w:rsid w:val="00060DA5"/>
    <w:rsid w:val="000613F8"/>
    <w:rsid w:val="000641BE"/>
    <w:rsid w:val="000728CA"/>
    <w:rsid w:val="000762FA"/>
    <w:rsid w:val="00081887"/>
    <w:rsid w:val="00086944"/>
    <w:rsid w:val="00086D02"/>
    <w:rsid w:val="00087620"/>
    <w:rsid w:val="00090F14"/>
    <w:rsid w:val="000A09C1"/>
    <w:rsid w:val="000A141E"/>
    <w:rsid w:val="000A408C"/>
    <w:rsid w:val="000B16B3"/>
    <w:rsid w:val="000B4C96"/>
    <w:rsid w:val="000C0D18"/>
    <w:rsid w:val="000C773A"/>
    <w:rsid w:val="000D799D"/>
    <w:rsid w:val="000E5D1C"/>
    <w:rsid w:val="000F40BE"/>
    <w:rsid w:val="000F7423"/>
    <w:rsid w:val="001037F2"/>
    <w:rsid w:val="0011095A"/>
    <w:rsid w:val="0011340B"/>
    <w:rsid w:val="00117614"/>
    <w:rsid w:val="00131630"/>
    <w:rsid w:val="00132439"/>
    <w:rsid w:val="00144CCD"/>
    <w:rsid w:val="00146ADC"/>
    <w:rsid w:val="001526CC"/>
    <w:rsid w:val="00152EBE"/>
    <w:rsid w:val="00156A3E"/>
    <w:rsid w:val="00160ABF"/>
    <w:rsid w:val="00160DF2"/>
    <w:rsid w:val="00160F5E"/>
    <w:rsid w:val="00161740"/>
    <w:rsid w:val="0016179D"/>
    <w:rsid w:val="00162F0F"/>
    <w:rsid w:val="00165F57"/>
    <w:rsid w:val="00166357"/>
    <w:rsid w:val="0017208B"/>
    <w:rsid w:val="00176C84"/>
    <w:rsid w:val="00177830"/>
    <w:rsid w:val="00177FE5"/>
    <w:rsid w:val="00180A38"/>
    <w:rsid w:val="0018328B"/>
    <w:rsid w:val="00184325"/>
    <w:rsid w:val="00195FA7"/>
    <w:rsid w:val="00196E36"/>
    <w:rsid w:val="001A372C"/>
    <w:rsid w:val="001B0AAF"/>
    <w:rsid w:val="001B20C7"/>
    <w:rsid w:val="001C3536"/>
    <w:rsid w:val="001C4113"/>
    <w:rsid w:val="001C6108"/>
    <w:rsid w:val="001C7AD4"/>
    <w:rsid w:val="001D4708"/>
    <w:rsid w:val="001E0287"/>
    <w:rsid w:val="001E1669"/>
    <w:rsid w:val="001E2FAE"/>
    <w:rsid w:val="001F2BAD"/>
    <w:rsid w:val="001F2EC8"/>
    <w:rsid w:val="001F6AC7"/>
    <w:rsid w:val="00202D55"/>
    <w:rsid w:val="00203758"/>
    <w:rsid w:val="00212801"/>
    <w:rsid w:val="0021642B"/>
    <w:rsid w:val="002315EF"/>
    <w:rsid w:val="00247ACA"/>
    <w:rsid w:val="00255C5B"/>
    <w:rsid w:val="00256B1D"/>
    <w:rsid w:val="00257490"/>
    <w:rsid w:val="00264AE7"/>
    <w:rsid w:val="00273A48"/>
    <w:rsid w:val="00281363"/>
    <w:rsid w:val="002831BC"/>
    <w:rsid w:val="002849D0"/>
    <w:rsid w:val="002930F1"/>
    <w:rsid w:val="0029542D"/>
    <w:rsid w:val="00296432"/>
    <w:rsid w:val="002A0A17"/>
    <w:rsid w:val="002B2EA5"/>
    <w:rsid w:val="002C0DC4"/>
    <w:rsid w:val="002C200E"/>
    <w:rsid w:val="002C3CFA"/>
    <w:rsid w:val="002C4304"/>
    <w:rsid w:val="002C71B5"/>
    <w:rsid w:val="002D2370"/>
    <w:rsid w:val="002D76F0"/>
    <w:rsid w:val="002E1A67"/>
    <w:rsid w:val="002E2142"/>
    <w:rsid w:val="002E5AA7"/>
    <w:rsid w:val="002F44AA"/>
    <w:rsid w:val="002F524B"/>
    <w:rsid w:val="002F6F3E"/>
    <w:rsid w:val="002F7564"/>
    <w:rsid w:val="003041D3"/>
    <w:rsid w:val="0030476A"/>
    <w:rsid w:val="003064B1"/>
    <w:rsid w:val="00307D30"/>
    <w:rsid w:val="0031278E"/>
    <w:rsid w:val="00320BE0"/>
    <w:rsid w:val="003226CE"/>
    <w:rsid w:val="00324E1B"/>
    <w:rsid w:val="00325378"/>
    <w:rsid w:val="00330DC8"/>
    <w:rsid w:val="00331308"/>
    <w:rsid w:val="00334CB4"/>
    <w:rsid w:val="00335E29"/>
    <w:rsid w:val="0034181C"/>
    <w:rsid w:val="00341D78"/>
    <w:rsid w:val="003556A8"/>
    <w:rsid w:val="00355B59"/>
    <w:rsid w:val="003629EB"/>
    <w:rsid w:val="00363222"/>
    <w:rsid w:val="00363BCC"/>
    <w:rsid w:val="00366773"/>
    <w:rsid w:val="00370465"/>
    <w:rsid w:val="003721A8"/>
    <w:rsid w:val="003808BC"/>
    <w:rsid w:val="00384049"/>
    <w:rsid w:val="00385603"/>
    <w:rsid w:val="00387DF8"/>
    <w:rsid w:val="00397F3F"/>
    <w:rsid w:val="003A034A"/>
    <w:rsid w:val="003A6CBC"/>
    <w:rsid w:val="003B232E"/>
    <w:rsid w:val="003B3A89"/>
    <w:rsid w:val="003B622A"/>
    <w:rsid w:val="003C146D"/>
    <w:rsid w:val="003D416E"/>
    <w:rsid w:val="003D5465"/>
    <w:rsid w:val="003D61B9"/>
    <w:rsid w:val="003E1335"/>
    <w:rsid w:val="003E3438"/>
    <w:rsid w:val="003E651C"/>
    <w:rsid w:val="003F61E4"/>
    <w:rsid w:val="003F79EB"/>
    <w:rsid w:val="004019EE"/>
    <w:rsid w:val="00407332"/>
    <w:rsid w:val="00410649"/>
    <w:rsid w:val="0042535B"/>
    <w:rsid w:val="00430218"/>
    <w:rsid w:val="004314B7"/>
    <w:rsid w:val="00441A3A"/>
    <w:rsid w:val="00446D8C"/>
    <w:rsid w:val="00451DAE"/>
    <w:rsid w:val="00452115"/>
    <w:rsid w:val="00452C8A"/>
    <w:rsid w:val="004543EF"/>
    <w:rsid w:val="00454CD3"/>
    <w:rsid w:val="00464396"/>
    <w:rsid w:val="00472B26"/>
    <w:rsid w:val="00474672"/>
    <w:rsid w:val="00475CFD"/>
    <w:rsid w:val="00476170"/>
    <w:rsid w:val="00476BF3"/>
    <w:rsid w:val="00477F45"/>
    <w:rsid w:val="004826D3"/>
    <w:rsid w:val="00482C3C"/>
    <w:rsid w:val="00491648"/>
    <w:rsid w:val="004935D2"/>
    <w:rsid w:val="00495F1D"/>
    <w:rsid w:val="004A2714"/>
    <w:rsid w:val="004A324E"/>
    <w:rsid w:val="004A4C4E"/>
    <w:rsid w:val="004A6A20"/>
    <w:rsid w:val="004B2E3E"/>
    <w:rsid w:val="004B300A"/>
    <w:rsid w:val="004B7BFB"/>
    <w:rsid w:val="004C45CC"/>
    <w:rsid w:val="004C79E3"/>
    <w:rsid w:val="004C7A1D"/>
    <w:rsid w:val="004D142D"/>
    <w:rsid w:val="004D146C"/>
    <w:rsid w:val="004D1EA6"/>
    <w:rsid w:val="004E0D31"/>
    <w:rsid w:val="00500D2C"/>
    <w:rsid w:val="00502739"/>
    <w:rsid w:val="0050680D"/>
    <w:rsid w:val="0051370F"/>
    <w:rsid w:val="00521244"/>
    <w:rsid w:val="00524111"/>
    <w:rsid w:val="00524EC1"/>
    <w:rsid w:val="00525DD8"/>
    <w:rsid w:val="005306E4"/>
    <w:rsid w:val="00532D2A"/>
    <w:rsid w:val="00533CE7"/>
    <w:rsid w:val="00535F63"/>
    <w:rsid w:val="00541CDC"/>
    <w:rsid w:val="0054271C"/>
    <w:rsid w:val="00542E24"/>
    <w:rsid w:val="00543138"/>
    <w:rsid w:val="005441D5"/>
    <w:rsid w:val="00544C15"/>
    <w:rsid w:val="00545B38"/>
    <w:rsid w:val="00547D80"/>
    <w:rsid w:val="005507CE"/>
    <w:rsid w:val="005522DE"/>
    <w:rsid w:val="005534D4"/>
    <w:rsid w:val="00555D60"/>
    <w:rsid w:val="00556B56"/>
    <w:rsid w:val="00557F6F"/>
    <w:rsid w:val="00562716"/>
    <w:rsid w:val="005634D3"/>
    <w:rsid w:val="00564FA1"/>
    <w:rsid w:val="0057090E"/>
    <w:rsid w:val="00576DD4"/>
    <w:rsid w:val="00577969"/>
    <w:rsid w:val="005865A8"/>
    <w:rsid w:val="00586E98"/>
    <w:rsid w:val="005907D9"/>
    <w:rsid w:val="005933D8"/>
    <w:rsid w:val="00597693"/>
    <w:rsid w:val="005A49F3"/>
    <w:rsid w:val="005B0DAB"/>
    <w:rsid w:val="005B2C53"/>
    <w:rsid w:val="005B5C20"/>
    <w:rsid w:val="005C1A7C"/>
    <w:rsid w:val="005C2619"/>
    <w:rsid w:val="005C6AE3"/>
    <w:rsid w:val="005C7CAD"/>
    <w:rsid w:val="005D0D21"/>
    <w:rsid w:val="005D6145"/>
    <w:rsid w:val="005E4958"/>
    <w:rsid w:val="005F4531"/>
    <w:rsid w:val="005F4C1E"/>
    <w:rsid w:val="005F7E6B"/>
    <w:rsid w:val="00601752"/>
    <w:rsid w:val="00603417"/>
    <w:rsid w:val="00605CA4"/>
    <w:rsid w:val="00606951"/>
    <w:rsid w:val="00613FDD"/>
    <w:rsid w:val="006169E3"/>
    <w:rsid w:val="00620B3E"/>
    <w:rsid w:val="00624614"/>
    <w:rsid w:val="00626C67"/>
    <w:rsid w:val="00626EE3"/>
    <w:rsid w:val="00631824"/>
    <w:rsid w:val="006322C1"/>
    <w:rsid w:val="006337BF"/>
    <w:rsid w:val="00635C39"/>
    <w:rsid w:val="00637B59"/>
    <w:rsid w:val="006418DC"/>
    <w:rsid w:val="00644386"/>
    <w:rsid w:val="006461C3"/>
    <w:rsid w:val="0064637C"/>
    <w:rsid w:val="0064644E"/>
    <w:rsid w:val="006465EE"/>
    <w:rsid w:val="00647627"/>
    <w:rsid w:val="00651E4D"/>
    <w:rsid w:val="00652CD7"/>
    <w:rsid w:val="0065309F"/>
    <w:rsid w:val="00663097"/>
    <w:rsid w:val="0066457F"/>
    <w:rsid w:val="006677CD"/>
    <w:rsid w:val="006703CA"/>
    <w:rsid w:val="006760B7"/>
    <w:rsid w:val="00685981"/>
    <w:rsid w:val="00691EB2"/>
    <w:rsid w:val="00695A6E"/>
    <w:rsid w:val="00697740"/>
    <w:rsid w:val="006A3CE7"/>
    <w:rsid w:val="006A3D09"/>
    <w:rsid w:val="006B05B7"/>
    <w:rsid w:val="006B07C0"/>
    <w:rsid w:val="006B0F77"/>
    <w:rsid w:val="006B0FA1"/>
    <w:rsid w:val="006B752C"/>
    <w:rsid w:val="006B7795"/>
    <w:rsid w:val="006C0425"/>
    <w:rsid w:val="006C0D9F"/>
    <w:rsid w:val="006C1ABA"/>
    <w:rsid w:val="006C3785"/>
    <w:rsid w:val="006C3B4E"/>
    <w:rsid w:val="006C5388"/>
    <w:rsid w:val="006C6B6A"/>
    <w:rsid w:val="006C7663"/>
    <w:rsid w:val="006C7697"/>
    <w:rsid w:val="006C76F0"/>
    <w:rsid w:val="006D04AC"/>
    <w:rsid w:val="006D5CE3"/>
    <w:rsid w:val="006E0E38"/>
    <w:rsid w:val="006F041A"/>
    <w:rsid w:val="006F3329"/>
    <w:rsid w:val="006F3B33"/>
    <w:rsid w:val="007009FE"/>
    <w:rsid w:val="007009FF"/>
    <w:rsid w:val="00700A91"/>
    <w:rsid w:val="0070468A"/>
    <w:rsid w:val="00723F80"/>
    <w:rsid w:val="0072460F"/>
    <w:rsid w:val="00725692"/>
    <w:rsid w:val="0073570F"/>
    <w:rsid w:val="00740CC0"/>
    <w:rsid w:val="00741D77"/>
    <w:rsid w:val="00741E9D"/>
    <w:rsid w:val="007421E3"/>
    <w:rsid w:val="00744CA8"/>
    <w:rsid w:val="0074589D"/>
    <w:rsid w:val="007504BE"/>
    <w:rsid w:val="00761B95"/>
    <w:rsid w:val="00763084"/>
    <w:rsid w:val="007633AD"/>
    <w:rsid w:val="00765B5A"/>
    <w:rsid w:val="007709F1"/>
    <w:rsid w:val="00776DA8"/>
    <w:rsid w:val="0078166B"/>
    <w:rsid w:val="0078195E"/>
    <w:rsid w:val="00781F85"/>
    <w:rsid w:val="00783A95"/>
    <w:rsid w:val="00784B2B"/>
    <w:rsid w:val="00785E32"/>
    <w:rsid w:val="0079017A"/>
    <w:rsid w:val="00791A18"/>
    <w:rsid w:val="00793004"/>
    <w:rsid w:val="00794E15"/>
    <w:rsid w:val="007A4B79"/>
    <w:rsid w:val="007B363B"/>
    <w:rsid w:val="007B74AD"/>
    <w:rsid w:val="007B7EF6"/>
    <w:rsid w:val="007C0681"/>
    <w:rsid w:val="007C17D6"/>
    <w:rsid w:val="007C312B"/>
    <w:rsid w:val="007C6054"/>
    <w:rsid w:val="007C638F"/>
    <w:rsid w:val="007D77D1"/>
    <w:rsid w:val="007E5888"/>
    <w:rsid w:val="007E7F8E"/>
    <w:rsid w:val="007F1DB3"/>
    <w:rsid w:val="007F5E00"/>
    <w:rsid w:val="007F7432"/>
    <w:rsid w:val="00801FDD"/>
    <w:rsid w:val="008027D7"/>
    <w:rsid w:val="00805C50"/>
    <w:rsid w:val="00805E9B"/>
    <w:rsid w:val="00807BCF"/>
    <w:rsid w:val="00810D2C"/>
    <w:rsid w:val="008138B1"/>
    <w:rsid w:val="0082002E"/>
    <w:rsid w:val="00821060"/>
    <w:rsid w:val="008210D1"/>
    <w:rsid w:val="00831EE7"/>
    <w:rsid w:val="00832819"/>
    <w:rsid w:val="00834146"/>
    <w:rsid w:val="00834DAE"/>
    <w:rsid w:val="008360D3"/>
    <w:rsid w:val="00840B75"/>
    <w:rsid w:val="008476F9"/>
    <w:rsid w:val="008503F5"/>
    <w:rsid w:val="0085135C"/>
    <w:rsid w:val="00861A7A"/>
    <w:rsid w:val="00866C06"/>
    <w:rsid w:val="00871E51"/>
    <w:rsid w:val="0088312C"/>
    <w:rsid w:val="00883232"/>
    <w:rsid w:val="0088693C"/>
    <w:rsid w:val="0088778B"/>
    <w:rsid w:val="008A613C"/>
    <w:rsid w:val="008B152F"/>
    <w:rsid w:val="008B2C2E"/>
    <w:rsid w:val="008B403F"/>
    <w:rsid w:val="008B5E18"/>
    <w:rsid w:val="008C0195"/>
    <w:rsid w:val="008C0AD2"/>
    <w:rsid w:val="008C18E0"/>
    <w:rsid w:val="008C4523"/>
    <w:rsid w:val="008C63D0"/>
    <w:rsid w:val="008D16B4"/>
    <w:rsid w:val="008D1EC2"/>
    <w:rsid w:val="008D52DB"/>
    <w:rsid w:val="008D5327"/>
    <w:rsid w:val="008E29AE"/>
    <w:rsid w:val="008E2A5B"/>
    <w:rsid w:val="008E2A9E"/>
    <w:rsid w:val="008E2E82"/>
    <w:rsid w:val="008E52ED"/>
    <w:rsid w:val="008F1B6E"/>
    <w:rsid w:val="008F35BA"/>
    <w:rsid w:val="008F59F9"/>
    <w:rsid w:val="00900586"/>
    <w:rsid w:val="0090412A"/>
    <w:rsid w:val="009066A7"/>
    <w:rsid w:val="009068C0"/>
    <w:rsid w:val="00907F1C"/>
    <w:rsid w:val="00914DC0"/>
    <w:rsid w:val="00920299"/>
    <w:rsid w:val="009208B8"/>
    <w:rsid w:val="00922F34"/>
    <w:rsid w:val="009234E9"/>
    <w:rsid w:val="00924440"/>
    <w:rsid w:val="00927AD5"/>
    <w:rsid w:val="00931E80"/>
    <w:rsid w:val="00932C27"/>
    <w:rsid w:val="009353E9"/>
    <w:rsid w:val="00937C98"/>
    <w:rsid w:val="00937FFE"/>
    <w:rsid w:val="00940892"/>
    <w:rsid w:val="00942415"/>
    <w:rsid w:val="00942628"/>
    <w:rsid w:val="0095129A"/>
    <w:rsid w:val="00951C8C"/>
    <w:rsid w:val="00954E6E"/>
    <w:rsid w:val="00960A96"/>
    <w:rsid w:val="009628C6"/>
    <w:rsid w:val="00962C7D"/>
    <w:rsid w:val="0098331D"/>
    <w:rsid w:val="00985C81"/>
    <w:rsid w:val="0098783A"/>
    <w:rsid w:val="00987ED4"/>
    <w:rsid w:val="009B540D"/>
    <w:rsid w:val="009B5F06"/>
    <w:rsid w:val="009B697D"/>
    <w:rsid w:val="009B6C26"/>
    <w:rsid w:val="009C0835"/>
    <w:rsid w:val="009C12D6"/>
    <w:rsid w:val="009C3DC0"/>
    <w:rsid w:val="009C4F66"/>
    <w:rsid w:val="009C6D8D"/>
    <w:rsid w:val="009D3CCA"/>
    <w:rsid w:val="009E08E5"/>
    <w:rsid w:val="009F15F0"/>
    <w:rsid w:val="009F2BA1"/>
    <w:rsid w:val="00A0266D"/>
    <w:rsid w:val="00A07674"/>
    <w:rsid w:val="00A109CC"/>
    <w:rsid w:val="00A10CC4"/>
    <w:rsid w:val="00A13156"/>
    <w:rsid w:val="00A141A6"/>
    <w:rsid w:val="00A20AD8"/>
    <w:rsid w:val="00A223A9"/>
    <w:rsid w:val="00A253DD"/>
    <w:rsid w:val="00A27DFC"/>
    <w:rsid w:val="00A301D7"/>
    <w:rsid w:val="00A353C0"/>
    <w:rsid w:val="00A35D90"/>
    <w:rsid w:val="00A36460"/>
    <w:rsid w:val="00A36BCE"/>
    <w:rsid w:val="00A37402"/>
    <w:rsid w:val="00A37C8D"/>
    <w:rsid w:val="00A4246C"/>
    <w:rsid w:val="00A4494B"/>
    <w:rsid w:val="00A47125"/>
    <w:rsid w:val="00A526D6"/>
    <w:rsid w:val="00A536FF"/>
    <w:rsid w:val="00A577F2"/>
    <w:rsid w:val="00A61930"/>
    <w:rsid w:val="00A710D9"/>
    <w:rsid w:val="00A7141D"/>
    <w:rsid w:val="00A73D65"/>
    <w:rsid w:val="00A7520E"/>
    <w:rsid w:val="00A771AC"/>
    <w:rsid w:val="00A84A4F"/>
    <w:rsid w:val="00A85D05"/>
    <w:rsid w:val="00A9185B"/>
    <w:rsid w:val="00A93513"/>
    <w:rsid w:val="00A942A2"/>
    <w:rsid w:val="00AA0C1D"/>
    <w:rsid w:val="00AA148A"/>
    <w:rsid w:val="00AA3376"/>
    <w:rsid w:val="00AB1899"/>
    <w:rsid w:val="00AB38AC"/>
    <w:rsid w:val="00AB4027"/>
    <w:rsid w:val="00AC49FD"/>
    <w:rsid w:val="00AD1511"/>
    <w:rsid w:val="00AD43D0"/>
    <w:rsid w:val="00AE74FE"/>
    <w:rsid w:val="00AF7E5B"/>
    <w:rsid w:val="00B06DF6"/>
    <w:rsid w:val="00B14E83"/>
    <w:rsid w:val="00B15AC4"/>
    <w:rsid w:val="00B23DD8"/>
    <w:rsid w:val="00B34C6A"/>
    <w:rsid w:val="00B3608B"/>
    <w:rsid w:val="00B50F0F"/>
    <w:rsid w:val="00B639F3"/>
    <w:rsid w:val="00B653F4"/>
    <w:rsid w:val="00B72D65"/>
    <w:rsid w:val="00B750DB"/>
    <w:rsid w:val="00B75E2A"/>
    <w:rsid w:val="00B80842"/>
    <w:rsid w:val="00B839D6"/>
    <w:rsid w:val="00B87C85"/>
    <w:rsid w:val="00B90BE8"/>
    <w:rsid w:val="00B94930"/>
    <w:rsid w:val="00BB21A6"/>
    <w:rsid w:val="00BB2DFF"/>
    <w:rsid w:val="00BB57CA"/>
    <w:rsid w:val="00BB74D0"/>
    <w:rsid w:val="00BC211C"/>
    <w:rsid w:val="00BC43BD"/>
    <w:rsid w:val="00BD1C7C"/>
    <w:rsid w:val="00BD25FA"/>
    <w:rsid w:val="00BD3A14"/>
    <w:rsid w:val="00BD58F9"/>
    <w:rsid w:val="00BE053E"/>
    <w:rsid w:val="00BE0B1C"/>
    <w:rsid w:val="00BE2DC5"/>
    <w:rsid w:val="00BE4AC6"/>
    <w:rsid w:val="00BE567C"/>
    <w:rsid w:val="00BF23D2"/>
    <w:rsid w:val="00BF24BB"/>
    <w:rsid w:val="00BF29F6"/>
    <w:rsid w:val="00BF5A8B"/>
    <w:rsid w:val="00C00698"/>
    <w:rsid w:val="00C02E8E"/>
    <w:rsid w:val="00C02E98"/>
    <w:rsid w:val="00C13382"/>
    <w:rsid w:val="00C15DF9"/>
    <w:rsid w:val="00C17FE9"/>
    <w:rsid w:val="00C21A4F"/>
    <w:rsid w:val="00C23B9E"/>
    <w:rsid w:val="00C264C7"/>
    <w:rsid w:val="00C279A3"/>
    <w:rsid w:val="00C30849"/>
    <w:rsid w:val="00C40CD7"/>
    <w:rsid w:val="00C465FE"/>
    <w:rsid w:val="00C4785E"/>
    <w:rsid w:val="00C523D1"/>
    <w:rsid w:val="00C55302"/>
    <w:rsid w:val="00C62C8E"/>
    <w:rsid w:val="00C63D43"/>
    <w:rsid w:val="00C6584B"/>
    <w:rsid w:val="00C67047"/>
    <w:rsid w:val="00C7053A"/>
    <w:rsid w:val="00C7545C"/>
    <w:rsid w:val="00C814C6"/>
    <w:rsid w:val="00C82B0C"/>
    <w:rsid w:val="00C84C4E"/>
    <w:rsid w:val="00C90CED"/>
    <w:rsid w:val="00C931D3"/>
    <w:rsid w:val="00C96182"/>
    <w:rsid w:val="00C97C5B"/>
    <w:rsid w:val="00CA497D"/>
    <w:rsid w:val="00CB1BFA"/>
    <w:rsid w:val="00CB2D83"/>
    <w:rsid w:val="00CB4E79"/>
    <w:rsid w:val="00CB7D4F"/>
    <w:rsid w:val="00CC090F"/>
    <w:rsid w:val="00CC3A60"/>
    <w:rsid w:val="00CC3E91"/>
    <w:rsid w:val="00CC5221"/>
    <w:rsid w:val="00CC72AC"/>
    <w:rsid w:val="00CD310D"/>
    <w:rsid w:val="00CE0351"/>
    <w:rsid w:val="00CE3E99"/>
    <w:rsid w:val="00CE467D"/>
    <w:rsid w:val="00CF17A1"/>
    <w:rsid w:val="00CF325D"/>
    <w:rsid w:val="00CF36EF"/>
    <w:rsid w:val="00CF3B37"/>
    <w:rsid w:val="00CF4473"/>
    <w:rsid w:val="00CF5CED"/>
    <w:rsid w:val="00CF6899"/>
    <w:rsid w:val="00D13522"/>
    <w:rsid w:val="00D1354D"/>
    <w:rsid w:val="00D17C3C"/>
    <w:rsid w:val="00D21BC9"/>
    <w:rsid w:val="00D25FC8"/>
    <w:rsid w:val="00D2768E"/>
    <w:rsid w:val="00D30126"/>
    <w:rsid w:val="00D3198D"/>
    <w:rsid w:val="00D33A44"/>
    <w:rsid w:val="00D370A9"/>
    <w:rsid w:val="00D54A12"/>
    <w:rsid w:val="00D57A66"/>
    <w:rsid w:val="00D57E91"/>
    <w:rsid w:val="00D61314"/>
    <w:rsid w:val="00D62AA0"/>
    <w:rsid w:val="00D63063"/>
    <w:rsid w:val="00D64256"/>
    <w:rsid w:val="00D720C0"/>
    <w:rsid w:val="00D769A0"/>
    <w:rsid w:val="00D84E05"/>
    <w:rsid w:val="00D91D55"/>
    <w:rsid w:val="00D949AF"/>
    <w:rsid w:val="00D952B1"/>
    <w:rsid w:val="00D95C69"/>
    <w:rsid w:val="00D972A6"/>
    <w:rsid w:val="00DA037A"/>
    <w:rsid w:val="00DA1B19"/>
    <w:rsid w:val="00DA2DD8"/>
    <w:rsid w:val="00DA56C6"/>
    <w:rsid w:val="00DA6807"/>
    <w:rsid w:val="00DA6BB5"/>
    <w:rsid w:val="00DB221D"/>
    <w:rsid w:val="00DB29C6"/>
    <w:rsid w:val="00DB2C73"/>
    <w:rsid w:val="00DB53A4"/>
    <w:rsid w:val="00DB64E9"/>
    <w:rsid w:val="00DC037D"/>
    <w:rsid w:val="00DC1EEB"/>
    <w:rsid w:val="00DC501F"/>
    <w:rsid w:val="00DC61C3"/>
    <w:rsid w:val="00DD4DD5"/>
    <w:rsid w:val="00DD7044"/>
    <w:rsid w:val="00DF1FC2"/>
    <w:rsid w:val="00DF4ED5"/>
    <w:rsid w:val="00DF6134"/>
    <w:rsid w:val="00E024A9"/>
    <w:rsid w:val="00E03E38"/>
    <w:rsid w:val="00E0568A"/>
    <w:rsid w:val="00E1044C"/>
    <w:rsid w:val="00E11A4D"/>
    <w:rsid w:val="00E155A4"/>
    <w:rsid w:val="00E15C6E"/>
    <w:rsid w:val="00E20EB2"/>
    <w:rsid w:val="00E24666"/>
    <w:rsid w:val="00E31115"/>
    <w:rsid w:val="00E367E9"/>
    <w:rsid w:val="00E434D3"/>
    <w:rsid w:val="00E4502D"/>
    <w:rsid w:val="00E45DFD"/>
    <w:rsid w:val="00E5049E"/>
    <w:rsid w:val="00E50813"/>
    <w:rsid w:val="00E55056"/>
    <w:rsid w:val="00E6235D"/>
    <w:rsid w:val="00E673C2"/>
    <w:rsid w:val="00E67869"/>
    <w:rsid w:val="00E70914"/>
    <w:rsid w:val="00E71C54"/>
    <w:rsid w:val="00E727CD"/>
    <w:rsid w:val="00E7494C"/>
    <w:rsid w:val="00E74C19"/>
    <w:rsid w:val="00E805EB"/>
    <w:rsid w:val="00E807DF"/>
    <w:rsid w:val="00E84541"/>
    <w:rsid w:val="00E9360D"/>
    <w:rsid w:val="00E93867"/>
    <w:rsid w:val="00E96BAD"/>
    <w:rsid w:val="00E97572"/>
    <w:rsid w:val="00EA532B"/>
    <w:rsid w:val="00EB3EC3"/>
    <w:rsid w:val="00EB407F"/>
    <w:rsid w:val="00EC3FD6"/>
    <w:rsid w:val="00EC51FB"/>
    <w:rsid w:val="00ED022B"/>
    <w:rsid w:val="00ED0502"/>
    <w:rsid w:val="00ED204E"/>
    <w:rsid w:val="00ED2E59"/>
    <w:rsid w:val="00ED2F4F"/>
    <w:rsid w:val="00ED39E3"/>
    <w:rsid w:val="00ED4A2B"/>
    <w:rsid w:val="00ED754B"/>
    <w:rsid w:val="00EE053F"/>
    <w:rsid w:val="00EE1F15"/>
    <w:rsid w:val="00EE5B36"/>
    <w:rsid w:val="00EE6B41"/>
    <w:rsid w:val="00EF0AFB"/>
    <w:rsid w:val="00EF56B5"/>
    <w:rsid w:val="00EF636B"/>
    <w:rsid w:val="00EF65B7"/>
    <w:rsid w:val="00EF6A09"/>
    <w:rsid w:val="00F007C0"/>
    <w:rsid w:val="00F16E5D"/>
    <w:rsid w:val="00F24915"/>
    <w:rsid w:val="00F26924"/>
    <w:rsid w:val="00F33C47"/>
    <w:rsid w:val="00F369F5"/>
    <w:rsid w:val="00F37562"/>
    <w:rsid w:val="00F401F9"/>
    <w:rsid w:val="00F40D41"/>
    <w:rsid w:val="00F52649"/>
    <w:rsid w:val="00F55AF2"/>
    <w:rsid w:val="00F61C39"/>
    <w:rsid w:val="00F623CD"/>
    <w:rsid w:val="00F677DE"/>
    <w:rsid w:val="00F70C38"/>
    <w:rsid w:val="00F73380"/>
    <w:rsid w:val="00F73C3D"/>
    <w:rsid w:val="00F745B2"/>
    <w:rsid w:val="00F81A12"/>
    <w:rsid w:val="00F84CCE"/>
    <w:rsid w:val="00F85249"/>
    <w:rsid w:val="00F85A41"/>
    <w:rsid w:val="00F85AFC"/>
    <w:rsid w:val="00F905F2"/>
    <w:rsid w:val="00F945F2"/>
    <w:rsid w:val="00F96526"/>
    <w:rsid w:val="00F96C82"/>
    <w:rsid w:val="00F96F41"/>
    <w:rsid w:val="00F97325"/>
    <w:rsid w:val="00FA1218"/>
    <w:rsid w:val="00FA4506"/>
    <w:rsid w:val="00FA6DDD"/>
    <w:rsid w:val="00FA7E61"/>
    <w:rsid w:val="00FB0B21"/>
    <w:rsid w:val="00FB546F"/>
    <w:rsid w:val="00FC2851"/>
    <w:rsid w:val="00FC5A3D"/>
    <w:rsid w:val="00FC67C7"/>
    <w:rsid w:val="00FC685E"/>
    <w:rsid w:val="00FC6875"/>
    <w:rsid w:val="00FD25F4"/>
    <w:rsid w:val="00FD3E97"/>
    <w:rsid w:val="00FD6410"/>
    <w:rsid w:val="00FD754F"/>
    <w:rsid w:val="00FD75E1"/>
    <w:rsid w:val="00FD760E"/>
    <w:rsid w:val="00FD7B5E"/>
    <w:rsid w:val="00FE1344"/>
    <w:rsid w:val="00FE1551"/>
    <w:rsid w:val="00FE2ADE"/>
    <w:rsid w:val="00FE46D5"/>
    <w:rsid w:val="00FE6D48"/>
    <w:rsid w:val="00FF00F9"/>
    <w:rsid w:val="00FF050B"/>
    <w:rsid w:val="00FF06FA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CDA5DC9E-7CD3-44AA-BF18-B4CE9A52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D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74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7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a2J9I0xfaNM5Q9USa5wXUl8YSr3a_wki/view?usp=sha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endgb.com/oh7qjmYnPn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Cq3YMbOvdXJeoATu2dRO9OgXjbVjediy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5C23CD-6772-4557-8009-047F5AB71D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4355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Pablo Andrés Silva Páez</dc:creator>
  <cp:lastModifiedBy>Luz Maria Rico Jardon</cp:lastModifiedBy>
  <cp:revision>2</cp:revision>
  <cp:lastPrinted>2024-10-03T14:20:00Z</cp:lastPrinted>
  <dcterms:created xsi:type="dcterms:W3CDTF">2026-09-29T18:18:00Z</dcterms:created>
  <dcterms:modified xsi:type="dcterms:W3CDTF">2026-09-29T18:18:00Z</dcterms:modified>
</cp:coreProperties>
</file>