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1E8B52" w14:textId="77777777" w:rsidR="00510B87" w:rsidRPr="004A2714" w:rsidRDefault="00510B87" w:rsidP="00510B87">
      <w:pPr>
        <w:spacing w:before="120" w:after="40" w:line="220" w:lineRule="exact"/>
        <w:jc w:val="right"/>
        <w:rPr>
          <w:rFonts w:ascii="Noto Sans" w:hAnsi="Noto Sans" w:cs="Noto Sans"/>
          <w:color w:val="BA8C54"/>
          <w:sz w:val="28"/>
          <w:szCs w:val="28"/>
        </w:rPr>
      </w:pPr>
      <w:r w:rsidRPr="004A2714">
        <w:rPr>
          <w:rFonts w:ascii="Noto Sans" w:hAnsi="Noto Sans" w:cs="Noto Sans"/>
          <w:color w:val="BA8C54"/>
          <w:sz w:val="28"/>
          <w:szCs w:val="28"/>
        </w:rPr>
        <w:t>BOLETÍN DE PRENSA</w:t>
      </w:r>
    </w:p>
    <w:p w14:paraId="2FC79014" w14:textId="0C30A0AF" w:rsidR="004A09D0" w:rsidRPr="00DD5055" w:rsidRDefault="000F2728" w:rsidP="004A09D0">
      <w:pPr>
        <w:jc w:val="right"/>
        <w:rPr>
          <w:rFonts w:ascii="Noto Sans" w:hAnsi="Noto Sans" w:cs="Noto Sans"/>
          <w:sz w:val="22"/>
          <w:szCs w:val="22"/>
        </w:rPr>
      </w:pPr>
      <w:r>
        <w:rPr>
          <w:rFonts w:ascii="Noto Sans" w:hAnsi="Noto Sans" w:cs="Noto Sans"/>
          <w:sz w:val="22"/>
          <w:szCs w:val="22"/>
        </w:rPr>
        <w:t xml:space="preserve">Ciudad de México, </w:t>
      </w:r>
      <w:r w:rsidR="00AD77C6">
        <w:rPr>
          <w:rFonts w:ascii="Noto Sans" w:hAnsi="Noto Sans" w:cs="Noto Sans"/>
          <w:sz w:val="22"/>
          <w:szCs w:val="22"/>
        </w:rPr>
        <w:t>viernes</w:t>
      </w:r>
      <w:r>
        <w:rPr>
          <w:rFonts w:ascii="Noto Sans" w:hAnsi="Noto Sans" w:cs="Noto Sans"/>
          <w:sz w:val="22"/>
          <w:szCs w:val="22"/>
        </w:rPr>
        <w:t xml:space="preserve"> </w:t>
      </w:r>
      <w:r w:rsidR="00AD77C6">
        <w:rPr>
          <w:rFonts w:ascii="Noto Sans" w:hAnsi="Noto Sans" w:cs="Noto Sans"/>
          <w:sz w:val="22"/>
          <w:szCs w:val="22"/>
        </w:rPr>
        <w:t>18</w:t>
      </w:r>
      <w:r w:rsidR="00014C3B">
        <w:rPr>
          <w:rFonts w:ascii="Noto Sans" w:hAnsi="Noto Sans" w:cs="Noto Sans"/>
          <w:sz w:val="22"/>
          <w:szCs w:val="22"/>
        </w:rPr>
        <w:t xml:space="preserve"> de septiembre </w:t>
      </w:r>
      <w:r w:rsidR="004A09D0">
        <w:rPr>
          <w:rFonts w:ascii="Noto Sans" w:hAnsi="Noto Sans" w:cs="Noto Sans"/>
          <w:sz w:val="22"/>
          <w:szCs w:val="22"/>
        </w:rPr>
        <w:t>de 2026</w:t>
      </w:r>
    </w:p>
    <w:p w14:paraId="15EF1481" w14:textId="1EF26399" w:rsidR="004A09D0" w:rsidRDefault="004A09D0" w:rsidP="004A09D0">
      <w:pPr>
        <w:jc w:val="right"/>
        <w:rPr>
          <w:rFonts w:ascii="Noto Sans" w:hAnsi="Noto Sans" w:cs="Noto Sans"/>
          <w:sz w:val="22"/>
          <w:szCs w:val="22"/>
        </w:rPr>
      </w:pPr>
      <w:r>
        <w:rPr>
          <w:rFonts w:ascii="Noto Sans" w:hAnsi="Noto Sans" w:cs="Noto Sans"/>
          <w:sz w:val="22"/>
          <w:szCs w:val="22"/>
        </w:rPr>
        <w:t xml:space="preserve">No. </w:t>
      </w:r>
      <w:r w:rsidR="00EE1325">
        <w:rPr>
          <w:rFonts w:ascii="Noto Sans" w:hAnsi="Noto Sans" w:cs="Noto Sans"/>
          <w:sz w:val="22"/>
          <w:szCs w:val="22"/>
        </w:rPr>
        <w:t>495</w:t>
      </w:r>
      <w:r>
        <w:rPr>
          <w:rFonts w:ascii="Noto Sans" w:hAnsi="Noto Sans" w:cs="Noto Sans"/>
          <w:sz w:val="22"/>
          <w:szCs w:val="22"/>
        </w:rPr>
        <w:t>/2026</w:t>
      </w:r>
    </w:p>
    <w:p w14:paraId="0FF2460C" w14:textId="77777777" w:rsidR="004A09D0" w:rsidRPr="007857F5" w:rsidRDefault="004A09D0" w:rsidP="004A09D0">
      <w:pPr>
        <w:jc w:val="right"/>
        <w:rPr>
          <w:rFonts w:ascii="Noto Sans" w:hAnsi="Noto Sans" w:cs="Noto Sans"/>
        </w:rPr>
      </w:pPr>
    </w:p>
    <w:p w14:paraId="363CF95E" w14:textId="66E05D01" w:rsidR="004A09D0" w:rsidRPr="00DD5055" w:rsidRDefault="004A09D0" w:rsidP="004A09D0">
      <w:pPr>
        <w:jc w:val="center"/>
        <w:rPr>
          <w:rFonts w:ascii="Noto Sans" w:hAnsi="Noto Sans" w:cs="Noto Sans"/>
        </w:rPr>
      </w:pPr>
    </w:p>
    <w:p w14:paraId="5C376044" w14:textId="3C52125F" w:rsidR="004A09D0" w:rsidRPr="00DD5055" w:rsidRDefault="00014C3B" w:rsidP="004A09D0">
      <w:pPr>
        <w:jc w:val="center"/>
        <w:rPr>
          <w:rFonts w:ascii="Noto Sans" w:hAnsi="Noto Sans" w:cs="Noto Sans"/>
          <w:b/>
          <w:sz w:val="28"/>
          <w:szCs w:val="28"/>
        </w:rPr>
      </w:pPr>
      <w:r>
        <w:rPr>
          <w:rFonts w:ascii="Noto Sans" w:hAnsi="Noto Sans" w:cs="Noto Sans"/>
          <w:b/>
          <w:sz w:val="28"/>
          <w:szCs w:val="28"/>
        </w:rPr>
        <w:t xml:space="preserve">IMSS </w:t>
      </w:r>
      <w:r w:rsidRPr="00014C3B">
        <w:rPr>
          <w:rFonts w:ascii="Noto Sans" w:hAnsi="Noto Sans" w:cs="Noto Sans"/>
          <w:b/>
          <w:sz w:val="28"/>
          <w:szCs w:val="28"/>
        </w:rPr>
        <w:t>coordina traslado aéreo de menor con quemaduras para recibir atención especializada en “Magdalena de las Salinas”</w:t>
      </w:r>
    </w:p>
    <w:p w14:paraId="41647641" w14:textId="77777777" w:rsidR="00A20305" w:rsidRPr="00A20305" w:rsidRDefault="00A20305" w:rsidP="00A20305">
      <w:pPr>
        <w:spacing w:line="276" w:lineRule="auto"/>
        <w:jc w:val="both"/>
        <w:rPr>
          <w:rFonts w:ascii="Noto Sans" w:hAnsi="Noto Sans" w:cs="Noto Sans"/>
          <w:sz w:val="22"/>
          <w:szCs w:val="22"/>
        </w:rPr>
      </w:pPr>
    </w:p>
    <w:p w14:paraId="32E49A99" w14:textId="7B2BD0B5" w:rsidR="00014C3B" w:rsidRPr="00014C3B" w:rsidRDefault="0075791A" w:rsidP="00014C3B">
      <w:pPr>
        <w:spacing w:line="276" w:lineRule="auto"/>
        <w:jc w:val="both"/>
        <w:rPr>
          <w:rFonts w:ascii="Noto Sans" w:hAnsi="Noto Sans" w:cs="Noto Sans"/>
          <w:sz w:val="22"/>
          <w:szCs w:val="22"/>
        </w:rPr>
      </w:pPr>
      <w:bookmarkStart w:id="0" w:name="_Hlk240617157"/>
      <w:r>
        <w:rPr>
          <w:rFonts w:ascii="Noto Sans" w:hAnsi="Noto Sans" w:cs="Noto Sans"/>
          <w:sz w:val="22"/>
          <w:szCs w:val="22"/>
        </w:rPr>
        <w:t xml:space="preserve">El </w:t>
      </w:r>
      <w:r w:rsidR="00014C3B" w:rsidRPr="00014C3B">
        <w:rPr>
          <w:rFonts w:ascii="Noto Sans" w:hAnsi="Noto Sans" w:cs="Noto Sans"/>
          <w:sz w:val="22"/>
          <w:szCs w:val="22"/>
        </w:rPr>
        <w:t>Instituto Me</w:t>
      </w:r>
      <w:r>
        <w:rPr>
          <w:rFonts w:ascii="Noto Sans" w:hAnsi="Noto Sans" w:cs="Noto Sans"/>
          <w:sz w:val="22"/>
          <w:szCs w:val="22"/>
        </w:rPr>
        <w:t>xicano del Seguro Social coordinó,</w:t>
      </w:r>
      <w:r w:rsidR="00014C3B" w:rsidRPr="00014C3B">
        <w:rPr>
          <w:rFonts w:ascii="Noto Sans" w:hAnsi="Noto Sans" w:cs="Noto Sans"/>
          <w:sz w:val="22"/>
          <w:szCs w:val="22"/>
        </w:rPr>
        <w:t xml:space="preserve"> a través del Centro Virtual de Operaciones en Emergencias y Desastres (CVOED), el trasl</w:t>
      </w:r>
      <w:r>
        <w:rPr>
          <w:rFonts w:ascii="Noto Sans" w:hAnsi="Noto Sans" w:cs="Noto Sans"/>
          <w:sz w:val="22"/>
          <w:szCs w:val="22"/>
        </w:rPr>
        <w:t>ado aéreo exitoso de un menor</w:t>
      </w:r>
      <w:r w:rsidR="00014C3B" w:rsidRPr="00014C3B">
        <w:rPr>
          <w:rFonts w:ascii="Noto Sans" w:hAnsi="Noto Sans" w:cs="Noto Sans"/>
          <w:sz w:val="22"/>
          <w:szCs w:val="22"/>
        </w:rPr>
        <w:t>, desde Cancún, Quintana Roo, hasta la Ciudad de México, para recibir atención médica especializada por quemaduras de segundo grado en</w:t>
      </w:r>
      <w:r>
        <w:rPr>
          <w:rFonts w:ascii="Noto Sans" w:hAnsi="Noto Sans" w:cs="Noto Sans"/>
          <w:sz w:val="22"/>
          <w:szCs w:val="22"/>
        </w:rPr>
        <w:t xml:space="preserve"> diversas partes del cuerpo</w:t>
      </w:r>
      <w:r w:rsidR="00014C3B" w:rsidRPr="00014C3B">
        <w:rPr>
          <w:rFonts w:ascii="Noto Sans" w:hAnsi="Noto Sans" w:cs="Noto Sans"/>
          <w:sz w:val="22"/>
          <w:szCs w:val="22"/>
        </w:rPr>
        <w:t>.</w:t>
      </w:r>
    </w:p>
    <w:p w14:paraId="070BA100" w14:textId="77777777" w:rsidR="00014C3B" w:rsidRPr="00014C3B" w:rsidRDefault="00014C3B" w:rsidP="00014C3B">
      <w:pPr>
        <w:spacing w:line="276" w:lineRule="auto"/>
        <w:jc w:val="both"/>
        <w:rPr>
          <w:rFonts w:ascii="Noto Sans" w:hAnsi="Noto Sans" w:cs="Noto Sans"/>
          <w:sz w:val="22"/>
          <w:szCs w:val="22"/>
        </w:rPr>
      </w:pPr>
    </w:p>
    <w:p w14:paraId="642C2011" w14:textId="243FE205" w:rsidR="00014C3B" w:rsidRPr="00014C3B" w:rsidRDefault="00014C3B" w:rsidP="00014C3B">
      <w:pPr>
        <w:spacing w:line="276" w:lineRule="auto"/>
        <w:jc w:val="both"/>
        <w:rPr>
          <w:rFonts w:ascii="Noto Sans" w:hAnsi="Noto Sans" w:cs="Noto Sans"/>
          <w:sz w:val="22"/>
          <w:szCs w:val="22"/>
        </w:rPr>
      </w:pPr>
      <w:r w:rsidRPr="00014C3B">
        <w:rPr>
          <w:rFonts w:ascii="Noto Sans" w:hAnsi="Noto Sans" w:cs="Noto Sans"/>
          <w:sz w:val="22"/>
          <w:szCs w:val="22"/>
        </w:rPr>
        <w:t>El adolescente sufrió un accidente y recibió atención inicial el pasado 13 de septiembre en el Hospital General “Jesús Kumate”. Posteriormente, fue trasladado al Hospital General Regional (HGR) No. 17 del IMSS, donde permaneció bajo atención médica en la Unidad de Cuidados Intensivos Pediátricos.</w:t>
      </w:r>
    </w:p>
    <w:p w14:paraId="0BD70651" w14:textId="77777777" w:rsidR="00014C3B" w:rsidRPr="00014C3B" w:rsidRDefault="00014C3B" w:rsidP="00014C3B">
      <w:pPr>
        <w:spacing w:line="276" w:lineRule="auto"/>
        <w:jc w:val="both"/>
        <w:rPr>
          <w:rFonts w:ascii="Noto Sans" w:hAnsi="Noto Sans" w:cs="Noto Sans"/>
          <w:sz w:val="22"/>
          <w:szCs w:val="22"/>
        </w:rPr>
      </w:pPr>
    </w:p>
    <w:p w14:paraId="4090BA7D" w14:textId="4B95B72D" w:rsidR="00014C3B" w:rsidRPr="00014C3B" w:rsidRDefault="00014C3B" w:rsidP="00014C3B">
      <w:pPr>
        <w:spacing w:line="276" w:lineRule="auto"/>
        <w:jc w:val="both"/>
        <w:rPr>
          <w:rFonts w:ascii="Noto Sans" w:hAnsi="Noto Sans" w:cs="Noto Sans"/>
          <w:sz w:val="22"/>
          <w:szCs w:val="22"/>
        </w:rPr>
      </w:pPr>
      <w:r w:rsidRPr="00014C3B">
        <w:rPr>
          <w:rFonts w:ascii="Noto Sans" w:hAnsi="Noto Sans" w:cs="Noto Sans"/>
          <w:sz w:val="22"/>
          <w:szCs w:val="22"/>
        </w:rPr>
        <w:t>Debido a la complejidad de sus lesiones y con el propósito de brindarle atención altamente especializada, se determinó su traslado a la Unidad Médica de Alta Especialidad (UMAE) Hospital de Traumatología “Dr. Victorio de la Fuente Narváez”, conocida como “Magdalena de las Sa</w:t>
      </w:r>
      <w:r>
        <w:rPr>
          <w:rFonts w:ascii="Noto Sans" w:hAnsi="Noto Sans" w:cs="Noto Sans"/>
          <w:sz w:val="22"/>
          <w:szCs w:val="22"/>
        </w:rPr>
        <w:t>linas”, en la capital del país</w:t>
      </w:r>
      <w:r w:rsidRPr="00014C3B">
        <w:rPr>
          <w:rFonts w:ascii="Noto Sans" w:hAnsi="Noto Sans" w:cs="Noto Sans"/>
          <w:sz w:val="22"/>
          <w:szCs w:val="22"/>
        </w:rPr>
        <w:t>, donde el menor continuará recibiendo manejo integral acorde con sus necesidades.</w:t>
      </w:r>
    </w:p>
    <w:p w14:paraId="0B4F3171" w14:textId="77777777" w:rsidR="00014C3B" w:rsidRPr="00014C3B" w:rsidRDefault="00014C3B" w:rsidP="00014C3B">
      <w:pPr>
        <w:spacing w:line="276" w:lineRule="auto"/>
        <w:jc w:val="both"/>
        <w:rPr>
          <w:rFonts w:ascii="Noto Sans" w:hAnsi="Noto Sans" w:cs="Noto Sans"/>
          <w:sz w:val="22"/>
          <w:szCs w:val="22"/>
        </w:rPr>
      </w:pPr>
    </w:p>
    <w:p w14:paraId="78288255" w14:textId="77777777" w:rsidR="00014C3B" w:rsidRPr="00014C3B" w:rsidRDefault="00014C3B" w:rsidP="00014C3B">
      <w:pPr>
        <w:spacing w:line="276" w:lineRule="auto"/>
        <w:jc w:val="both"/>
        <w:rPr>
          <w:rFonts w:ascii="Noto Sans" w:hAnsi="Noto Sans" w:cs="Noto Sans"/>
          <w:sz w:val="22"/>
          <w:szCs w:val="22"/>
        </w:rPr>
      </w:pPr>
      <w:r w:rsidRPr="00014C3B">
        <w:rPr>
          <w:rFonts w:ascii="Noto Sans" w:hAnsi="Noto Sans" w:cs="Noto Sans"/>
          <w:sz w:val="22"/>
          <w:szCs w:val="22"/>
        </w:rPr>
        <w:t>La UMAE “Magdalena de las Salinas” cuenta desde hace 27 años con una Unidad de Quemados, considerada centro de referencia nacional para la atención de pacientes con lesiones de distinta complejidad.</w:t>
      </w:r>
    </w:p>
    <w:p w14:paraId="451CDF41" w14:textId="77777777" w:rsidR="00014C3B" w:rsidRPr="00014C3B" w:rsidRDefault="00014C3B" w:rsidP="00014C3B">
      <w:pPr>
        <w:spacing w:line="276" w:lineRule="auto"/>
        <w:jc w:val="both"/>
        <w:rPr>
          <w:rFonts w:ascii="Noto Sans" w:hAnsi="Noto Sans" w:cs="Noto Sans"/>
          <w:sz w:val="22"/>
          <w:szCs w:val="22"/>
        </w:rPr>
      </w:pPr>
    </w:p>
    <w:p w14:paraId="1872F963" w14:textId="7FAD9B7F" w:rsidR="00265A33" w:rsidRDefault="00014C3B" w:rsidP="00014C3B">
      <w:pPr>
        <w:spacing w:line="276" w:lineRule="auto"/>
        <w:jc w:val="both"/>
        <w:rPr>
          <w:rFonts w:ascii="Noto Sans" w:hAnsi="Noto Sans" w:cs="Noto Sans"/>
          <w:sz w:val="22"/>
          <w:szCs w:val="22"/>
        </w:rPr>
      </w:pPr>
      <w:r w:rsidRPr="00014C3B">
        <w:rPr>
          <w:rFonts w:ascii="Noto Sans" w:hAnsi="Noto Sans" w:cs="Noto Sans"/>
          <w:sz w:val="22"/>
          <w:szCs w:val="22"/>
        </w:rPr>
        <w:t>En este servicio participa un equipo multidisciplinario y se dispone de infraestructura especializada para la atención de pacientes pediátricos, con el objetivo de ofrecer al menor los recursos médicos necesarios durante su tratamiento y evolución.</w:t>
      </w:r>
    </w:p>
    <w:bookmarkEnd w:id="0"/>
    <w:p w14:paraId="49A1276B" w14:textId="77777777" w:rsidR="00014C3B" w:rsidRDefault="00014C3B" w:rsidP="00014C3B">
      <w:pPr>
        <w:spacing w:line="276" w:lineRule="auto"/>
        <w:jc w:val="both"/>
        <w:rPr>
          <w:rFonts w:ascii="Noto Sans" w:hAnsi="Noto Sans" w:cs="Noto Sans"/>
          <w:sz w:val="22"/>
          <w:szCs w:val="22"/>
        </w:rPr>
      </w:pPr>
    </w:p>
    <w:p w14:paraId="65D9D08F" w14:textId="77777777" w:rsidR="004A09D0" w:rsidRDefault="004A09D0" w:rsidP="002053BD">
      <w:pPr>
        <w:spacing w:line="276" w:lineRule="auto"/>
        <w:jc w:val="center"/>
        <w:rPr>
          <w:rFonts w:ascii="Geomanist Book" w:eastAsia="Montserrat" w:hAnsi="Geomanist Book" w:cs="Montserrat"/>
          <w:b/>
          <w:bCs/>
        </w:rPr>
      </w:pPr>
      <w:r w:rsidRPr="00BA020E">
        <w:rPr>
          <w:rFonts w:ascii="Geomanist Book" w:eastAsia="Montserrat" w:hAnsi="Geomanist Book" w:cs="Montserrat"/>
          <w:b/>
          <w:bCs/>
        </w:rPr>
        <w:t>--- o0o---</w:t>
      </w:r>
    </w:p>
    <w:p w14:paraId="49AACDB7" w14:textId="77777777" w:rsidR="00EE1325" w:rsidRDefault="00EE1325" w:rsidP="002053BD">
      <w:pPr>
        <w:spacing w:line="276" w:lineRule="auto"/>
        <w:jc w:val="center"/>
        <w:rPr>
          <w:rFonts w:ascii="Geomanist Book" w:eastAsia="Montserrat" w:hAnsi="Geomanist Book" w:cs="Montserrat"/>
          <w:b/>
          <w:bCs/>
        </w:rPr>
      </w:pPr>
    </w:p>
    <w:p w14:paraId="317F3780" w14:textId="77777777" w:rsidR="00EE1325" w:rsidRPr="00EE1325" w:rsidRDefault="00EE1325" w:rsidP="00EE1325">
      <w:pPr>
        <w:spacing w:line="276" w:lineRule="auto"/>
        <w:jc w:val="both"/>
        <w:rPr>
          <w:rFonts w:ascii="Noto Sans" w:hAnsi="Noto Sans" w:cs="Noto Sans"/>
          <w:sz w:val="22"/>
          <w:szCs w:val="22"/>
        </w:rPr>
      </w:pPr>
      <w:proofErr w:type="gramStart"/>
      <w:r w:rsidRPr="00EE1325">
        <w:rPr>
          <w:rFonts w:ascii="Noto Sans" w:hAnsi="Noto Sans" w:cs="Noto Sans"/>
          <w:sz w:val="22"/>
          <w:szCs w:val="22"/>
        </w:rPr>
        <w:t>LINK</w:t>
      </w:r>
      <w:proofErr w:type="gramEnd"/>
      <w:r w:rsidRPr="00EE1325">
        <w:rPr>
          <w:rFonts w:ascii="Noto Sans" w:hAnsi="Noto Sans" w:cs="Noto Sans"/>
          <w:sz w:val="22"/>
          <w:szCs w:val="22"/>
        </w:rPr>
        <w:t xml:space="preserve"> DE FOTOS</w:t>
      </w:r>
    </w:p>
    <w:p w14:paraId="590AE202" w14:textId="1C6A475A" w:rsidR="00EE1325" w:rsidRPr="000401A0" w:rsidRDefault="00EE1325" w:rsidP="00EE1325">
      <w:pPr>
        <w:spacing w:line="276" w:lineRule="auto"/>
        <w:jc w:val="both"/>
        <w:rPr>
          <w:rFonts w:ascii="Noto Sans" w:hAnsi="Noto Sans" w:cs="Noto Sans"/>
          <w:sz w:val="22"/>
          <w:szCs w:val="22"/>
        </w:rPr>
      </w:pPr>
      <w:hyperlink r:id="rId11" w:history="1">
        <w:r w:rsidRPr="00857209">
          <w:rPr>
            <w:rStyle w:val="Hipervnculo"/>
            <w:rFonts w:ascii="Noto Sans" w:hAnsi="Noto Sans" w:cs="Noto Sans"/>
            <w:sz w:val="22"/>
            <w:szCs w:val="22"/>
          </w:rPr>
          <w:t>https://drive.google.com/drive/folders/1kKYZ8o6th9XvyWjRk_OPqHifbmSv14Q-?usp=sharing</w:t>
        </w:r>
      </w:hyperlink>
      <w:r>
        <w:rPr>
          <w:rFonts w:ascii="Noto Sans" w:hAnsi="Noto Sans" w:cs="Noto Sans"/>
          <w:sz w:val="22"/>
          <w:szCs w:val="22"/>
        </w:rPr>
        <w:t xml:space="preserve"> </w:t>
      </w:r>
    </w:p>
    <w:sectPr w:rsidR="00EE1325" w:rsidRPr="000401A0" w:rsidSect="009E420C">
      <w:headerReference w:type="default" r:id="rId12"/>
      <w:footerReference w:type="default" r:id="rId13"/>
      <w:pgSz w:w="12240" w:h="15840" w:code="1"/>
      <w:pgMar w:top="1474" w:right="1077" w:bottom="1474" w:left="1077" w:header="1701" w:footer="1701"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863723" w14:textId="77777777" w:rsidR="00821C97" w:rsidRDefault="00821C97">
      <w:r>
        <w:separator/>
      </w:r>
    </w:p>
  </w:endnote>
  <w:endnote w:type="continuationSeparator" w:id="0">
    <w:p w14:paraId="7CA0077F" w14:textId="77777777" w:rsidR="00821C97" w:rsidRDefault="00821C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5002EFF" w:usb1="C200ACFF" w:usb2="00000009" w:usb3="00000000" w:csb0="000001FF" w:csb1="00000000"/>
  </w:font>
  <w:font w:name="Georgia">
    <w:panose1 w:val="02040502050405020303"/>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Noto Sans">
    <w:altName w:val="Nirmala UI"/>
    <w:charset w:val="00"/>
    <w:family w:val="swiss"/>
    <w:pitch w:val="variable"/>
    <w:sig w:usb0="E00082FF" w:usb1="400078FF" w:usb2="00000021" w:usb3="00000000" w:csb0="0000019F" w:csb1="00000000"/>
  </w:font>
  <w:font w:name="Geomanist Book">
    <w:altName w:val="Calibri"/>
    <w:panose1 w:val="00000000000000000000"/>
    <w:charset w:val="00"/>
    <w:family w:val="modern"/>
    <w:notTrueType/>
    <w:pitch w:val="variable"/>
    <w:sig w:usb0="A000002F" w:usb1="1000004A" w:usb2="00000000" w:usb3="00000000" w:csb0="00000193" w:csb1="00000000"/>
  </w:font>
  <w:font w:name="Montserrat">
    <w:charset w:val="00"/>
    <w:family w:val="auto"/>
    <w:pitch w:val="variable"/>
    <w:sig w:usb0="2000020F" w:usb1="00000003" w:usb2="00000000" w:usb3="00000000" w:csb0="00000197"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EAE16E" w14:textId="77777777" w:rsidR="00283B32" w:rsidRDefault="00283B32">
    <w:pPr>
      <w:tabs>
        <w:tab w:val="center" w:pos="4419"/>
        <w:tab w:val="right" w:pos="8838"/>
      </w:tabs>
      <w:jc w:val="both"/>
      <w:rPr>
        <w:rFonts w:ascii="Noto Sans" w:eastAsia="Noto Sans" w:hAnsi="Noto Sans" w:cs="Noto Sans"/>
        <w:sz w:val="18"/>
        <w:szCs w:val="18"/>
      </w:rPr>
    </w:pPr>
  </w:p>
  <w:p w14:paraId="6FD6DD13" w14:textId="44627805" w:rsidR="00283B32" w:rsidRDefault="002471A6">
    <w:pPr>
      <w:pBdr>
        <w:top w:val="nil"/>
        <w:left w:val="nil"/>
        <w:bottom w:val="nil"/>
        <w:right w:val="nil"/>
        <w:between w:val="nil"/>
      </w:pBdr>
      <w:tabs>
        <w:tab w:val="center" w:pos="4419"/>
        <w:tab w:val="right" w:pos="8838"/>
      </w:tabs>
    </w:pPr>
    <w:r>
      <w:rPr>
        <w:noProof/>
        <w:lang w:val="es-MX"/>
      </w:rPr>
      <mc:AlternateContent>
        <mc:Choice Requires="wps">
          <w:drawing>
            <wp:anchor distT="0" distB="0" distL="114300" distR="114300" simplePos="0" relativeHeight="251659264" behindDoc="0" locked="0" layoutInCell="1" hidden="0" allowOverlap="1" wp14:anchorId="6A7FD513" wp14:editId="59C4889B">
              <wp:simplePos x="0" y="0"/>
              <wp:positionH relativeFrom="column">
                <wp:posOffset>1688465</wp:posOffset>
              </wp:positionH>
              <wp:positionV relativeFrom="paragraph">
                <wp:posOffset>365263</wp:posOffset>
              </wp:positionV>
              <wp:extent cx="4711873" cy="349748"/>
              <wp:effectExtent l="0" t="0" r="0" b="0"/>
              <wp:wrapNone/>
              <wp:docPr id="1" name="Rectángulo 1"/>
              <wp:cNvGraphicFramePr/>
              <a:graphic xmlns:a="http://schemas.openxmlformats.org/drawingml/2006/main">
                <a:graphicData uri="http://schemas.microsoft.com/office/word/2010/wordprocessingShape">
                  <wps:wsp>
                    <wps:cNvSpPr/>
                    <wps:spPr>
                      <a:xfrm>
                        <a:off x="0" y="0"/>
                        <a:ext cx="4711873" cy="349748"/>
                      </a:xfrm>
                      <a:prstGeom prst="rect">
                        <a:avLst/>
                      </a:prstGeom>
                      <a:noFill/>
                      <a:ln>
                        <a:noFill/>
                      </a:ln>
                    </wps:spPr>
                    <wps:txbx>
                      <w:txbxContent>
                        <w:p w14:paraId="2E60EC44" w14:textId="558710C3" w:rsidR="00283B32" w:rsidRDefault="00283B32">
                          <w:pPr>
                            <w:textDirection w:val="btLr"/>
                          </w:pP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6A7FD513" id="Rectángulo 1" o:spid="_x0000_s1026" style="position:absolute;margin-left:132.95pt;margin-top:28.75pt;width:371pt;height:27.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" filled="f" stroked="f">
              <v:textbox inset="2.53958mm,1.2694mm,2.53958mm,1.2694mm">
                <w:txbxContent>
                  <w:p w14:paraId="2E60EC44" w14:textId="558710C3" w:rsidR="00283B32" w:rsidRDefault="00283B32">
                    <w:pPr>
                      <w:textDirection w:val="btLr"/>
                    </w:pPr>
                  </w:p>
                </w:txbxContent>
              </v:textbox>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A9C1BD" w14:textId="77777777" w:rsidR="00821C97" w:rsidRDefault="00821C97">
      <w:r>
        <w:separator/>
      </w:r>
    </w:p>
  </w:footnote>
  <w:footnote w:type="continuationSeparator" w:id="0">
    <w:p w14:paraId="40D964EE" w14:textId="77777777" w:rsidR="00821C97" w:rsidRDefault="00821C9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36609D" w14:textId="51C18BFD" w:rsidR="00283B32" w:rsidRDefault="00E960B4">
    <w:pPr>
      <w:pBdr>
        <w:top w:val="nil"/>
        <w:left w:val="nil"/>
        <w:bottom w:val="nil"/>
        <w:right w:val="nil"/>
        <w:between w:val="nil"/>
      </w:pBdr>
      <w:tabs>
        <w:tab w:val="center" w:pos="4419"/>
        <w:tab w:val="right" w:pos="8838"/>
      </w:tabs>
      <w:rPr>
        <w:color w:val="000000"/>
      </w:rPr>
    </w:pPr>
    <w:r>
      <w:rPr>
        <w:noProof/>
        <w:color w:val="000000"/>
        <w:lang w:val="es-MX"/>
      </w:rPr>
      <w:drawing>
        <wp:anchor distT="0" distB="0" distL="114300" distR="114300" simplePos="0" relativeHeight="251660288" behindDoc="1" locked="0" layoutInCell="1" allowOverlap="1" wp14:anchorId="09243A83" wp14:editId="7751CA36">
          <wp:simplePos x="0" y="0"/>
          <wp:positionH relativeFrom="column">
            <wp:posOffset>-675005</wp:posOffset>
          </wp:positionH>
          <wp:positionV relativeFrom="paragraph">
            <wp:posOffset>-1258874</wp:posOffset>
          </wp:positionV>
          <wp:extent cx="7758112" cy="10040027"/>
          <wp:effectExtent l="0" t="0" r="0" b="0"/>
          <wp:wrapNone/>
          <wp:docPr id="1870168181"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0168181" name="Imagen 1870168181"/>
                  <pic:cNvPicPr/>
                </pic:nvPicPr>
                <pic:blipFill>
                  <a:blip r:embed="rId1">
                    <a:extLst>
                      <a:ext uri="{28A0092B-C50C-407E-A947-70E740481C1C}">
                        <a14:useLocalDpi xmlns:a14="http://schemas.microsoft.com/office/drawing/2010/main" val="0"/>
                      </a:ext>
                    </a:extLst>
                  </a:blip>
                  <a:stretch>
                    <a:fillRect/>
                  </a:stretch>
                </pic:blipFill>
                <pic:spPr>
                  <a:xfrm>
                    <a:off x="0" y="0"/>
                    <a:ext cx="7758112" cy="10040027"/>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D43336"/>
    <w:multiLevelType w:val="hybridMultilevel"/>
    <w:tmpl w:val="B61E200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7064432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3B32"/>
    <w:rsid w:val="00014C3B"/>
    <w:rsid w:val="0009464C"/>
    <w:rsid w:val="000B43F7"/>
    <w:rsid w:val="000F2728"/>
    <w:rsid w:val="00132C63"/>
    <w:rsid w:val="00143F09"/>
    <w:rsid w:val="001549AB"/>
    <w:rsid w:val="002053BD"/>
    <w:rsid w:val="00206391"/>
    <w:rsid w:val="00210572"/>
    <w:rsid w:val="002471A6"/>
    <w:rsid w:val="00265A33"/>
    <w:rsid w:val="00283B32"/>
    <w:rsid w:val="002C192F"/>
    <w:rsid w:val="002C7191"/>
    <w:rsid w:val="002E027F"/>
    <w:rsid w:val="00316E0C"/>
    <w:rsid w:val="00394242"/>
    <w:rsid w:val="003A2EA0"/>
    <w:rsid w:val="003D602C"/>
    <w:rsid w:val="004638EA"/>
    <w:rsid w:val="00464156"/>
    <w:rsid w:val="00464CE4"/>
    <w:rsid w:val="00476296"/>
    <w:rsid w:val="004A09D0"/>
    <w:rsid w:val="004F5BB4"/>
    <w:rsid w:val="00510B87"/>
    <w:rsid w:val="00542807"/>
    <w:rsid w:val="00573AB2"/>
    <w:rsid w:val="005A227B"/>
    <w:rsid w:val="005B5C59"/>
    <w:rsid w:val="005C27A0"/>
    <w:rsid w:val="00602011"/>
    <w:rsid w:val="0064703A"/>
    <w:rsid w:val="00677F27"/>
    <w:rsid w:val="007479D1"/>
    <w:rsid w:val="0075791A"/>
    <w:rsid w:val="007C57D3"/>
    <w:rsid w:val="00821C97"/>
    <w:rsid w:val="00835EF8"/>
    <w:rsid w:val="00885C84"/>
    <w:rsid w:val="008945A2"/>
    <w:rsid w:val="008D6133"/>
    <w:rsid w:val="008D6325"/>
    <w:rsid w:val="008E2817"/>
    <w:rsid w:val="008E2D44"/>
    <w:rsid w:val="009802E5"/>
    <w:rsid w:val="00985556"/>
    <w:rsid w:val="009E2AA8"/>
    <w:rsid w:val="009E420C"/>
    <w:rsid w:val="00A20305"/>
    <w:rsid w:val="00AA08EE"/>
    <w:rsid w:val="00AA1CC9"/>
    <w:rsid w:val="00AB62A6"/>
    <w:rsid w:val="00AD77C6"/>
    <w:rsid w:val="00B014BD"/>
    <w:rsid w:val="00B07EBC"/>
    <w:rsid w:val="00B23CAF"/>
    <w:rsid w:val="00B334F5"/>
    <w:rsid w:val="00B34EA5"/>
    <w:rsid w:val="00B8772F"/>
    <w:rsid w:val="00BD075C"/>
    <w:rsid w:val="00BD75F5"/>
    <w:rsid w:val="00BE1DB1"/>
    <w:rsid w:val="00C52745"/>
    <w:rsid w:val="00CE0FB4"/>
    <w:rsid w:val="00CF19FD"/>
    <w:rsid w:val="00D03358"/>
    <w:rsid w:val="00D555CE"/>
    <w:rsid w:val="00D67FF2"/>
    <w:rsid w:val="00D73CFC"/>
    <w:rsid w:val="00D976CA"/>
    <w:rsid w:val="00DB06A3"/>
    <w:rsid w:val="00DF1175"/>
    <w:rsid w:val="00E1044C"/>
    <w:rsid w:val="00E107E8"/>
    <w:rsid w:val="00E4474B"/>
    <w:rsid w:val="00E52499"/>
    <w:rsid w:val="00E960B4"/>
    <w:rsid w:val="00ED60F9"/>
    <w:rsid w:val="00EE1325"/>
    <w:rsid w:val="00F11CF3"/>
    <w:rsid w:val="00FB0B43"/>
  </w:rsids>
  <m:mathPr>
    <m:mathFont m:val="Cambria Math"/>
    <m:brkBin m:val="before"/>
    <m:brkBinSub m:val="--"/>
    <m:smallFrac m:val="0"/>
    <m:dispDef/>
    <m:lMargin m:val="0"/>
    <m:rMargin m:val="0"/>
    <m:defJc m:val="centerGroup"/>
    <m:wrapIndent m:val="1440"/>
    <m:intLim m:val="subSup"/>
    <m:naryLim m:val="undOvr"/>
  </m:mathPr>
  <w:themeFontLang w:val="es-MX"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A9EBDF8"/>
  <w15:docId w15:val="{82B0C0B8-0143-4EE7-BB0B-14363E7C88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s-ES"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sz w:val="48"/>
      <w:szCs w:val="48"/>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rPr>
  </w:style>
  <w:style w:type="paragraph" w:styleId="Ttulo5">
    <w:name w:val="heading 5"/>
    <w:basedOn w:val="Normal"/>
    <w:next w:val="Normal"/>
    <w:uiPriority w:val="9"/>
    <w:semiHidden/>
    <w:unhideWhenUsed/>
    <w:qFormat/>
    <w:pPr>
      <w:keepNext/>
      <w:keepLines/>
      <w:spacing w:before="220" w:after="40"/>
      <w:outlineLvl w:val="4"/>
    </w:pPr>
    <w:rPr>
      <w:b/>
      <w:sz w:val="22"/>
      <w:szCs w:val="22"/>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Encabezado">
    <w:name w:val="header"/>
    <w:basedOn w:val="Normal"/>
    <w:link w:val="EncabezadoCar"/>
    <w:uiPriority w:val="99"/>
    <w:unhideWhenUsed/>
    <w:rsid w:val="0064703A"/>
    <w:pPr>
      <w:tabs>
        <w:tab w:val="center" w:pos="4419"/>
        <w:tab w:val="right" w:pos="8838"/>
      </w:tabs>
    </w:pPr>
  </w:style>
  <w:style w:type="character" w:customStyle="1" w:styleId="EncabezadoCar">
    <w:name w:val="Encabezado Car"/>
    <w:basedOn w:val="Fuentedeprrafopredeter"/>
    <w:link w:val="Encabezado"/>
    <w:uiPriority w:val="99"/>
    <w:rsid w:val="0064703A"/>
  </w:style>
  <w:style w:type="paragraph" w:styleId="Piedepgina">
    <w:name w:val="footer"/>
    <w:basedOn w:val="Normal"/>
    <w:link w:val="PiedepginaCar"/>
    <w:uiPriority w:val="99"/>
    <w:unhideWhenUsed/>
    <w:rsid w:val="0064703A"/>
    <w:pPr>
      <w:tabs>
        <w:tab w:val="center" w:pos="4419"/>
        <w:tab w:val="right" w:pos="8838"/>
      </w:tabs>
    </w:pPr>
  </w:style>
  <w:style w:type="character" w:customStyle="1" w:styleId="PiedepginaCar">
    <w:name w:val="Pie de página Car"/>
    <w:basedOn w:val="Fuentedeprrafopredeter"/>
    <w:link w:val="Piedepgina"/>
    <w:uiPriority w:val="99"/>
    <w:rsid w:val="0064703A"/>
  </w:style>
  <w:style w:type="paragraph" w:styleId="Prrafodelista">
    <w:name w:val="List Paragraph"/>
    <w:basedOn w:val="Normal"/>
    <w:link w:val="PrrafodelistaCar"/>
    <w:uiPriority w:val="34"/>
    <w:qFormat/>
    <w:rsid w:val="004A09D0"/>
    <w:pPr>
      <w:spacing w:after="160" w:line="259" w:lineRule="auto"/>
      <w:ind w:left="720"/>
      <w:contextualSpacing/>
    </w:pPr>
    <w:rPr>
      <w:rFonts w:ascii="Aptos" w:eastAsia="Aptos" w:hAnsi="Aptos" w:cs="Times New Roman"/>
      <w:sz w:val="22"/>
      <w:szCs w:val="22"/>
      <w:lang w:val="es-MX" w:eastAsia="en-US"/>
    </w:rPr>
  </w:style>
  <w:style w:type="character" w:customStyle="1" w:styleId="PrrafodelistaCar">
    <w:name w:val="Párrafo de lista Car"/>
    <w:link w:val="Prrafodelista"/>
    <w:uiPriority w:val="34"/>
    <w:qFormat/>
    <w:locked/>
    <w:rsid w:val="004A09D0"/>
    <w:rPr>
      <w:rFonts w:ascii="Aptos" w:eastAsia="Aptos" w:hAnsi="Aptos" w:cs="Times New Roman"/>
      <w:sz w:val="22"/>
      <w:szCs w:val="22"/>
      <w:lang w:val="es-MX" w:eastAsia="en-US"/>
    </w:rPr>
  </w:style>
  <w:style w:type="character" w:styleId="Hipervnculo">
    <w:name w:val="Hyperlink"/>
    <w:basedOn w:val="Fuentedeprrafopredeter"/>
    <w:uiPriority w:val="99"/>
    <w:unhideWhenUsed/>
    <w:rsid w:val="00EE1325"/>
    <w:rPr>
      <w:color w:val="0000FF" w:themeColor="hyperlink"/>
      <w:u w:val="single"/>
    </w:rPr>
  </w:style>
  <w:style w:type="character" w:styleId="Mencinsinresolver">
    <w:name w:val="Unresolved Mention"/>
    <w:basedOn w:val="Fuentedeprrafopredeter"/>
    <w:uiPriority w:val="99"/>
    <w:semiHidden/>
    <w:unhideWhenUsed/>
    <w:rsid w:val="00EE132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drive.google.com/drive/folders/1kKYZ8o6th9XvyWjRk_OPqHifbmSv14Q-?usp=sharing"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o" ma:contentTypeID="0x01010046FD03E494956F4E9A1D342D76580B0A" ma:contentTypeVersion="1" ma:contentTypeDescription="Crear nuevo documento." ma:contentTypeScope="" ma:versionID="3d3e1c2ac676938f0249d38581db97c6">
  <xsd:schema xmlns:xsd="http://www.w3.org/2001/XMLSchema" xmlns:xs="http://www.w3.org/2001/XMLSchema" xmlns:p="http://schemas.microsoft.com/office/2006/metadata/properties" xmlns:ns1="http://schemas.microsoft.com/sharepoint/v3" targetNamespace="http://schemas.microsoft.com/office/2006/metadata/properties" ma:root="true" ma:fieldsID="0fa58ab6bdef439119b64b6b50b7cac5"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Fecha de inicio programada" ma:description="Fecha de inicio programada es una columna del sitio que crea la característica Publicación. Se usa para especificar la fecha y la hora a la que esta página se presentará por primera vez a los visitantes del sitio." ma:hidden="true" ma:internalName="PublishingStartDate">
      <xsd:simpleType>
        <xsd:restriction base="dms:Unknown"/>
      </xsd:simpleType>
    </xsd:element>
    <xsd:element name="PublishingExpirationDate" ma:index="9" nillable="true" ma:displayName="Fecha de finalización programada" ma:description="Fecha de finalización programada es una columna del sitio que crea la característica Publicación. Se usa para especificar la fecha y la hora a la que esta página dejará de presentarse a los visitantes del sitio."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12FDAF7-693D-424A-8256-1DC10AA24499}">
  <ds:schemaRefs>
    <ds:schemaRef ds:uri="http://schemas.microsoft.com/sharepoint/v3/contenttype/forms"/>
  </ds:schemaRefs>
</ds:datastoreItem>
</file>

<file path=customXml/itemProps2.xml><?xml version="1.0" encoding="utf-8"?>
<ds:datastoreItem xmlns:ds="http://schemas.openxmlformats.org/officeDocument/2006/customXml" ds:itemID="{822C1D38-A8A2-468E-92E3-3A2A4CF6C373}">
  <ds:schemaRefs>
    <ds:schemaRef ds:uri="http://schemas.microsoft.com/office/2006/metadata/properties"/>
    <ds:schemaRef ds:uri="http://schemas.microsoft.com/office/infopath/2007/PartnerControls"/>
    <ds:schemaRef ds:uri="http://schemas.microsoft.com/sharepoint/v3"/>
  </ds:schemaRefs>
</ds:datastoreItem>
</file>

<file path=customXml/itemProps3.xml><?xml version="1.0" encoding="utf-8"?>
<ds:datastoreItem xmlns:ds="http://schemas.openxmlformats.org/officeDocument/2006/customXml" ds:itemID="{118D0A05-47B4-43DA-9FAA-B866874FB8E3}">
  <ds:schemaRefs>
    <ds:schemaRef ds:uri="http://schemas.openxmlformats.org/officeDocument/2006/bibliography"/>
  </ds:schemaRefs>
</ds:datastoreItem>
</file>

<file path=customXml/itemProps4.xml><?xml version="1.0" encoding="utf-8"?>
<ds:datastoreItem xmlns:ds="http://schemas.openxmlformats.org/officeDocument/2006/customXml" ds:itemID="{F97A3EF6-7786-4BAA-9282-5FCFDCDDC96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2</Pages>
  <Words>289</Words>
  <Characters>1594</Characters>
  <Application>Microsoft Office Word</Application>
  <DocSecurity>0</DocSecurity>
  <Lines>13</Lines>
  <Paragraphs>3</Paragraphs>
  <ScaleCrop>false</ScaleCrop>
  <HeadingPairs>
    <vt:vector size="2" baseType="variant">
      <vt:variant>
        <vt:lpstr>Título</vt:lpstr>
      </vt:variant>
      <vt:variant>
        <vt:i4>1</vt:i4>
      </vt:variant>
    </vt:vector>
  </HeadingPairs>
  <TitlesOfParts>
    <vt:vector size="1" baseType="lpstr">
      <vt:lpstr/>
    </vt:vector>
  </TitlesOfParts>
  <Company>HP Inc.</Company>
  <LinksUpToDate>false</LinksUpToDate>
  <CharactersWithSpaces>1880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Ivan Garcia Sanchez</dc:creator>
  <cp:lastModifiedBy>Luz Maria Rico Jardon</cp:lastModifiedBy>
  <cp:revision>2</cp:revision>
  <cp:lastPrinted>2026-01-21T14:57:00Z</cp:lastPrinted>
  <dcterms:created xsi:type="dcterms:W3CDTF">2026-09-18T15:59:00Z</dcterms:created>
  <dcterms:modified xsi:type="dcterms:W3CDTF">2026-09-18T15:59:00Z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0x01010046FD03E494956F4E9A1D342D76580B0A</vt:lpwstr>
  </property>
</Properties>
</file>