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4C86" w14:textId="77777777" w:rsidR="006B6FB7" w:rsidRPr="009048C8" w:rsidRDefault="006B6FB7" w:rsidP="006B6FB7">
      <w:pPr>
        <w:ind w:left="-567"/>
        <w:jc w:val="both"/>
        <w:rPr>
          <w:rFonts w:ascii="Noto Sans" w:hAnsi="Noto Sans" w:cs="Noto Sans"/>
          <w:sz w:val="22"/>
          <w:szCs w:val="22"/>
          <w:lang w:val="es-MX"/>
        </w:rPr>
      </w:pPr>
      <w:r w:rsidRPr="009048C8">
        <w:rPr>
          <w:rFonts w:ascii="Noto Sans" w:hAnsi="Noto Sans" w:cs="Noto Sans"/>
          <w:noProof/>
          <w:sz w:val="21"/>
          <w:szCs w:val="21"/>
          <w:lang w:val="es-MX" w:eastAsia="es-MX"/>
        </w:rPr>
        <mc:AlternateContent>
          <mc:Choice Requires="wps">
            <w:drawing>
              <wp:anchor distT="0" distB="0" distL="114300" distR="114300" simplePos="0" relativeHeight="251659264" behindDoc="0" locked="0" layoutInCell="1" allowOverlap="1" wp14:anchorId="4C0B1DE7" wp14:editId="6186F7D7">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6ED828BC"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r w:rsidR="006838B1">
                              <w:rPr>
                                <w:rFonts w:ascii="Noto Sans" w:eastAsia="Montserrat Medium" w:hAnsi="Noto Sans" w:cs="Noto Sans"/>
                                <w:sz w:val="20"/>
                                <w:szCs w:val="20"/>
                              </w:rPr>
                              <w:t>Jueves 20</w:t>
                            </w:r>
                            <w:r w:rsidR="00F74C90">
                              <w:rPr>
                                <w:rFonts w:ascii="Noto Sans" w:eastAsia="Montserrat Medium" w:hAnsi="Noto Sans" w:cs="Noto Sans"/>
                                <w:sz w:val="20"/>
                                <w:szCs w:val="20"/>
                              </w:rPr>
                              <w:t xml:space="preserve">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3DE8B764"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0314AF">
                              <w:rPr>
                                <w:rFonts w:ascii="Noto Sans" w:hAnsi="Noto Sans" w:cs="Noto Sans"/>
                                <w:sz w:val="20"/>
                                <w:szCs w:val="20"/>
                              </w:rPr>
                              <w:t>445</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B1DE7"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6ED828BC"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r w:rsidR="006838B1">
                        <w:rPr>
                          <w:rFonts w:ascii="Noto Sans" w:eastAsia="Montserrat Medium" w:hAnsi="Noto Sans" w:cs="Noto Sans"/>
                          <w:sz w:val="20"/>
                          <w:szCs w:val="20"/>
                        </w:rPr>
                        <w:t>Jueves 20</w:t>
                      </w:r>
                      <w:r w:rsidR="00F74C90">
                        <w:rPr>
                          <w:rFonts w:ascii="Noto Sans" w:eastAsia="Montserrat Medium" w:hAnsi="Noto Sans" w:cs="Noto Sans"/>
                          <w:sz w:val="20"/>
                          <w:szCs w:val="20"/>
                        </w:rPr>
                        <w:t xml:space="preserve">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3DE8B764"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0314AF">
                        <w:rPr>
                          <w:rFonts w:ascii="Noto Sans" w:hAnsi="Noto Sans" w:cs="Noto Sans"/>
                          <w:sz w:val="20"/>
                          <w:szCs w:val="20"/>
                        </w:rPr>
                        <w:t>445</w:t>
                      </w:r>
                      <w:r>
                        <w:rPr>
                          <w:rFonts w:ascii="Noto Sans" w:hAnsi="Noto Sans" w:cs="Noto Sans"/>
                          <w:sz w:val="20"/>
                          <w:szCs w:val="20"/>
                        </w:rPr>
                        <w:t>/2026</w:t>
                      </w:r>
                    </w:p>
                  </w:txbxContent>
                </v:textbox>
                <w10:wrap type="square"/>
              </v:shape>
            </w:pict>
          </mc:Fallback>
        </mc:AlternateContent>
      </w:r>
    </w:p>
    <w:p w14:paraId="60B2918F" w14:textId="77777777" w:rsidR="006B6FB7" w:rsidRPr="009048C8" w:rsidRDefault="006B6FB7" w:rsidP="006B6FB7">
      <w:pPr>
        <w:ind w:left="-567"/>
        <w:jc w:val="both"/>
        <w:rPr>
          <w:rFonts w:ascii="Noto Sans" w:hAnsi="Noto Sans" w:cs="Noto Sans"/>
          <w:sz w:val="22"/>
          <w:szCs w:val="22"/>
          <w:lang w:val="es-MX"/>
        </w:rPr>
      </w:pPr>
    </w:p>
    <w:p w14:paraId="3D8715D5" w14:textId="77777777" w:rsidR="006B6FB7" w:rsidRPr="009048C8" w:rsidRDefault="006B6FB7" w:rsidP="006B6FB7">
      <w:pPr>
        <w:ind w:left="-567"/>
        <w:jc w:val="both"/>
        <w:rPr>
          <w:rFonts w:ascii="Noto Sans" w:hAnsi="Noto Sans" w:cs="Noto Sans"/>
          <w:sz w:val="22"/>
          <w:szCs w:val="22"/>
          <w:lang w:val="es-MX"/>
        </w:rPr>
      </w:pPr>
    </w:p>
    <w:p w14:paraId="025D6207" w14:textId="77777777" w:rsidR="006B6FB7" w:rsidRPr="009048C8" w:rsidRDefault="006B6FB7" w:rsidP="006B6FB7">
      <w:pPr>
        <w:ind w:left="-567"/>
        <w:jc w:val="both"/>
        <w:rPr>
          <w:rFonts w:ascii="Noto Sans" w:hAnsi="Noto Sans" w:cs="Noto Sans"/>
          <w:sz w:val="22"/>
          <w:szCs w:val="22"/>
          <w:lang w:val="es-MX"/>
        </w:rPr>
      </w:pPr>
    </w:p>
    <w:p w14:paraId="19DA88E7" w14:textId="78F9A3AC" w:rsidR="005F6CAA" w:rsidRDefault="006838B1" w:rsidP="00211A56">
      <w:pPr>
        <w:jc w:val="center"/>
        <w:rPr>
          <w:rFonts w:ascii="Noto Sans" w:hAnsi="Noto Sans" w:cs="Noto Sans"/>
          <w:b/>
          <w:bCs/>
          <w:sz w:val="30"/>
          <w:szCs w:val="30"/>
        </w:rPr>
      </w:pPr>
      <w:r>
        <w:rPr>
          <w:rFonts w:ascii="Noto Sans" w:hAnsi="Noto Sans" w:cs="Noto Sans"/>
          <w:b/>
          <w:bCs/>
          <w:sz w:val="30"/>
          <w:szCs w:val="30"/>
        </w:rPr>
        <w:t xml:space="preserve">Hospital General de Zona No. 27 </w:t>
      </w:r>
      <w:r w:rsidR="00C1024C">
        <w:rPr>
          <w:rFonts w:ascii="Noto Sans" w:hAnsi="Noto Sans" w:cs="Noto Sans"/>
          <w:b/>
          <w:bCs/>
          <w:sz w:val="30"/>
          <w:szCs w:val="30"/>
        </w:rPr>
        <w:t xml:space="preserve">“Tlatelolco” </w:t>
      </w:r>
      <w:r>
        <w:rPr>
          <w:rFonts w:ascii="Noto Sans" w:hAnsi="Noto Sans" w:cs="Noto Sans"/>
          <w:b/>
          <w:bCs/>
          <w:sz w:val="30"/>
          <w:szCs w:val="30"/>
        </w:rPr>
        <w:t xml:space="preserve">del IMSS realiza </w:t>
      </w:r>
      <w:r w:rsidR="00C1024C">
        <w:rPr>
          <w:rFonts w:ascii="Noto Sans" w:hAnsi="Noto Sans" w:cs="Noto Sans"/>
          <w:b/>
          <w:bCs/>
          <w:sz w:val="30"/>
          <w:szCs w:val="30"/>
        </w:rPr>
        <w:t xml:space="preserve">su </w:t>
      </w:r>
      <w:r>
        <w:rPr>
          <w:rFonts w:ascii="Noto Sans" w:hAnsi="Noto Sans" w:cs="Noto Sans"/>
          <w:b/>
          <w:bCs/>
          <w:sz w:val="30"/>
          <w:szCs w:val="30"/>
        </w:rPr>
        <w:t>primera procuración multiorgánica de 2026</w:t>
      </w:r>
    </w:p>
    <w:p w14:paraId="6F013187" w14:textId="77777777" w:rsidR="00564BA4" w:rsidRPr="009048C8" w:rsidRDefault="00564BA4" w:rsidP="00F8432B">
      <w:pPr>
        <w:pStyle w:val="Prrafodelista"/>
        <w:jc w:val="both"/>
        <w:rPr>
          <w:rFonts w:ascii="Noto Sans" w:hAnsi="Noto Sans" w:cs="Noto Sans"/>
          <w:spacing w:val="-4"/>
          <w:sz w:val="20"/>
          <w:szCs w:val="20"/>
        </w:rPr>
      </w:pPr>
    </w:p>
    <w:p w14:paraId="156D40F3" w14:textId="7B4EC7E9" w:rsidR="00860B3F" w:rsidRPr="00697C40" w:rsidRDefault="006838B1" w:rsidP="006838B1">
      <w:pPr>
        <w:pStyle w:val="Prrafodelista"/>
        <w:numPr>
          <w:ilvl w:val="0"/>
          <w:numId w:val="18"/>
        </w:numPr>
        <w:jc w:val="both"/>
        <w:rPr>
          <w:rFonts w:ascii="Noto Sans" w:hAnsi="Noto Sans" w:cs="Noto Sans"/>
          <w:b/>
          <w:spacing w:val="-4"/>
          <w:sz w:val="20"/>
          <w:szCs w:val="20"/>
        </w:rPr>
      </w:pPr>
      <w:r w:rsidRPr="00697C40">
        <w:rPr>
          <w:rFonts w:ascii="Noto Sans" w:hAnsi="Noto Sans" w:cs="Noto Sans"/>
          <w:b/>
          <w:spacing w:val="-4"/>
          <w:sz w:val="20"/>
          <w:szCs w:val="20"/>
        </w:rPr>
        <w:t xml:space="preserve">La familia de </w:t>
      </w:r>
      <w:r w:rsidRPr="00697C40">
        <w:rPr>
          <w:rFonts w:ascii="Noto Sans" w:hAnsi="Noto Sans" w:cs="Noto Sans"/>
          <w:b/>
          <w:color w:val="000000"/>
          <w:sz w:val="20"/>
          <w:szCs w:val="20"/>
        </w:rPr>
        <w:t>una joven de 27 años que sufrió muerte encefálica</w:t>
      </w:r>
      <w:r w:rsidR="00697C40">
        <w:rPr>
          <w:rFonts w:ascii="Noto Sans" w:hAnsi="Noto Sans" w:cs="Noto Sans"/>
          <w:b/>
          <w:color w:val="000000"/>
          <w:sz w:val="20"/>
          <w:szCs w:val="20"/>
        </w:rPr>
        <w:t xml:space="preserve"> tras presentar un cuadro de epilepsia</w:t>
      </w:r>
      <w:r w:rsidRPr="00697C40">
        <w:rPr>
          <w:rFonts w:ascii="Noto Sans" w:hAnsi="Noto Sans" w:cs="Noto Sans"/>
          <w:b/>
          <w:color w:val="000000"/>
          <w:sz w:val="20"/>
          <w:szCs w:val="20"/>
        </w:rPr>
        <w:t xml:space="preserve"> autorizó la donación de su hígado, riñones, córneas y tejido óseo para beneficiar a otros pacientes.</w:t>
      </w:r>
      <w:r w:rsidRPr="00697C40">
        <w:rPr>
          <w:rFonts w:ascii="Noto Sans" w:hAnsi="Noto Sans" w:cs="Noto Sans"/>
          <w:b/>
          <w:spacing w:val="-4"/>
          <w:sz w:val="20"/>
          <w:szCs w:val="20"/>
        </w:rPr>
        <w:t xml:space="preserve"> </w:t>
      </w:r>
    </w:p>
    <w:p w14:paraId="3A220B27" w14:textId="77777777" w:rsidR="00146C78" w:rsidRPr="0088105A" w:rsidRDefault="00146C78" w:rsidP="00146C78">
      <w:pPr>
        <w:pStyle w:val="Prrafodelista"/>
        <w:jc w:val="both"/>
        <w:rPr>
          <w:rFonts w:ascii="Noto Sans" w:hAnsi="Noto Sans" w:cs="Noto Sans"/>
          <w:spacing w:val="-4"/>
          <w:sz w:val="20"/>
          <w:szCs w:val="20"/>
        </w:rPr>
      </w:pPr>
    </w:p>
    <w:p w14:paraId="6BEB52F5" w14:textId="77777777" w:rsidR="009E09D3" w:rsidRDefault="009E09D3" w:rsidP="007D3B02">
      <w:pPr>
        <w:jc w:val="both"/>
        <w:rPr>
          <w:rFonts w:ascii="Noto Sans" w:hAnsi="Noto Sans" w:cs="Noto Sans"/>
          <w:spacing w:val="-4"/>
          <w:sz w:val="20"/>
          <w:szCs w:val="20"/>
        </w:rPr>
      </w:pPr>
    </w:p>
    <w:p w14:paraId="05B88C85" w14:textId="751F39E8" w:rsidR="006838B1" w:rsidRPr="00697C40" w:rsidRDefault="006838B1" w:rsidP="006838B1">
      <w:pPr>
        <w:pStyle w:val="NormalWeb"/>
        <w:spacing w:before="0" w:beforeAutospacing="0" w:after="0" w:afterAutospacing="0"/>
        <w:jc w:val="both"/>
        <w:rPr>
          <w:rFonts w:ascii="Noto Sans" w:hAnsi="Noto Sans" w:cs="Noto Sans"/>
          <w:color w:val="000000"/>
          <w:sz w:val="20"/>
          <w:szCs w:val="20"/>
        </w:rPr>
      </w:pPr>
      <w:r w:rsidRPr="00697C40">
        <w:rPr>
          <w:rFonts w:ascii="Noto Sans" w:hAnsi="Noto Sans" w:cs="Noto Sans"/>
          <w:color w:val="000000"/>
          <w:sz w:val="20"/>
          <w:szCs w:val="20"/>
        </w:rPr>
        <w:t xml:space="preserve">El Hospital General de Zona (HGZ) No. 27 “Tlatelolco” del Instituto Mexicano del Seguro Social (IMSS) realizó la primera procuración multiorgánica de 2026 gracias a la generosidad de la familia de una joven de 27 años que sufrió muerte encefálica tras presentar un cuadro de epilepsia. </w:t>
      </w:r>
    </w:p>
    <w:p w14:paraId="508EBD2E" w14:textId="77777777" w:rsidR="006838B1" w:rsidRPr="00697C40" w:rsidRDefault="006838B1" w:rsidP="006838B1">
      <w:pPr>
        <w:pStyle w:val="NormalWeb"/>
        <w:spacing w:before="0" w:beforeAutospacing="0" w:after="0" w:afterAutospacing="0"/>
        <w:jc w:val="both"/>
        <w:rPr>
          <w:sz w:val="20"/>
          <w:szCs w:val="20"/>
        </w:rPr>
      </w:pPr>
    </w:p>
    <w:p w14:paraId="13F38B6F" w14:textId="738ECF33" w:rsidR="006838B1" w:rsidRPr="00697C40" w:rsidRDefault="006838B1" w:rsidP="006838B1">
      <w:pPr>
        <w:pStyle w:val="NormalWeb"/>
        <w:spacing w:before="0" w:beforeAutospacing="0" w:after="0" w:afterAutospacing="0"/>
        <w:jc w:val="both"/>
        <w:rPr>
          <w:rFonts w:ascii="Noto Sans" w:hAnsi="Noto Sans" w:cs="Noto Sans"/>
          <w:color w:val="000000"/>
          <w:sz w:val="20"/>
          <w:szCs w:val="20"/>
        </w:rPr>
      </w:pPr>
      <w:r w:rsidRPr="00697C40">
        <w:rPr>
          <w:rFonts w:ascii="Noto Sans" w:hAnsi="Noto Sans" w:cs="Noto Sans"/>
          <w:color w:val="000000"/>
          <w:sz w:val="20"/>
          <w:szCs w:val="20"/>
        </w:rPr>
        <w:t>El director del nosocomio, doctor José Luis Rodríguez Cruz, explicó que, tras confirmar el diagnóstico, se estableció comunicación con los familiares para solicitar su autorización para la donación. Al conocer la voluntad de la familia y las condiciones clínicas de la paciente, se activó el protocolo correspondiente para llevar a cabo la procuración, en la que intervino un equipo multidisciplinario.</w:t>
      </w:r>
    </w:p>
    <w:p w14:paraId="6A657036" w14:textId="77777777" w:rsidR="006838B1" w:rsidRPr="00697C40" w:rsidRDefault="006838B1" w:rsidP="006838B1">
      <w:pPr>
        <w:pStyle w:val="NormalWeb"/>
        <w:spacing w:before="0" w:beforeAutospacing="0" w:after="0" w:afterAutospacing="0"/>
        <w:jc w:val="both"/>
        <w:rPr>
          <w:sz w:val="20"/>
          <w:szCs w:val="20"/>
        </w:rPr>
      </w:pPr>
    </w:p>
    <w:p w14:paraId="0138CEE3" w14:textId="77777777" w:rsidR="006838B1" w:rsidRPr="00697C40" w:rsidRDefault="006838B1" w:rsidP="006838B1">
      <w:pPr>
        <w:pStyle w:val="NormalWeb"/>
        <w:spacing w:before="0" w:beforeAutospacing="0" w:after="0" w:afterAutospacing="0"/>
        <w:jc w:val="both"/>
        <w:rPr>
          <w:rFonts w:ascii="Noto Sans" w:hAnsi="Noto Sans" w:cs="Noto Sans"/>
          <w:color w:val="000000"/>
          <w:sz w:val="20"/>
          <w:szCs w:val="20"/>
        </w:rPr>
      </w:pPr>
      <w:r w:rsidRPr="00697C40">
        <w:rPr>
          <w:rFonts w:ascii="Noto Sans" w:hAnsi="Noto Sans" w:cs="Noto Sans"/>
          <w:color w:val="000000"/>
          <w:sz w:val="20"/>
          <w:szCs w:val="20"/>
        </w:rPr>
        <w:t>Como resultado, se obtuvieron hígado, ambos riñones, córneas y tejido óseo, los cuales fueron destinados a diferentes instituciones. El hígado fue enviado al Centro Médico Naval (CEMENAV) de la Secretaría de la Marina; los riñones, al Hospital General de México “Dr. Eduardo Liceaga”; las córneas, al Banco de Córneas del Hospital General del Centro Médico Nacional La Raza, y el tejido óseo, al Banco del Centro de Tejidos del Estado de México.</w:t>
      </w:r>
    </w:p>
    <w:p w14:paraId="2B90BB12" w14:textId="77777777" w:rsidR="006838B1" w:rsidRPr="00697C40" w:rsidRDefault="006838B1" w:rsidP="006838B1">
      <w:pPr>
        <w:pStyle w:val="NormalWeb"/>
        <w:spacing w:before="0" w:beforeAutospacing="0" w:after="0" w:afterAutospacing="0"/>
        <w:jc w:val="both"/>
        <w:rPr>
          <w:sz w:val="20"/>
          <w:szCs w:val="20"/>
        </w:rPr>
      </w:pPr>
    </w:p>
    <w:p w14:paraId="7B65785C" w14:textId="7615F98F" w:rsidR="006838B1" w:rsidRPr="00697C40" w:rsidRDefault="00ED2A38" w:rsidP="006838B1">
      <w:pPr>
        <w:pStyle w:val="NormalWeb"/>
        <w:spacing w:before="0" w:beforeAutospacing="0" w:after="0" w:afterAutospacing="0"/>
        <w:jc w:val="both"/>
        <w:rPr>
          <w:rFonts w:ascii="Noto Sans" w:hAnsi="Noto Sans" w:cs="Noto Sans"/>
          <w:color w:val="000000"/>
          <w:sz w:val="20"/>
          <w:szCs w:val="20"/>
        </w:rPr>
      </w:pPr>
      <w:r w:rsidRPr="00697C40">
        <w:rPr>
          <w:rFonts w:ascii="Noto Sans" w:hAnsi="Noto Sans" w:cs="Noto Sans"/>
          <w:color w:val="000000"/>
          <w:sz w:val="20"/>
          <w:szCs w:val="20"/>
        </w:rPr>
        <w:t>El Dr. Rodríguez Cruz</w:t>
      </w:r>
      <w:r w:rsidR="006838B1" w:rsidRPr="00697C40">
        <w:rPr>
          <w:rFonts w:ascii="Noto Sans" w:hAnsi="Noto Sans" w:cs="Noto Sans"/>
          <w:color w:val="000000"/>
          <w:sz w:val="20"/>
          <w:szCs w:val="20"/>
        </w:rPr>
        <w:t xml:space="preserve"> hizo un llamado a la población a conversar en familia sobre la donación de órganos y tejidos y expresar en vida esta decisión.</w:t>
      </w:r>
    </w:p>
    <w:p w14:paraId="3EF3D720" w14:textId="77777777" w:rsidR="006838B1" w:rsidRPr="00697C40" w:rsidRDefault="006838B1" w:rsidP="006838B1">
      <w:pPr>
        <w:pStyle w:val="NormalWeb"/>
        <w:spacing w:before="0" w:beforeAutospacing="0" w:after="0" w:afterAutospacing="0"/>
        <w:jc w:val="both"/>
        <w:rPr>
          <w:sz w:val="20"/>
          <w:szCs w:val="20"/>
        </w:rPr>
      </w:pPr>
    </w:p>
    <w:p w14:paraId="500A09AB" w14:textId="68F37FFA" w:rsidR="006838B1" w:rsidRDefault="006838B1" w:rsidP="004B184E">
      <w:pPr>
        <w:pStyle w:val="NormalWeb"/>
        <w:spacing w:before="0" w:beforeAutospacing="0" w:after="0" w:afterAutospacing="0"/>
        <w:jc w:val="both"/>
        <w:rPr>
          <w:rFonts w:ascii="Noto Sans" w:hAnsi="Noto Sans" w:cs="Noto Sans"/>
          <w:spacing w:val="-4"/>
          <w:sz w:val="20"/>
          <w:szCs w:val="20"/>
        </w:rPr>
      </w:pPr>
      <w:r w:rsidRPr="00697C40">
        <w:rPr>
          <w:rFonts w:ascii="Noto Sans" w:hAnsi="Noto Sans" w:cs="Noto Sans"/>
          <w:color w:val="000000"/>
          <w:sz w:val="20"/>
          <w:szCs w:val="20"/>
        </w:rPr>
        <w:t>“En vida debemos comunicar nuestro deseo de donar para que, llegado el momento, nuestra familia conozca nuestra voluntad y podamos transmitir esa genero</w:t>
      </w:r>
      <w:r w:rsidR="00ED2A38" w:rsidRPr="00697C40">
        <w:rPr>
          <w:rFonts w:ascii="Noto Sans" w:hAnsi="Noto Sans" w:cs="Noto Sans"/>
          <w:color w:val="000000"/>
          <w:sz w:val="20"/>
          <w:szCs w:val="20"/>
        </w:rPr>
        <w:t>sidad a otras personas”, señaló.</w:t>
      </w:r>
    </w:p>
    <w:p w14:paraId="318658D1" w14:textId="77777777" w:rsidR="00664648" w:rsidRPr="009048C8" w:rsidRDefault="00664648" w:rsidP="00211A56">
      <w:pPr>
        <w:jc w:val="both"/>
        <w:rPr>
          <w:rFonts w:ascii="Noto Sans" w:hAnsi="Noto Sans" w:cs="Noto Sans"/>
          <w:b/>
          <w:bCs/>
          <w:spacing w:val="-4"/>
          <w:sz w:val="20"/>
          <w:szCs w:val="20"/>
        </w:rPr>
      </w:pPr>
    </w:p>
    <w:p w14:paraId="41C3B472" w14:textId="304D08AD" w:rsidR="004B184E" w:rsidRDefault="006B6FB7" w:rsidP="001B2ECC">
      <w:pPr>
        <w:jc w:val="center"/>
        <w:rPr>
          <w:rFonts w:ascii="Noto Sans" w:hAnsi="Noto Sans" w:cs="Noto Sans"/>
          <w:b/>
          <w:bCs/>
          <w:spacing w:val="-4"/>
          <w:sz w:val="20"/>
          <w:szCs w:val="20"/>
        </w:rPr>
      </w:pPr>
      <w:r w:rsidRPr="009048C8">
        <w:rPr>
          <w:rFonts w:ascii="Noto Sans" w:hAnsi="Noto Sans" w:cs="Noto Sans"/>
          <w:b/>
          <w:bCs/>
          <w:spacing w:val="-4"/>
          <w:sz w:val="20"/>
          <w:szCs w:val="20"/>
        </w:rPr>
        <w:t>---o0o---</w:t>
      </w:r>
    </w:p>
    <w:p w14:paraId="112448D3" w14:textId="77777777" w:rsidR="004B184E" w:rsidRPr="004B184E" w:rsidRDefault="004B184E" w:rsidP="004B184E">
      <w:pPr>
        <w:jc w:val="both"/>
        <w:rPr>
          <w:rFonts w:ascii="Noto Sans" w:hAnsi="Noto Sans" w:cs="Noto Sans"/>
          <w:lang w:val="en-US"/>
        </w:rPr>
      </w:pPr>
      <w:r w:rsidRPr="004B184E">
        <w:rPr>
          <w:rFonts w:ascii="Noto Sans" w:hAnsi="Noto Sans" w:cs="Noto Sans"/>
          <w:lang w:val="en-US"/>
        </w:rPr>
        <w:t>LINK FOTOS</w:t>
      </w:r>
    </w:p>
    <w:p w14:paraId="380A83F2" w14:textId="6E592B46" w:rsidR="004B184E" w:rsidRPr="004B184E" w:rsidRDefault="004B184E" w:rsidP="004B184E">
      <w:pPr>
        <w:jc w:val="both"/>
        <w:rPr>
          <w:rFonts w:ascii="Noto Sans" w:hAnsi="Noto Sans" w:cs="Noto Sans"/>
          <w:lang w:val="en-US"/>
        </w:rPr>
      </w:pPr>
      <w:hyperlink r:id="rId8" w:history="1">
        <w:r w:rsidRPr="00A82CB7">
          <w:rPr>
            <w:rStyle w:val="Hipervnculo"/>
            <w:rFonts w:ascii="Noto Sans" w:hAnsi="Noto Sans" w:cs="Noto Sans"/>
            <w:lang w:val="en-US"/>
          </w:rPr>
          <w:t>https://drive.google.com/drive/folders/1FToBBdT7W25GECnI8zT86mozcT1rypiE?usp=sharing</w:t>
        </w:r>
      </w:hyperlink>
      <w:r>
        <w:rPr>
          <w:rFonts w:ascii="Noto Sans" w:hAnsi="Noto Sans" w:cs="Noto Sans"/>
          <w:lang w:val="en-US"/>
        </w:rPr>
        <w:t xml:space="preserve"> </w:t>
      </w:r>
    </w:p>
    <w:p w14:paraId="0674A4B9" w14:textId="77777777" w:rsidR="004B184E" w:rsidRPr="004B184E" w:rsidRDefault="004B184E" w:rsidP="004B184E">
      <w:pPr>
        <w:jc w:val="both"/>
        <w:rPr>
          <w:rFonts w:ascii="Noto Sans" w:hAnsi="Noto Sans" w:cs="Noto Sans"/>
          <w:lang w:val="en-US"/>
        </w:rPr>
      </w:pPr>
    </w:p>
    <w:p w14:paraId="43DFFD76" w14:textId="77777777" w:rsidR="004B184E" w:rsidRPr="004B184E" w:rsidRDefault="004B184E" w:rsidP="004B184E">
      <w:pPr>
        <w:jc w:val="both"/>
        <w:rPr>
          <w:rFonts w:ascii="Noto Sans" w:hAnsi="Noto Sans" w:cs="Noto Sans"/>
          <w:lang w:val="en-US"/>
        </w:rPr>
      </w:pPr>
      <w:r w:rsidRPr="004B184E">
        <w:rPr>
          <w:rFonts w:ascii="Noto Sans" w:hAnsi="Noto Sans" w:cs="Noto Sans"/>
          <w:lang w:val="en-US"/>
        </w:rPr>
        <w:t>LINK VIDEO</w:t>
      </w:r>
    </w:p>
    <w:p w14:paraId="5055FDC9" w14:textId="69283D78" w:rsidR="004B184E" w:rsidRPr="004B184E" w:rsidRDefault="004B184E" w:rsidP="004B184E">
      <w:pPr>
        <w:jc w:val="both"/>
        <w:rPr>
          <w:rFonts w:ascii="Noto Sans" w:hAnsi="Noto Sans" w:cs="Noto Sans"/>
          <w:lang w:val="en-US"/>
        </w:rPr>
      </w:pPr>
      <w:hyperlink r:id="rId9" w:history="1">
        <w:r w:rsidRPr="00A82CB7">
          <w:rPr>
            <w:rStyle w:val="Hipervnculo"/>
            <w:rFonts w:ascii="Noto Sans" w:hAnsi="Noto Sans" w:cs="Noto Sans"/>
            <w:lang w:val="en-US"/>
          </w:rPr>
          <w:t>https://we.tl/t-zyXSWUzj3QE3RMKY</w:t>
        </w:r>
      </w:hyperlink>
      <w:r>
        <w:rPr>
          <w:rFonts w:ascii="Noto Sans" w:hAnsi="Noto Sans" w:cs="Noto Sans"/>
          <w:lang w:val="en-US"/>
        </w:rPr>
        <w:t xml:space="preserve"> </w:t>
      </w:r>
    </w:p>
    <w:sectPr w:rsidR="004B184E" w:rsidRPr="004B184E" w:rsidSect="0016690D">
      <w:headerReference w:type="default" r:id="rId10"/>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45DA" w14:textId="77777777" w:rsidR="00FF46E3" w:rsidRDefault="00FF46E3" w:rsidP="00A73D65">
      <w:r>
        <w:separator/>
      </w:r>
    </w:p>
  </w:endnote>
  <w:endnote w:type="continuationSeparator" w:id="0">
    <w:p w14:paraId="2BEDB444" w14:textId="77777777" w:rsidR="00FF46E3" w:rsidRDefault="00FF46E3"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Montserr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AACAE" w14:textId="77777777" w:rsidR="00FF46E3" w:rsidRDefault="00FF46E3" w:rsidP="00A73D65">
      <w:r>
        <w:separator/>
      </w:r>
    </w:p>
  </w:footnote>
  <w:footnote w:type="continuationSeparator" w:id="0">
    <w:p w14:paraId="69896F07" w14:textId="77777777" w:rsidR="00FF46E3" w:rsidRDefault="00FF46E3"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B66548A"/>
    <w:multiLevelType w:val="hybridMultilevel"/>
    <w:tmpl w:val="FB662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396994"/>
    <w:multiLevelType w:val="hybridMultilevel"/>
    <w:tmpl w:val="3B2672EE"/>
    <w:lvl w:ilvl="0" w:tplc="294EE8C4">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0C7B6C"/>
    <w:multiLevelType w:val="hybridMultilevel"/>
    <w:tmpl w:val="63120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A65098"/>
    <w:multiLevelType w:val="hybridMultilevel"/>
    <w:tmpl w:val="5A1A0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114269D"/>
    <w:multiLevelType w:val="hybridMultilevel"/>
    <w:tmpl w:val="093CA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3F61E0"/>
    <w:multiLevelType w:val="multilevel"/>
    <w:tmpl w:val="18BC2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7B4F7B"/>
    <w:multiLevelType w:val="hybridMultilevel"/>
    <w:tmpl w:val="8E246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AB06042"/>
    <w:multiLevelType w:val="hybridMultilevel"/>
    <w:tmpl w:val="2E9C6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CB1370"/>
    <w:multiLevelType w:val="hybridMultilevel"/>
    <w:tmpl w:val="5A888FA8"/>
    <w:lvl w:ilvl="0" w:tplc="C4046F62">
      <w:start w:val="16"/>
      <w:numFmt w:val="bullet"/>
      <w:lvlText w:val=""/>
      <w:lvlJc w:val="left"/>
      <w:pPr>
        <w:ind w:left="720" w:hanging="360"/>
      </w:pPr>
      <w:rPr>
        <w:rFonts w:ascii="Symbol" w:eastAsia="Noto Sans"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A5A5518"/>
    <w:multiLevelType w:val="hybridMultilevel"/>
    <w:tmpl w:val="BE543F8C"/>
    <w:lvl w:ilvl="0" w:tplc="33B056DC">
      <w:start w:val="1"/>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6714340">
    <w:abstractNumId w:val="0"/>
  </w:num>
  <w:num w:numId="2" w16cid:durableId="189537126">
    <w:abstractNumId w:val="1"/>
  </w:num>
  <w:num w:numId="3" w16cid:durableId="1064261142">
    <w:abstractNumId w:val="8"/>
  </w:num>
  <w:num w:numId="4" w16cid:durableId="1270309060">
    <w:abstractNumId w:val="13"/>
  </w:num>
  <w:num w:numId="5" w16cid:durableId="280459371">
    <w:abstractNumId w:val="3"/>
  </w:num>
  <w:num w:numId="6" w16cid:durableId="351079798">
    <w:abstractNumId w:val="16"/>
  </w:num>
  <w:num w:numId="7" w16cid:durableId="69548044">
    <w:abstractNumId w:val="6"/>
  </w:num>
  <w:num w:numId="8" w16cid:durableId="596672238">
    <w:abstractNumId w:val="17"/>
  </w:num>
  <w:num w:numId="9" w16cid:durableId="776560774">
    <w:abstractNumId w:val="10"/>
  </w:num>
  <w:num w:numId="10" w16cid:durableId="2102873572">
    <w:abstractNumId w:val="2"/>
  </w:num>
  <w:num w:numId="11" w16cid:durableId="503396456">
    <w:abstractNumId w:val="14"/>
  </w:num>
  <w:num w:numId="12" w16cid:durableId="586186455">
    <w:abstractNumId w:val="4"/>
  </w:num>
  <w:num w:numId="13" w16cid:durableId="575549389">
    <w:abstractNumId w:val="9"/>
  </w:num>
  <w:num w:numId="14" w16cid:durableId="1387139851">
    <w:abstractNumId w:val="5"/>
  </w:num>
  <w:num w:numId="15" w16cid:durableId="2042630153">
    <w:abstractNumId w:val="7"/>
  </w:num>
  <w:num w:numId="16" w16cid:durableId="286856573">
    <w:abstractNumId w:val="15"/>
  </w:num>
  <w:num w:numId="17" w16cid:durableId="526601317">
    <w:abstractNumId w:val="12"/>
  </w:num>
  <w:num w:numId="18" w16cid:durableId="9090025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43C"/>
    <w:rsid w:val="00007681"/>
    <w:rsid w:val="0000784D"/>
    <w:rsid w:val="00026AFA"/>
    <w:rsid w:val="000314AF"/>
    <w:rsid w:val="00042E4E"/>
    <w:rsid w:val="00050AD1"/>
    <w:rsid w:val="00054FDD"/>
    <w:rsid w:val="00056594"/>
    <w:rsid w:val="00091B17"/>
    <w:rsid w:val="00092F12"/>
    <w:rsid w:val="000A09C1"/>
    <w:rsid w:val="000A27E2"/>
    <w:rsid w:val="000A408C"/>
    <w:rsid w:val="000A7B84"/>
    <w:rsid w:val="000C3A49"/>
    <w:rsid w:val="000D799D"/>
    <w:rsid w:val="000E50C9"/>
    <w:rsid w:val="000E5D1C"/>
    <w:rsid w:val="000F4130"/>
    <w:rsid w:val="000F56D1"/>
    <w:rsid w:val="000F61C3"/>
    <w:rsid w:val="00116702"/>
    <w:rsid w:val="00117614"/>
    <w:rsid w:val="001275A4"/>
    <w:rsid w:val="00132439"/>
    <w:rsid w:val="001341B1"/>
    <w:rsid w:val="00136B16"/>
    <w:rsid w:val="00146C78"/>
    <w:rsid w:val="00156A3E"/>
    <w:rsid w:val="00161740"/>
    <w:rsid w:val="0016179D"/>
    <w:rsid w:val="0016690D"/>
    <w:rsid w:val="00177E9A"/>
    <w:rsid w:val="00180A38"/>
    <w:rsid w:val="00184325"/>
    <w:rsid w:val="001B2ECC"/>
    <w:rsid w:val="001B6BF6"/>
    <w:rsid w:val="001C3058"/>
    <w:rsid w:val="001C6C00"/>
    <w:rsid w:val="001E3F1A"/>
    <w:rsid w:val="001E575C"/>
    <w:rsid w:val="001F6AC7"/>
    <w:rsid w:val="00202D55"/>
    <w:rsid w:val="00203652"/>
    <w:rsid w:val="00211A56"/>
    <w:rsid w:val="002307D7"/>
    <w:rsid w:val="00256B1D"/>
    <w:rsid w:val="00257E05"/>
    <w:rsid w:val="0026472F"/>
    <w:rsid w:val="002703C9"/>
    <w:rsid w:val="00275F10"/>
    <w:rsid w:val="0029542D"/>
    <w:rsid w:val="002E2142"/>
    <w:rsid w:val="002E5779"/>
    <w:rsid w:val="0030476A"/>
    <w:rsid w:val="00330DC8"/>
    <w:rsid w:val="00334CB4"/>
    <w:rsid w:val="0034181C"/>
    <w:rsid w:val="003446EC"/>
    <w:rsid w:val="00363222"/>
    <w:rsid w:val="00370465"/>
    <w:rsid w:val="00373072"/>
    <w:rsid w:val="003975A9"/>
    <w:rsid w:val="003A034A"/>
    <w:rsid w:val="003A538B"/>
    <w:rsid w:val="003B783A"/>
    <w:rsid w:val="003D407D"/>
    <w:rsid w:val="003D416E"/>
    <w:rsid w:val="003E1335"/>
    <w:rsid w:val="003F1927"/>
    <w:rsid w:val="003F2124"/>
    <w:rsid w:val="00405AC2"/>
    <w:rsid w:val="00412F08"/>
    <w:rsid w:val="00420030"/>
    <w:rsid w:val="0043031A"/>
    <w:rsid w:val="00441E33"/>
    <w:rsid w:val="00477F45"/>
    <w:rsid w:val="004A2714"/>
    <w:rsid w:val="004A4C4E"/>
    <w:rsid w:val="004B184E"/>
    <w:rsid w:val="004C2023"/>
    <w:rsid w:val="004C6361"/>
    <w:rsid w:val="004C78C2"/>
    <w:rsid w:val="004D146C"/>
    <w:rsid w:val="004D3A9D"/>
    <w:rsid w:val="004E0D31"/>
    <w:rsid w:val="004F137D"/>
    <w:rsid w:val="00501363"/>
    <w:rsid w:val="0050436F"/>
    <w:rsid w:val="00537A3A"/>
    <w:rsid w:val="00550194"/>
    <w:rsid w:val="00551350"/>
    <w:rsid w:val="00554CCE"/>
    <w:rsid w:val="005616F1"/>
    <w:rsid w:val="00564BA4"/>
    <w:rsid w:val="00567554"/>
    <w:rsid w:val="005718B2"/>
    <w:rsid w:val="005933D8"/>
    <w:rsid w:val="005A286D"/>
    <w:rsid w:val="005B2F93"/>
    <w:rsid w:val="005C1A7C"/>
    <w:rsid w:val="005C58FD"/>
    <w:rsid w:val="005C7CAD"/>
    <w:rsid w:val="005F496F"/>
    <w:rsid w:val="005F6CAA"/>
    <w:rsid w:val="0060790F"/>
    <w:rsid w:val="00611653"/>
    <w:rsid w:val="00613C9C"/>
    <w:rsid w:val="00623CE1"/>
    <w:rsid w:val="00625F2E"/>
    <w:rsid w:val="00626EE3"/>
    <w:rsid w:val="00631824"/>
    <w:rsid w:val="006322C1"/>
    <w:rsid w:val="0064208E"/>
    <w:rsid w:val="00664648"/>
    <w:rsid w:val="006655F6"/>
    <w:rsid w:val="006838B1"/>
    <w:rsid w:val="00697C40"/>
    <w:rsid w:val="006A3D09"/>
    <w:rsid w:val="006A3E09"/>
    <w:rsid w:val="006A56A9"/>
    <w:rsid w:val="006A5AF1"/>
    <w:rsid w:val="006A7F04"/>
    <w:rsid w:val="006B6FB7"/>
    <w:rsid w:val="006C0425"/>
    <w:rsid w:val="006C3B4E"/>
    <w:rsid w:val="006E0DC7"/>
    <w:rsid w:val="007009FE"/>
    <w:rsid w:val="00732A56"/>
    <w:rsid w:val="007421E3"/>
    <w:rsid w:val="00746426"/>
    <w:rsid w:val="007504BE"/>
    <w:rsid w:val="007607B9"/>
    <w:rsid w:val="0078195E"/>
    <w:rsid w:val="007859BC"/>
    <w:rsid w:val="00785DF5"/>
    <w:rsid w:val="00787E5C"/>
    <w:rsid w:val="007B74AD"/>
    <w:rsid w:val="007D3B02"/>
    <w:rsid w:val="007D4C0B"/>
    <w:rsid w:val="007D77D1"/>
    <w:rsid w:val="007E5888"/>
    <w:rsid w:val="007F1DB3"/>
    <w:rsid w:val="007F5E00"/>
    <w:rsid w:val="00813D0D"/>
    <w:rsid w:val="008307E6"/>
    <w:rsid w:val="00831EE7"/>
    <w:rsid w:val="00834146"/>
    <w:rsid w:val="00840B75"/>
    <w:rsid w:val="0084270D"/>
    <w:rsid w:val="00860B3F"/>
    <w:rsid w:val="008629C6"/>
    <w:rsid w:val="0088105A"/>
    <w:rsid w:val="008B05E9"/>
    <w:rsid w:val="008D5B7B"/>
    <w:rsid w:val="008D75CD"/>
    <w:rsid w:val="008F5863"/>
    <w:rsid w:val="0090412A"/>
    <w:rsid w:val="009048C8"/>
    <w:rsid w:val="009066A7"/>
    <w:rsid w:val="009068C0"/>
    <w:rsid w:val="00907F1C"/>
    <w:rsid w:val="009320A0"/>
    <w:rsid w:val="00932C27"/>
    <w:rsid w:val="00937C98"/>
    <w:rsid w:val="00942415"/>
    <w:rsid w:val="00942628"/>
    <w:rsid w:val="0097654C"/>
    <w:rsid w:val="00984F18"/>
    <w:rsid w:val="0098571D"/>
    <w:rsid w:val="009C12D6"/>
    <w:rsid w:val="009E09D3"/>
    <w:rsid w:val="009F2BA1"/>
    <w:rsid w:val="009F30A8"/>
    <w:rsid w:val="009F5E34"/>
    <w:rsid w:val="00A057B7"/>
    <w:rsid w:val="00A07674"/>
    <w:rsid w:val="00A17B68"/>
    <w:rsid w:val="00A301D7"/>
    <w:rsid w:val="00A331C2"/>
    <w:rsid w:val="00A56758"/>
    <w:rsid w:val="00A7141D"/>
    <w:rsid w:val="00A73D65"/>
    <w:rsid w:val="00A92D2B"/>
    <w:rsid w:val="00AB17EC"/>
    <w:rsid w:val="00AB4D15"/>
    <w:rsid w:val="00AC691F"/>
    <w:rsid w:val="00AE6249"/>
    <w:rsid w:val="00B07676"/>
    <w:rsid w:val="00B15BE3"/>
    <w:rsid w:val="00B178D0"/>
    <w:rsid w:val="00B22EBD"/>
    <w:rsid w:val="00B309A1"/>
    <w:rsid w:val="00B3608B"/>
    <w:rsid w:val="00B442A9"/>
    <w:rsid w:val="00B619D2"/>
    <w:rsid w:val="00B72D65"/>
    <w:rsid w:val="00B737D4"/>
    <w:rsid w:val="00B87C85"/>
    <w:rsid w:val="00B93292"/>
    <w:rsid w:val="00B955C9"/>
    <w:rsid w:val="00BB21A6"/>
    <w:rsid w:val="00BB2DFF"/>
    <w:rsid w:val="00BC43BD"/>
    <w:rsid w:val="00BF29F6"/>
    <w:rsid w:val="00C02E98"/>
    <w:rsid w:val="00C1024C"/>
    <w:rsid w:val="00C12DF9"/>
    <w:rsid w:val="00C13382"/>
    <w:rsid w:val="00C166FD"/>
    <w:rsid w:val="00C23B9E"/>
    <w:rsid w:val="00C279A3"/>
    <w:rsid w:val="00C30849"/>
    <w:rsid w:val="00C465FE"/>
    <w:rsid w:val="00C67047"/>
    <w:rsid w:val="00C85270"/>
    <w:rsid w:val="00C90CED"/>
    <w:rsid w:val="00CA497D"/>
    <w:rsid w:val="00CB4E79"/>
    <w:rsid w:val="00CB7D4F"/>
    <w:rsid w:val="00CD310D"/>
    <w:rsid w:val="00CE3E99"/>
    <w:rsid w:val="00CE4845"/>
    <w:rsid w:val="00D1354D"/>
    <w:rsid w:val="00D17C3C"/>
    <w:rsid w:val="00D353A4"/>
    <w:rsid w:val="00D370A9"/>
    <w:rsid w:val="00D46CBC"/>
    <w:rsid w:val="00D54A12"/>
    <w:rsid w:val="00D62AA0"/>
    <w:rsid w:val="00D84E05"/>
    <w:rsid w:val="00D93CA7"/>
    <w:rsid w:val="00D95C69"/>
    <w:rsid w:val="00DA037A"/>
    <w:rsid w:val="00DA1B19"/>
    <w:rsid w:val="00DB1D12"/>
    <w:rsid w:val="00DB29C6"/>
    <w:rsid w:val="00DB53A4"/>
    <w:rsid w:val="00DC1825"/>
    <w:rsid w:val="00DC1EEB"/>
    <w:rsid w:val="00DC641C"/>
    <w:rsid w:val="00DC7D26"/>
    <w:rsid w:val="00DD4EBC"/>
    <w:rsid w:val="00E00E7B"/>
    <w:rsid w:val="00E03189"/>
    <w:rsid w:val="00E1044C"/>
    <w:rsid w:val="00E155A4"/>
    <w:rsid w:val="00E3458D"/>
    <w:rsid w:val="00E47A05"/>
    <w:rsid w:val="00E663E2"/>
    <w:rsid w:val="00E71C54"/>
    <w:rsid w:val="00E86120"/>
    <w:rsid w:val="00E93867"/>
    <w:rsid w:val="00EB407F"/>
    <w:rsid w:val="00ED23BB"/>
    <w:rsid w:val="00ED2A38"/>
    <w:rsid w:val="00ED2E59"/>
    <w:rsid w:val="00EE053F"/>
    <w:rsid w:val="00EE6B41"/>
    <w:rsid w:val="00F024ED"/>
    <w:rsid w:val="00F0537A"/>
    <w:rsid w:val="00F24377"/>
    <w:rsid w:val="00F24915"/>
    <w:rsid w:val="00F33C47"/>
    <w:rsid w:val="00F401F9"/>
    <w:rsid w:val="00F43ED6"/>
    <w:rsid w:val="00F458BC"/>
    <w:rsid w:val="00F557A6"/>
    <w:rsid w:val="00F64660"/>
    <w:rsid w:val="00F745B2"/>
    <w:rsid w:val="00F74C90"/>
    <w:rsid w:val="00F8432B"/>
    <w:rsid w:val="00F945F2"/>
    <w:rsid w:val="00FA0ABD"/>
    <w:rsid w:val="00FA1218"/>
    <w:rsid w:val="00FA27F1"/>
    <w:rsid w:val="00FA6FCE"/>
    <w:rsid w:val="00FD754F"/>
    <w:rsid w:val="00FD75E1"/>
    <w:rsid w:val="00FE24DF"/>
    <w:rsid w:val="00FE2ADE"/>
    <w:rsid w:val="00FF06FA"/>
    <w:rsid w:val="00FF46E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9977B6B2-F670-47C2-ACD4-4E52E910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Mencinsinresolver1">
    <w:name w:val="Mención sin resolver1"/>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 w:type="paragraph" w:styleId="NormalWeb">
    <w:name w:val="Normal (Web)"/>
    <w:basedOn w:val="Normal"/>
    <w:uiPriority w:val="99"/>
    <w:unhideWhenUsed/>
    <w:rsid w:val="0088105A"/>
    <w:pPr>
      <w:spacing w:before="100" w:beforeAutospacing="1" w:after="100" w:afterAutospacing="1"/>
    </w:pPr>
    <w:rPr>
      <w:rFonts w:ascii="Times New Roman" w:eastAsia="Times New Roman" w:hAnsi="Times New Roman" w:cs="Times New Roman"/>
      <w:lang w:val="es-MX" w:eastAsia="es-MX"/>
    </w:rPr>
  </w:style>
  <w:style w:type="character" w:styleId="Mencinsinresolver">
    <w:name w:val="Unresolved Mention"/>
    <w:basedOn w:val="Fuentedeprrafopredeter"/>
    <w:uiPriority w:val="99"/>
    <w:semiHidden/>
    <w:unhideWhenUsed/>
    <w:rsid w:val="004B1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03234">
      <w:bodyDiv w:val="1"/>
      <w:marLeft w:val="0"/>
      <w:marRight w:val="0"/>
      <w:marTop w:val="0"/>
      <w:marBottom w:val="0"/>
      <w:divBdr>
        <w:top w:val="none" w:sz="0" w:space="0" w:color="auto"/>
        <w:left w:val="none" w:sz="0" w:space="0" w:color="auto"/>
        <w:bottom w:val="none" w:sz="0" w:space="0" w:color="auto"/>
        <w:right w:val="none" w:sz="0" w:space="0" w:color="auto"/>
      </w:divBdr>
    </w:div>
    <w:div w:id="946889695">
      <w:bodyDiv w:val="1"/>
      <w:marLeft w:val="0"/>
      <w:marRight w:val="0"/>
      <w:marTop w:val="0"/>
      <w:marBottom w:val="0"/>
      <w:divBdr>
        <w:top w:val="none" w:sz="0" w:space="0" w:color="auto"/>
        <w:left w:val="none" w:sz="0" w:space="0" w:color="auto"/>
        <w:bottom w:val="none" w:sz="0" w:space="0" w:color="auto"/>
        <w:right w:val="none" w:sz="0" w:space="0" w:color="auto"/>
      </w:divBdr>
    </w:div>
    <w:div w:id="14083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FToBBdT7W25GECnI8zT86mozcT1rypiE?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tl/t-zyXSWUzj3QE3RMK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5D1F8-FE9D-4331-BFA0-5CFC736B1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1771</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dc:creator>
  <cp:lastModifiedBy>Luz Maria Rico Jardon</cp:lastModifiedBy>
  <cp:revision>2</cp:revision>
  <cp:lastPrinted>2026-06-16T16:08:00Z</cp:lastPrinted>
  <dcterms:created xsi:type="dcterms:W3CDTF">2026-08-20T16:04:00Z</dcterms:created>
  <dcterms:modified xsi:type="dcterms:W3CDTF">2026-08-20T16:04:00Z</dcterms:modified>
</cp:coreProperties>
</file>