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0B565223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F85E3D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lunes 17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7F7DB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DCDE568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F85E3D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441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0B565223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F85E3D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lunes 17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7F7DB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DCDE568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F85E3D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441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43F3DE59" w14:textId="08F43343" w:rsidR="009D7378" w:rsidRDefault="006761B7" w:rsidP="006761B7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 w:rsidRPr="006761B7">
        <w:rPr>
          <w:rFonts w:ascii="Noto Sans" w:hAnsi="Noto Sans" w:cs="Noto Sans"/>
          <w:b/>
          <w:bCs/>
          <w:spacing w:val="-2"/>
          <w:sz w:val="30"/>
          <w:szCs w:val="30"/>
        </w:rPr>
        <w:t>IMSS e INEA impulsan programa de alfabetización comunitaria en zonas rurales</w:t>
      </w:r>
    </w:p>
    <w:p w14:paraId="30477E74" w14:textId="77777777" w:rsidR="006761B7" w:rsidRDefault="006761B7" w:rsidP="009D737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5BB47F7F" w14:textId="3FEA7B97" w:rsidR="007A1C12" w:rsidRDefault="00F03D9F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Cerca </w:t>
      </w:r>
      <w:r w:rsidR="00FB1B0F">
        <w:rPr>
          <w:rFonts w:ascii="Noto Sans" w:eastAsia="Times New Roman" w:hAnsi="Noto Sans" w:cs="Noto Sans"/>
          <w:b/>
          <w:bCs/>
          <w:sz w:val="20"/>
          <w:szCs w:val="20"/>
        </w:rPr>
        <w:t xml:space="preserve">de 800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p</w:t>
      </w:r>
      <w:r w:rsidR="00050AAF">
        <w:rPr>
          <w:rFonts w:ascii="Noto Sans" w:eastAsia="Times New Roman" w:hAnsi="Noto Sans" w:cs="Noto Sans"/>
          <w:b/>
          <w:bCs/>
          <w:sz w:val="20"/>
          <w:szCs w:val="20"/>
        </w:rPr>
        <w:t xml:space="preserve">asantes de medicina y enfermería en servicio social </w:t>
      </w:r>
      <w:r w:rsidR="00137933">
        <w:rPr>
          <w:rFonts w:ascii="Noto Sans" w:eastAsia="Times New Roman" w:hAnsi="Noto Sans" w:cs="Noto Sans"/>
          <w:b/>
          <w:bCs/>
          <w:sz w:val="20"/>
          <w:szCs w:val="20"/>
        </w:rPr>
        <w:t xml:space="preserve">adscritos a hospitales y unidades médicas del Instituto </w:t>
      </w:r>
      <w:r w:rsidR="00BC15A4">
        <w:rPr>
          <w:rFonts w:ascii="Noto Sans" w:eastAsia="Times New Roman" w:hAnsi="Noto Sans" w:cs="Noto Sans"/>
          <w:b/>
          <w:bCs/>
          <w:sz w:val="20"/>
          <w:szCs w:val="20"/>
        </w:rPr>
        <w:t>llevan a cabo la estrategia</w:t>
      </w:r>
      <w:r w:rsidR="009315ED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743F8064" w14:textId="4407C70D" w:rsidR="00EA364F" w:rsidRPr="00EA364F" w:rsidRDefault="00C10F77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pacing w:val="-2"/>
          <w:sz w:val="20"/>
          <w:szCs w:val="20"/>
        </w:rPr>
        <w:t>Dio inicio</w:t>
      </w:r>
      <w:r w:rsidR="00BC15A4">
        <w:rPr>
          <w:rFonts w:ascii="Noto Sans" w:hAnsi="Noto Sans" w:cs="Noto Sans"/>
          <w:b/>
          <w:bCs/>
          <w:spacing w:val="-2"/>
          <w:sz w:val="20"/>
          <w:szCs w:val="20"/>
        </w:rPr>
        <w:t xml:space="preserve"> en mayo de 2026 en </w:t>
      </w:r>
      <w:r>
        <w:rPr>
          <w:rFonts w:ascii="Noto Sans" w:hAnsi="Noto Sans" w:cs="Noto Sans"/>
          <w:b/>
          <w:bCs/>
          <w:spacing w:val="-2"/>
          <w:sz w:val="20"/>
          <w:szCs w:val="20"/>
        </w:rPr>
        <w:t>Chiapas, Michoacán, Oaxaca y Puebla</w:t>
      </w:r>
      <w:r w:rsidR="00A05B47">
        <w:rPr>
          <w:rFonts w:ascii="Noto Sans" w:hAnsi="Noto Sans" w:cs="Noto Sans"/>
          <w:b/>
          <w:bCs/>
          <w:spacing w:val="-2"/>
          <w:sz w:val="20"/>
          <w:szCs w:val="20"/>
        </w:rPr>
        <w:t xml:space="preserve"> </w:t>
      </w:r>
      <w:r w:rsidR="00783702">
        <w:rPr>
          <w:rFonts w:ascii="Noto Sans" w:hAnsi="Noto Sans" w:cs="Noto Sans"/>
          <w:b/>
          <w:bCs/>
          <w:spacing w:val="-2"/>
          <w:sz w:val="20"/>
          <w:szCs w:val="20"/>
        </w:rPr>
        <w:t>comunidades prioritarias para elevar el índice de alfabetización</w:t>
      </w:r>
      <w:r w:rsidR="00CC2702">
        <w:rPr>
          <w:rFonts w:ascii="Noto Sans" w:hAnsi="Noto Sans" w:cs="Noto Sans"/>
          <w:b/>
          <w:bCs/>
          <w:spacing w:val="-2"/>
          <w:sz w:val="20"/>
          <w:szCs w:val="20"/>
        </w:rPr>
        <w:t>.</w:t>
      </w:r>
    </w:p>
    <w:p w14:paraId="27264300" w14:textId="7DF08BAF" w:rsidR="00330DC8" w:rsidRPr="0033023B" w:rsidRDefault="00196EF5" w:rsidP="0033023B">
      <w:pPr>
        <w:pStyle w:val="Prrafodelista"/>
        <w:ind w:left="709" w:right="-801"/>
        <w:jc w:val="both"/>
        <w:rPr>
          <w:rFonts w:ascii="Noto Sans" w:hAnsi="Noto Sans" w:cs="Noto Sans"/>
          <w:sz w:val="22"/>
          <w:szCs w:val="22"/>
        </w:rPr>
      </w:pPr>
      <w:r w:rsidRPr="0033023B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14202880" w14:textId="0D2C5373" w:rsidR="0026616C" w:rsidRPr="0026616C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26616C">
        <w:rPr>
          <w:rFonts w:ascii="Noto Sans" w:hAnsi="Noto Sans" w:cs="Noto Sans"/>
          <w:spacing w:val="-2"/>
          <w:sz w:val="20"/>
          <w:szCs w:val="20"/>
        </w:rPr>
        <w:t xml:space="preserve">El Instituto Mexicano del Seguro Social (IMSS) y el Instituto Nacional para la Educación de los Adultos (INEA) impulsan un Programa de Alfabetización Comunitaria que incorpora a </w:t>
      </w:r>
      <w:r w:rsidR="00F03D9F">
        <w:rPr>
          <w:rFonts w:ascii="Noto Sans" w:hAnsi="Noto Sans" w:cs="Noto Sans"/>
          <w:spacing w:val="-2"/>
          <w:sz w:val="20"/>
          <w:szCs w:val="20"/>
        </w:rPr>
        <w:t xml:space="preserve">cerca </w:t>
      </w:r>
      <w:r w:rsidR="00CE7A54">
        <w:rPr>
          <w:rFonts w:ascii="Noto Sans" w:hAnsi="Noto Sans" w:cs="Noto Sans"/>
          <w:spacing w:val="-2"/>
          <w:sz w:val="20"/>
          <w:szCs w:val="20"/>
        </w:rPr>
        <w:t>789</w:t>
      </w:r>
      <w:r w:rsidR="00F03D9F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26616C">
        <w:rPr>
          <w:rFonts w:ascii="Noto Sans" w:hAnsi="Noto Sans" w:cs="Noto Sans"/>
          <w:spacing w:val="-2"/>
          <w:sz w:val="20"/>
          <w:szCs w:val="20"/>
        </w:rPr>
        <w:t>pasantes de medicina y enfermería en servicio social</w:t>
      </w:r>
      <w:r w:rsidR="0046647A">
        <w:rPr>
          <w:rFonts w:ascii="Noto Sans" w:hAnsi="Noto Sans" w:cs="Noto Sans"/>
          <w:spacing w:val="-2"/>
          <w:sz w:val="20"/>
          <w:szCs w:val="20"/>
        </w:rPr>
        <w:t xml:space="preserve"> para colaborar en los programas de alfabetismo en comunidades rurales, </w:t>
      </w:r>
      <w:r w:rsidR="00701B7D">
        <w:rPr>
          <w:rFonts w:ascii="Noto Sans" w:hAnsi="Noto Sans" w:cs="Noto Sans"/>
          <w:spacing w:val="-2"/>
          <w:sz w:val="20"/>
          <w:szCs w:val="20"/>
        </w:rPr>
        <w:t xml:space="preserve">principalmente a personas </w:t>
      </w:r>
      <w:r w:rsidRPr="00701B7D">
        <w:rPr>
          <w:rFonts w:ascii="Noto Sans" w:hAnsi="Noto Sans" w:cs="Noto Sans"/>
          <w:spacing w:val="-2"/>
          <w:sz w:val="20"/>
          <w:szCs w:val="20"/>
        </w:rPr>
        <w:t>adultas mayores.</w:t>
      </w:r>
    </w:p>
    <w:p w14:paraId="30BE7C09" w14:textId="77777777" w:rsidR="0026616C" w:rsidRPr="0026616C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6A92E54" w14:textId="2DC64606" w:rsidR="0026616C" w:rsidRPr="0026616C" w:rsidRDefault="00ED13DC" w:rsidP="00ED13D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La t</w:t>
      </w:r>
      <w:r w:rsidRPr="00ED13DC">
        <w:rPr>
          <w:rFonts w:ascii="Noto Sans" w:hAnsi="Noto Sans" w:cs="Noto Sans"/>
          <w:spacing w:val="-2"/>
          <w:sz w:val="20"/>
          <w:szCs w:val="20"/>
        </w:rPr>
        <w:t>itular de la División de Formación de Recursos Humanos para la Salud</w:t>
      </w:r>
      <w:r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Pr="00ED13DC">
        <w:rPr>
          <w:rFonts w:ascii="Noto Sans" w:hAnsi="Noto Sans" w:cs="Noto Sans"/>
          <w:spacing w:val="-2"/>
          <w:sz w:val="20"/>
          <w:szCs w:val="20"/>
        </w:rPr>
        <w:t>Susana Barceló Contreras</w:t>
      </w:r>
      <w:r>
        <w:rPr>
          <w:rFonts w:ascii="Noto Sans" w:hAnsi="Noto Sans" w:cs="Noto Sans"/>
          <w:spacing w:val="-2"/>
          <w:sz w:val="20"/>
          <w:szCs w:val="20"/>
        </w:rPr>
        <w:t xml:space="preserve">, </w:t>
      </w:r>
      <w:r w:rsidR="008F4B4F">
        <w:rPr>
          <w:rFonts w:ascii="Noto Sans" w:hAnsi="Noto Sans" w:cs="Noto Sans"/>
          <w:spacing w:val="-2"/>
          <w:sz w:val="20"/>
          <w:szCs w:val="20"/>
        </w:rPr>
        <w:t>detalló que l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>a estrategia deriva del Convenio de Colaboración firmado por ambas instituciones el 31 de mayo de 2024, con el propósito de contribuir a disminuir el rezago educativo entre personas derechohabientes, beneficiarias y usuarias de los servicios del IMSS.</w:t>
      </w:r>
    </w:p>
    <w:p w14:paraId="736303CF" w14:textId="77777777" w:rsidR="0026616C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7523D3D" w14:textId="3CDFF224" w:rsidR="00CF6CA7" w:rsidRPr="0026616C" w:rsidRDefault="00A32026" w:rsidP="00CF6CA7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 xml:space="preserve">Indicó que </w:t>
      </w:r>
      <w:r w:rsidR="00112062">
        <w:rPr>
          <w:rFonts w:ascii="Noto Sans" w:hAnsi="Noto Sans" w:cs="Noto Sans"/>
          <w:spacing w:val="-2"/>
          <w:sz w:val="20"/>
          <w:szCs w:val="20"/>
        </w:rPr>
        <w:t>tras la capacitación de las y los p</w:t>
      </w:r>
      <w:r w:rsidR="00935412">
        <w:rPr>
          <w:rFonts w:ascii="Noto Sans" w:hAnsi="Noto Sans" w:cs="Noto Sans"/>
          <w:spacing w:val="-2"/>
          <w:sz w:val="20"/>
          <w:szCs w:val="20"/>
        </w:rPr>
        <w:t xml:space="preserve">asantes, </w:t>
      </w:r>
      <w:r>
        <w:rPr>
          <w:rFonts w:ascii="Noto Sans" w:hAnsi="Noto Sans" w:cs="Noto Sans"/>
          <w:spacing w:val="-2"/>
          <w:sz w:val="20"/>
          <w:szCs w:val="20"/>
        </w:rPr>
        <w:t>e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l programa </w:t>
      </w:r>
      <w:r w:rsidR="00935412">
        <w:rPr>
          <w:rFonts w:ascii="Noto Sans" w:hAnsi="Noto Sans" w:cs="Noto Sans"/>
          <w:spacing w:val="-2"/>
          <w:sz w:val="20"/>
          <w:szCs w:val="20"/>
        </w:rPr>
        <w:t xml:space="preserve">dio 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>inici</w:t>
      </w:r>
      <w:r w:rsidR="00935412">
        <w:rPr>
          <w:rFonts w:ascii="Noto Sans" w:hAnsi="Noto Sans" w:cs="Noto Sans"/>
          <w:spacing w:val="-2"/>
          <w:sz w:val="20"/>
          <w:szCs w:val="20"/>
        </w:rPr>
        <w:t>o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el 11 de mayo de 2026</w:t>
      </w:r>
      <w:r w:rsidR="000867E6">
        <w:rPr>
          <w:rFonts w:ascii="Noto Sans" w:hAnsi="Noto Sans" w:cs="Noto Sans"/>
          <w:spacing w:val="-2"/>
          <w:sz w:val="20"/>
          <w:szCs w:val="20"/>
        </w:rPr>
        <w:t xml:space="preserve"> en Chiapas, Oaxaca, Michoacán y Puebla</w:t>
      </w:r>
      <w:r w:rsidR="00E3071D">
        <w:rPr>
          <w:rFonts w:ascii="Noto Sans" w:hAnsi="Noto Sans" w:cs="Noto Sans"/>
          <w:spacing w:val="-2"/>
          <w:sz w:val="20"/>
          <w:szCs w:val="20"/>
        </w:rPr>
        <w:t xml:space="preserve">, comunidades prioritarias </w:t>
      </w:r>
      <w:r w:rsidR="00340BF4">
        <w:rPr>
          <w:rFonts w:ascii="Noto Sans" w:hAnsi="Noto Sans" w:cs="Noto Sans"/>
          <w:spacing w:val="-2"/>
          <w:sz w:val="20"/>
          <w:szCs w:val="20"/>
        </w:rPr>
        <w:t xml:space="preserve">para elevar los </w:t>
      </w:r>
      <w:r w:rsidR="00E3071D">
        <w:rPr>
          <w:rFonts w:ascii="Noto Sans" w:hAnsi="Noto Sans" w:cs="Noto Sans"/>
          <w:spacing w:val="-2"/>
          <w:sz w:val="20"/>
          <w:szCs w:val="20"/>
        </w:rPr>
        <w:t>índices de alfabetización de la población</w:t>
      </w:r>
      <w:r w:rsidR="00340BF4">
        <w:rPr>
          <w:rFonts w:ascii="Noto Sans" w:hAnsi="Noto Sans" w:cs="Noto Sans"/>
          <w:spacing w:val="-2"/>
          <w:sz w:val="20"/>
          <w:szCs w:val="20"/>
        </w:rPr>
        <w:t>;</w:t>
      </w:r>
      <w:r w:rsidR="007D4131">
        <w:rPr>
          <w:rFonts w:ascii="Noto Sans" w:hAnsi="Noto Sans" w:cs="Noto Sans"/>
          <w:spacing w:val="-2"/>
          <w:sz w:val="20"/>
          <w:szCs w:val="20"/>
        </w:rPr>
        <w:t xml:space="preserve"> se prevé</w:t>
      </w:r>
      <w:r w:rsidR="00CF6CA7">
        <w:rPr>
          <w:rFonts w:ascii="Noto Sans" w:hAnsi="Noto Sans" w:cs="Noto Sans"/>
          <w:spacing w:val="-2"/>
          <w:sz w:val="20"/>
          <w:szCs w:val="20"/>
        </w:rPr>
        <w:t xml:space="preserve"> a</w:t>
      </w:r>
      <w:r w:rsidR="00CF6CA7" w:rsidRPr="0026616C">
        <w:rPr>
          <w:rFonts w:ascii="Noto Sans" w:hAnsi="Noto Sans" w:cs="Noto Sans"/>
          <w:spacing w:val="-2"/>
          <w:sz w:val="20"/>
          <w:szCs w:val="20"/>
        </w:rPr>
        <w:t xml:space="preserve"> mediano </w:t>
      </w:r>
      <w:r w:rsidR="007D4131">
        <w:rPr>
          <w:rFonts w:ascii="Noto Sans" w:hAnsi="Noto Sans" w:cs="Noto Sans"/>
          <w:spacing w:val="-2"/>
          <w:sz w:val="20"/>
          <w:szCs w:val="20"/>
        </w:rPr>
        <w:t xml:space="preserve">la </w:t>
      </w:r>
      <w:r w:rsidR="00CF6CA7">
        <w:rPr>
          <w:rFonts w:ascii="Noto Sans" w:hAnsi="Noto Sans" w:cs="Noto Sans"/>
          <w:spacing w:val="-2"/>
          <w:sz w:val="20"/>
          <w:szCs w:val="20"/>
        </w:rPr>
        <w:t>incorpora</w:t>
      </w:r>
      <w:r w:rsidR="007D4131">
        <w:rPr>
          <w:rFonts w:ascii="Noto Sans" w:hAnsi="Noto Sans" w:cs="Noto Sans"/>
          <w:spacing w:val="-2"/>
          <w:sz w:val="20"/>
          <w:szCs w:val="20"/>
        </w:rPr>
        <w:t>ción de</w:t>
      </w:r>
      <w:r w:rsidR="00CF6CA7">
        <w:rPr>
          <w:rFonts w:ascii="Noto Sans" w:hAnsi="Noto Sans" w:cs="Noto Sans"/>
          <w:spacing w:val="-2"/>
          <w:sz w:val="20"/>
          <w:szCs w:val="20"/>
        </w:rPr>
        <w:t xml:space="preserve"> más entidades.</w:t>
      </w:r>
    </w:p>
    <w:p w14:paraId="721729CD" w14:textId="77777777" w:rsidR="0026616C" w:rsidRPr="0026616C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DAB85C5" w14:textId="3552ABF1" w:rsidR="0026616C" w:rsidRPr="0026616C" w:rsidRDefault="00A32026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Dijo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que </w:t>
      </w:r>
      <w:r w:rsidR="004F3824">
        <w:rPr>
          <w:rFonts w:ascii="Noto Sans" w:hAnsi="Noto Sans" w:cs="Noto Sans"/>
          <w:spacing w:val="-2"/>
          <w:sz w:val="20"/>
          <w:szCs w:val="20"/>
        </w:rPr>
        <w:t xml:space="preserve">como parte del </w:t>
      </w:r>
      <w:r w:rsidR="00723D23">
        <w:rPr>
          <w:rFonts w:ascii="Noto Sans" w:hAnsi="Noto Sans" w:cs="Noto Sans"/>
          <w:spacing w:val="-2"/>
          <w:sz w:val="20"/>
          <w:szCs w:val="20"/>
        </w:rPr>
        <w:t>proceso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4F3824">
        <w:rPr>
          <w:rFonts w:ascii="Noto Sans" w:hAnsi="Noto Sans" w:cs="Noto Sans"/>
          <w:spacing w:val="-2"/>
          <w:sz w:val="20"/>
          <w:szCs w:val="20"/>
        </w:rPr>
        <w:t xml:space="preserve">se 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identifica a personas que no saben leer o escribir durante su atención en las unidades médicas, </w:t>
      </w:r>
      <w:r w:rsidR="004F3824">
        <w:rPr>
          <w:rFonts w:ascii="Noto Sans" w:hAnsi="Noto Sans" w:cs="Noto Sans"/>
          <w:spacing w:val="-2"/>
          <w:sz w:val="20"/>
          <w:szCs w:val="20"/>
        </w:rPr>
        <w:t xml:space="preserve">a fin de 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>invitarlas a participar</w:t>
      </w:r>
      <w:r w:rsidR="004F3824">
        <w:rPr>
          <w:rFonts w:ascii="Noto Sans" w:hAnsi="Noto Sans" w:cs="Noto Sans"/>
          <w:spacing w:val="-2"/>
          <w:sz w:val="20"/>
          <w:szCs w:val="20"/>
        </w:rPr>
        <w:t>,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entregarles materiales educativos e incorporarlas a círculos de estudio.</w:t>
      </w:r>
    </w:p>
    <w:p w14:paraId="3837D0C6" w14:textId="77777777" w:rsidR="0026616C" w:rsidRPr="0026616C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0511FA9" w14:textId="7DAF2FC1" w:rsidR="0026616C" w:rsidRPr="0026616C" w:rsidRDefault="00946FDF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Señaló que l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as sesiones </w:t>
      </w:r>
      <w:r>
        <w:rPr>
          <w:rFonts w:ascii="Noto Sans" w:hAnsi="Noto Sans" w:cs="Noto Sans"/>
          <w:spacing w:val="-2"/>
          <w:sz w:val="20"/>
          <w:szCs w:val="20"/>
        </w:rPr>
        <w:t xml:space="preserve">son 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>presenciales dos veces por seman</w:t>
      </w:r>
      <w:r w:rsidR="00914440">
        <w:rPr>
          <w:rFonts w:ascii="Noto Sans" w:hAnsi="Noto Sans" w:cs="Noto Sans"/>
          <w:spacing w:val="-2"/>
          <w:sz w:val="20"/>
          <w:szCs w:val="20"/>
        </w:rPr>
        <w:t>a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con una duración aproximada de 90 minutos</w:t>
      </w:r>
      <w:r w:rsidR="00914440">
        <w:rPr>
          <w:rFonts w:ascii="Noto Sans" w:hAnsi="Noto Sans" w:cs="Noto Sans"/>
          <w:spacing w:val="-2"/>
          <w:sz w:val="20"/>
          <w:szCs w:val="20"/>
        </w:rPr>
        <w:t>,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</w:t>
      </w:r>
      <w:r>
        <w:rPr>
          <w:rFonts w:ascii="Noto Sans" w:hAnsi="Noto Sans" w:cs="Noto Sans"/>
          <w:spacing w:val="-2"/>
          <w:sz w:val="20"/>
          <w:szCs w:val="20"/>
        </w:rPr>
        <w:t>l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>os horarios se defi</w:t>
      </w:r>
      <w:r>
        <w:rPr>
          <w:rFonts w:ascii="Noto Sans" w:hAnsi="Noto Sans" w:cs="Noto Sans"/>
          <w:spacing w:val="-2"/>
          <w:sz w:val="20"/>
          <w:szCs w:val="20"/>
        </w:rPr>
        <w:t>nen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de acuerdo con </w:t>
      </w:r>
      <w:r w:rsidR="00914440" w:rsidRPr="0026616C">
        <w:rPr>
          <w:rFonts w:ascii="Noto Sans" w:hAnsi="Noto Sans" w:cs="Noto Sans"/>
          <w:spacing w:val="-2"/>
          <w:sz w:val="20"/>
          <w:szCs w:val="20"/>
        </w:rPr>
        <w:t>los horarios</w:t>
      </w:r>
      <w:r>
        <w:rPr>
          <w:rFonts w:ascii="Noto Sans" w:hAnsi="Noto Sans" w:cs="Noto Sans"/>
          <w:spacing w:val="-2"/>
          <w:sz w:val="20"/>
          <w:szCs w:val="20"/>
        </w:rPr>
        <w:t xml:space="preserve"> de servicio de las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unidad</w:t>
      </w:r>
      <w:r>
        <w:rPr>
          <w:rFonts w:ascii="Noto Sans" w:hAnsi="Noto Sans" w:cs="Noto Sans"/>
          <w:spacing w:val="-2"/>
          <w:sz w:val="20"/>
          <w:szCs w:val="20"/>
        </w:rPr>
        <w:t>es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médica</w:t>
      </w:r>
      <w:r>
        <w:rPr>
          <w:rFonts w:ascii="Noto Sans" w:hAnsi="Noto Sans" w:cs="Noto Sans"/>
          <w:spacing w:val="-2"/>
          <w:sz w:val="20"/>
          <w:szCs w:val="20"/>
        </w:rPr>
        <w:t>s</w:t>
      </w:r>
      <w:r w:rsidR="0026616C" w:rsidRPr="0026616C">
        <w:rPr>
          <w:rFonts w:ascii="Noto Sans" w:hAnsi="Noto Sans" w:cs="Noto Sans"/>
          <w:spacing w:val="-2"/>
          <w:sz w:val="20"/>
          <w:szCs w:val="20"/>
        </w:rPr>
        <w:t xml:space="preserve"> y las necesidades de las comunidades participantes.</w:t>
      </w:r>
    </w:p>
    <w:p w14:paraId="5338672B" w14:textId="77777777" w:rsidR="0026616C" w:rsidRPr="0026616C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5058643D" w14:textId="6F6B4779" w:rsidR="0026616C" w:rsidRPr="008334C2" w:rsidRDefault="002C60A9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334C2">
        <w:rPr>
          <w:rFonts w:ascii="Noto Sans" w:hAnsi="Noto Sans" w:cs="Noto Sans"/>
          <w:spacing w:val="-2"/>
          <w:sz w:val="20"/>
          <w:szCs w:val="20"/>
        </w:rPr>
        <w:t xml:space="preserve">La </w:t>
      </w:r>
      <w:r w:rsidR="002E2F4D" w:rsidRPr="008334C2">
        <w:rPr>
          <w:rFonts w:ascii="Noto Sans" w:hAnsi="Noto Sans" w:cs="Noto Sans"/>
          <w:spacing w:val="-2"/>
          <w:sz w:val="20"/>
          <w:szCs w:val="20"/>
        </w:rPr>
        <w:t>doctora</w:t>
      </w:r>
      <w:r w:rsidRPr="008334C2">
        <w:rPr>
          <w:rFonts w:ascii="Noto Sans" w:hAnsi="Noto Sans" w:cs="Noto Sans"/>
          <w:spacing w:val="-2"/>
          <w:sz w:val="20"/>
          <w:szCs w:val="20"/>
        </w:rPr>
        <w:t xml:space="preserve"> Barceló C</w:t>
      </w:r>
      <w:r w:rsidR="002E2F4D" w:rsidRPr="008334C2">
        <w:rPr>
          <w:rFonts w:ascii="Noto Sans" w:hAnsi="Noto Sans" w:cs="Noto Sans"/>
          <w:spacing w:val="-2"/>
          <w:sz w:val="20"/>
          <w:szCs w:val="20"/>
        </w:rPr>
        <w:t>orrales</w:t>
      </w:r>
      <w:r w:rsidRPr="008334C2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4965EA" w:rsidRPr="008334C2">
        <w:rPr>
          <w:rFonts w:ascii="Noto Sans" w:hAnsi="Noto Sans" w:cs="Noto Sans"/>
          <w:spacing w:val="-2"/>
          <w:sz w:val="20"/>
          <w:szCs w:val="20"/>
        </w:rPr>
        <w:t>refirió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 que </w:t>
      </w:r>
      <w:r w:rsidR="004965EA" w:rsidRPr="008334C2">
        <w:rPr>
          <w:rFonts w:ascii="Noto Sans" w:hAnsi="Noto Sans" w:cs="Noto Sans"/>
          <w:spacing w:val="-2"/>
          <w:sz w:val="20"/>
          <w:szCs w:val="20"/>
        </w:rPr>
        <w:t xml:space="preserve">el programa considera a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las y los pasantes </w:t>
      </w:r>
      <w:r w:rsidR="004965EA" w:rsidRPr="008334C2">
        <w:rPr>
          <w:rFonts w:ascii="Noto Sans" w:hAnsi="Noto Sans" w:cs="Noto Sans"/>
          <w:spacing w:val="-2"/>
          <w:sz w:val="20"/>
          <w:szCs w:val="20"/>
        </w:rPr>
        <w:t xml:space="preserve">debido a que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mantienen contacto directo con las comunidades durante su servicio social, especialmente en zonas rurales, lo </w:t>
      </w:r>
      <w:r w:rsidR="00A83D75" w:rsidRPr="008334C2">
        <w:rPr>
          <w:rFonts w:ascii="Noto Sans" w:hAnsi="Noto Sans" w:cs="Noto Sans"/>
          <w:spacing w:val="-2"/>
          <w:sz w:val="20"/>
          <w:szCs w:val="20"/>
        </w:rPr>
        <w:t>cual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 permite vincular la atención médica con la educación y la intervención comunitaria.</w:t>
      </w:r>
    </w:p>
    <w:p w14:paraId="6A0A4808" w14:textId="77777777" w:rsidR="0026616C" w:rsidRPr="008334C2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77A4CE0" w14:textId="7BBB79DA" w:rsidR="0026616C" w:rsidRPr="008334C2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334C2">
        <w:rPr>
          <w:rFonts w:ascii="Noto Sans" w:hAnsi="Noto Sans" w:cs="Noto Sans"/>
          <w:spacing w:val="-2"/>
          <w:sz w:val="20"/>
          <w:szCs w:val="20"/>
        </w:rPr>
        <w:t xml:space="preserve">Además, </w:t>
      </w:r>
      <w:r w:rsidR="00A83D75" w:rsidRPr="008334C2">
        <w:rPr>
          <w:rFonts w:ascii="Noto Sans" w:hAnsi="Noto Sans" w:cs="Noto Sans"/>
          <w:spacing w:val="-2"/>
          <w:sz w:val="20"/>
          <w:szCs w:val="20"/>
        </w:rPr>
        <w:t xml:space="preserve">dijo, </w:t>
      </w:r>
      <w:r w:rsidRPr="008334C2">
        <w:rPr>
          <w:rFonts w:ascii="Noto Sans" w:hAnsi="Noto Sans" w:cs="Noto Sans"/>
          <w:spacing w:val="-2"/>
          <w:sz w:val="20"/>
          <w:szCs w:val="20"/>
        </w:rPr>
        <w:t>su participación fortalece competencias como la comunicación con población vulnerable, la educación para la salud, el trato humanizado, el liderazgo comunitario, el trabajo intersectorial y la comprensión de los determinantes sociales de la salud.</w:t>
      </w:r>
    </w:p>
    <w:p w14:paraId="19E3EB6B" w14:textId="77777777" w:rsidR="0026616C" w:rsidRPr="008334C2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35B8A45" w14:textId="01A1D005" w:rsidR="001428C4" w:rsidRPr="008334C2" w:rsidRDefault="00A83D75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334C2">
        <w:rPr>
          <w:rFonts w:ascii="Noto Sans" w:hAnsi="Noto Sans" w:cs="Noto Sans"/>
          <w:spacing w:val="-2"/>
          <w:sz w:val="20"/>
          <w:szCs w:val="20"/>
        </w:rPr>
        <w:t>Para cumplir con esta labor, l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as y los pasantes cuentan con acompañamiento de autoridades </w:t>
      </w:r>
      <w:r w:rsidR="00637D3C" w:rsidRPr="008334C2">
        <w:rPr>
          <w:rFonts w:ascii="Noto Sans" w:hAnsi="Noto Sans" w:cs="Noto Sans"/>
          <w:spacing w:val="-2"/>
          <w:sz w:val="20"/>
          <w:szCs w:val="20"/>
        </w:rPr>
        <w:t xml:space="preserve">y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responsables de </w:t>
      </w:r>
      <w:r w:rsidR="004C1A80" w:rsidRPr="008334C2">
        <w:rPr>
          <w:rFonts w:ascii="Noto Sans" w:hAnsi="Noto Sans" w:cs="Noto Sans"/>
          <w:spacing w:val="-2"/>
          <w:sz w:val="20"/>
          <w:szCs w:val="20"/>
        </w:rPr>
        <w:t xml:space="preserve">las áreas educativas en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>las unidades médicas</w:t>
      </w:r>
      <w:r w:rsidR="004C1A80" w:rsidRPr="008334C2">
        <w:rPr>
          <w:rFonts w:ascii="Noto Sans" w:hAnsi="Noto Sans" w:cs="Noto Sans"/>
          <w:spacing w:val="-2"/>
          <w:sz w:val="20"/>
          <w:szCs w:val="20"/>
        </w:rPr>
        <w:t xml:space="preserve"> del IMSS</w:t>
      </w:r>
      <w:r w:rsidR="00637D3C" w:rsidRPr="008334C2">
        <w:rPr>
          <w:rFonts w:ascii="Noto Sans" w:hAnsi="Noto Sans" w:cs="Noto Sans"/>
          <w:spacing w:val="-2"/>
          <w:sz w:val="20"/>
          <w:szCs w:val="20"/>
        </w:rPr>
        <w:t>,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="004C1A80" w:rsidRPr="008334C2">
        <w:rPr>
          <w:rFonts w:ascii="Noto Sans" w:hAnsi="Noto Sans" w:cs="Noto Sans"/>
          <w:spacing w:val="-2"/>
          <w:sz w:val="20"/>
          <w:szCs w:val="20"/>
        </w:rPr>
        <w:t xml:space="preserve">así como de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>representantes del INEA</w:t>
      </w:r>
      <w:r w:rsidR="004C1A80" w:rsidRPr="008334C2">
        <w:rPr>
          <w:rFonts w:ascii="Noto Sans" w:hAnsi="Noto Sans" w:cs="Noto Sans"/>
          <w:spacing w:val="-2"/>
          <w:sz w:val="20"/>
          <w:szCs w:val="20"/>
        </w:rPr>
        <w:t xml:space="preserve">; </w:t>
      </w:r>
      <w:r w:rsidRPr="008334C2">
        <w:rPr>
          <w:rFonts w:ascii="Noto Sans" w:hAnsi="Noto Sans" w:cs="Noto Sans"/>
          <w:spacing w:val="-2"/>
          <w:sz w:val="20"/>
          <w:szCs w:val="20"/>
        </w:rPr>
        <w:t xml:space="preserve">disponen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de materiales de alfabetización y espacios dentro de </w:t>
      </w:r>
      <w:r w:rsidR="004C1A80" w:rsidRPr="008334C2">
        <w:rPr>
          <w:rFonts w:ascii="Noto Sans" w:hAnsi="Noto Sans" w:cs="Noto Sans"/>
          <w:spacing w:val="-2"/>
          <w:sz w:val="20"/>
          <w:szCs w:val="20"/>
        </w:rPr>
        <w:t xml:space="preserve">los inmuebles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para establecer los círculos de estudio. </w:t>
      </w:r>
    </w:p>
    <w:p w14:paraId="2ED41E9B" w14:textId="77777777" w:rsidR="001428C4" w:rsidRPr="008334C2" w:rsidRDefault="001428C4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3C011C73" w14:textId="2BB25ADA" w:rsidR="0026616C" w:rsidRPr="008334C2" w:rsidRDefault="000E33B6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334C2">
        <w:rPr>
          <w:rFonts w:ascii="Noto Sans" w:hAnsi="Noto Sans" w:cs="Noto Sans"/>
          <w:spacing w:val="-2"/>
          <w:sz w:val="20"/>
          <w:szCs w:val="20"/>
        </w:rPr>
        <w:t xml:space="preserve">Señaló </w:t>
      </w:r>
      <w:r w:rsidR="001428C4" w:rsidRPr="008334C2">
        <w:rPr>
          <w:rFonts w:ascii="Noto Sans" w:hAnsi="Noto Sans" w:cs="Noto Sans"/>
          <w:spacing w:val="-2"/>
          <w:sz w:val="20"/>
          <w:szCs w:val="20"/>
        </w:rPr>
        <w:t>que e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>stas actividades se integra</w:t>
      </w:r>
      <w:r w:rsidR="001428C4" w:rsidRPr="008334C2">
        <w:rPr>
          <w:rFonts w:ascii="Noto Sans" w:hAnsi="Noto Sans" w:cs="Noto Sans"/>
          <w:spacing w:val="-2"/>
          <w:sz w:val="20"/>
          <w:szCs w:val="20"/>
        </w:rPr>
        <w:t>n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 al programa operativo de servicio social</w:t>
      </w:r>
      <w:r w:rsidR="001428C4" w:rsidRPr="008334C2">
        <w:rPr>
          <w:rFonts w:ascii="Noto Sans" w:hAnsi="Noto Sans" w:cs="Noto Sans"/>
          <w:spacing w:val="-2"/>
          <w:sz w:val="20"/>
          <w:szCs w:val="20"/>
        </w:rPr>
        <w:t xml:space="preserve"> y no 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>afecta</w:t>
      </w:r>
      <w:r w:rsidR="001428C4" w:rsidRPr="008334C2">
        <w:rPr>
          <w:rFonts w:ascii="Noto Sans" w:hAnsi="Noto Sans" w:cs="Noto Sans"/>
          <w:spacing w:val="-2"/>
          <w:sz w:val="20"/>
          <w:szCs w:val="20"/>
        </w:rPr>
        <w:t>n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 la atención médica, que </w:t>
      </w:r>
      <w:r w:rsidR="001428C4" w:rsidRPr="008334C2">
        <w:rPr>
          <w:rFonts w:ascii="Noto Sans" w:hAnsi="Noto Sans" w:cs="Noto Sans"/>
          <w:spacing w:val="-2"/>
          <w:sz w:val="20"/>
          <w:szCs w:val="20"/>
        </w:rPr>
        <w:t>es la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 función prioritaria</w:t>
      </w:r>
      <w:r w:rsidR="001428C4" w:rsidRPr="008334C2">
        <w:rPr>
          <w:rFonts w:ascii="Noto Sans" w:hAnsi="Noto Sans" w:cs="Noto Sans"/>
          <w:spacing w:val="-2"/>
          <w:sz w:val="20"/>
          <w:szCs w:val="20"/>
        </w:rPr>
        <w:t xml:space="preserve"> de este personal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>.</w:t>
      </w:r>
    </w:p>
    <w:p w14:paraId="11AD35B5" w14:textId="77777777" w:rsidR="0026616C" w:rsidRPr="008334C2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40516BC" w14:textId="77777777" w:rsidR="000E33B6" w:rsidRPr="008334C2" w:rsidRDefault="00076E0F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334C2">
        <w:rPr>
          <w:rFonts w:ascii="Noto Sans" w:hAnsi="Noto Sans" w:cs="Noto Sans"/>
          <w:spacing w:val="-2"/>
          <w:sz w:val="20"/>
          <w:szCs w:val="20"/>
        </w:rPr>
        <w:t xml:space="preserve">La titular de la División de Formación de Recursos Humanos </w:t>
      </w:r>
      <w:r w:rsidR="00AD56D0" w:rsidRPr="008334C2">
        <w:rPr>
          <w:rFonts w:ascii="Noto Sans" w:hAnsi="Noto Sans" w:cs="Noto Sans"/>
          <w:spacing w:val="-2"/>
          <w:sz w:val="20"/>
          <w:szCs w:val="20"/>
        </w:rPr>
        <w:t>afirmó</w:t>
      </w:r>
      <w:r w:rsidR="0026616C" w:rsidRPr="008334C2">
        <w:rPr>
          <w:rFonts w:ascii="Noto Sans" w:hAnsi="Noto Sans" w:cs="Noto Sans"/>
          <w:spacing w:val="-2"/>
          <w:sz w:val="20"/>
          <w:szCs w:val="20"/>
        </w:rPr>
        <w:t xml:space="preserve"> que para el IMSS la salud integral no se limita a la atención de la enfermedad, sino que también comprende las condiciones sociales que permiten tomar decisiones informadas, ejercer derechos y participar plenamente en la comunidad.</w:t>
      </w:r>
      <w:r w:rsidR="00AD56D0" w:rsidRPr="008334C2">
        <w:rPr>
          <w:rFonts w:ascii="Noto Sans" w:hAnsi="Noto Sans" w:cs="Noto Sans"/>
          <w:spacing w:val="-2"/>
          <w:sz w:val="20"/>
          <w:szCs w:val="20"/>
        </w:rPr>
        <w:t xml:space="preserve"> </w:t>
      </w:r>
    </w:p>
    <w:p w14:paraId="48972525" w14:textId="77777777" w:rsidR="000E33B6" w:rsidRPr="008334C2" w:rsidRDefault="000E33B6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6A48B5F" w14:textId="3EF3D5BC" w:rsidR="00E44C58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8334C2">
        <w:rPr>
          <w:rFonts w:ascii="Noto Sans" w:hAnsi="Noto Sans" w:cs="Noto Sans"/>
          <w:spacing w:val="-2"/>
          <w:sz w:val="20"/>
          <w:szCs w:val="20"/>
        </w:rPr>
        <w:t>“Alfabetizar también es cuidar</w:t>
      </w:r>
      <w:r w:rsidR="00A60213" w:rsidRPr="008334C2">
        <w:rPr>
          <w:rFonts w:ascii="Noto Sans" w:hAnsi="Noto Sans" w:cs="Noto Sans"/>
          <w:spacing w:val="-2"/>
          <w:sz w:val="20"/>
          <w:szCs w:val="20"/>
        </w:rPr>
        <w:t>,</w:t>
      </w:r>
      <w:r w:rsidRPr="008334C2">
        <w:rPr>
          <w:rFonts w:ascii="Noto Sans" w:hAnsi="Noto Sans" w:cs="Noto Sans"/>
          <w:spacing w:val="-2"/>
          <w:sz w:val="20"/>
          <w:szCs w:val="20"/>
        </w:rPr>
        <w:t xml:space="preserve"> es brindar herramientas para fortalecer la autonomía, el autocuidado y el bienestar de las personas y sus comunidades”, </w:t>
      </w:r>
      <w:r w:rsidR="000E33B6" w:rsidRPr="008334C2">
        <w:rPr>
          <w:rFonts w:ascii="Noto Sans" w:hAnsi="Noto Sans" w:cs="Noto Sans"/>
          <w:spacing w:val="-2"/>
          <w:sz w:val="20"/>
          <w:szCs w:val="20"/>
        </w:rPr>
        <w:t>enfatizó</w:t>
      </w:r>
      <w:r w:rsidRPr="008334C2">
        <w:rPr>
          <w:rFonts w:ascii="Noto Sans" w:hAnsi="Noto Sans" w:cs="Noto Sans"/>
          <w:spacing w:val="-2"/>
          <w:sz w:val="20"/>
          <w:szCs w:val="20"/>
        </w:rPr>
        <w:t>.</w:t>
      </w:r>
    </w:p>
    <w:p w14:paraId="1108A510" w14:textId="77777777" w:rsidR="0026616C" w:rsidRPr="007C3594" w:rsidRDefault="0026616C" w:rsidP="0026616C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p w14:paraId="3134ACE0" w14:textId="77777777" w:rsidR="00F85E3D" w:rsidRDefault="00F85E3D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6C617F16" w14:textId="77777777" w:rsidR="00F85E3D" w:rsidRPr="00F85E3D" w:rsidRDefault="00F85E3D" w:rsidP="00F85E3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proofErr w:type="gramStart"/>
      <w:r w:rsidRPr="00F85E3D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F85E3D">
        <w:rPr>
          <w:rFonts w:ascii="Noto Sans" w:hAnsi="Noto Sans" w:cs="Noto Sans"/>
          <w:b/>
          <w:bCs/>
          <w:sz w:val="20"/>
          <w:szCs w:val="20"/>
        </w:rPr>
        <w:t xml:space="preserve"> DE FOTOS</w:t>
      </w:r>
    </w:p>
    <w:p w14:paraId="735562D4" w14:textId="23029202" w:rsidR="00F85E3D" w:rsidRPr="00F85E3D" w:rsidRDefault="00F85E3D" w:rsidP="00F85E3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8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https://drive.google.com/drive/folders/1o2ZD1I9ATW3vcnuUlpdva1yBXiTV6oD9?usp=sharing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F85E3D"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p w14:paraId="2DBD5853" w14:textId="77777777" w:rsidR="00F85E3D" w:rsidRPr="00F85E3D" w:rsidRDefault="00F85E3D" w:rsidP="00F85E3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</w:p>
    <w:p w14:paraId="53F244FD" w14:textId="77777777" w:rsidR="00F85E3D" w:rsidRPr="00F85E3D" w:rsidRDefault="00F85E3D" w:rsidP="00F85E3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F85E3D">
        <w:rPr>
          <w:rFonts w:ascii="Segoe UI Emoji" w:hAnsi="Segoe UI Emoji" w:cs="Segoe UI Emoji"/>
          <w:b/>
          <w:bCs/>
          <w:sz w:val="20"/>
          <w:szCs w:val="20"/>
        </w:rPr>
        <w:t>📹</w:t>
      </w:r>
      <w:r w:rsidRPr="00F85E3D">
        <w:rPr>
          <w:rFonts w:ascii="Noto Sans" w:hAnsi="Noto Sans" w:cs="Noto Sans"/>
          <w:b/>
          <w:bCs/>
          <w:sz w:val="20"/>
          <w:szCs w:val="20"/>
        </w:rPr>
        <w:t xml:space="preserve"> </w:t>
      </w:r>
      <w:proofErr w:type="gramStart"/>
      <w:r w:rsidRPr="00F85E3D">
        <w:rPr>
          <w:rFonts w:ascii="Noto Sans" w:hAnsi="Noto Sans" w:cs="Noto Sans"/>
          <w:b/>
          <w:bCs/>
          <w:sz w:val="20"/>
          <w:szCs w:val="20"/>
        </w:rPr>
        <w:t>LINK</w:t>
      </w:r>
      <w:proofErr w:type="gramEnd"/>
      <w:r w:rsidRPr="00F85E3D">
        <w:rPr>
          <w:rFonts w:ascii="Noto Sans" w:hAnsi="Noto Sans" w:cs="Noto Sans"/>
          <w:b/>
          <w:bCs/>
          <w:sz w:val="20"/>
          <w:szCs w:val="20"/>
        </w:rPr>
        <w:t xml:space="preserve"> DE VIDEO</w:t>
      </w:r>
    </w:p>
    <w:p w14:paraId="34DDE0AD" w14:textId="51F59589" w:rsidR="00F85E3D" w:rsidRDefault="00F85E3D" w:rsidP="00F85E3D">
      <w:pPr>
        <w:ind w:right="49"/>
        <w:jc w:val="both"/>
        <w:rPr>
          <w:rFonts w:ascii="Noto Sans" w:hAnsi="Noto Sans" w:cs="Noto Sans"/>
          <w:b/>
          <w:bCs/>
          <w:sz w:val="20"/>
          <w:szCs w:val="20"/>
        </w:rPr>
      </w:pPr>
      <w:hyperlink r:id="rId9" w:history="1">
        <w:r w:rsidRPr="00A82CB7">
          <w:rPr>
            <w:rStyle w:val="Hipervnculo"/>
            <w:rFonts w:ascii="Noto Sans" w:hAnsi="Noto Sans" w:cs="Noto Sans"/>
            <w:b/>
            <w:bCs/>
            <w:sz w:val="20"/>
            <w:szCs w:val="20"/>
          </w:rPr>
          <w:t>https://www.sendgb.com/ux0Mxw7EKR5</w:t>
        </w:r>
      </w:hyperlink>
      <w:r>
        <w:rPr>
          <w:rFonts w:ascii="Noto Sans" w:hAnsi="Noto Sans" w:cs="Noto Sans"/>
          <w:b/>
          <w:bCs/>
          <w:sz w:val="20"/>
          <w:szCs w:val="20"/>
        </w:rPr>
        <w:t xml:space="preserve"> </w:t>
      </w:r>
    </w:p>
    <w:sectPr w:rsidR="00F85E3D" w:rsidSect="0080326C">
      <w:headerReference w:type="default" r:id="rId10"/>
      <w:pgSz w:w="12240" w:h="15840"/>
      <w:pgMar w:top="2342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D92B0" w14:textId="77777777" w:rsidR="00353F64" w:rsidRDefault="00353F64" w:rsidP="00A73D65">
      <w:r>
        <w:separator/>
      </w:r>
    </w:p>
  </w:endnote>
  <w:endnote w:type="continuationSeparator" w:id="0">
    <w:p w14:paraId="354D5957" w14:textId="77777777" w:rsidR="00353F64" w:rsidRDefault="00353F64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1727F" w14:textId="77777777" w:rsidR="00353F64" w:rsidRDefault="00353F64" w:rsidP="00A73D65">
      <w:r>
        <w:separator/>
      </w:r>
    </w:p>
  </w:footnote>
  <w:footnote w:type="continuationSeparator" w:id="0">
    <w:p w14:paraId="33E1D1FC" w14:textId="77777777" w:rsidR="00353F64" w:rsidRDefault="00353F64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6809827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5E5F"/>
    <w:rsid w:val="00006787"/>
    <w:rsid w:val="00006E61"/>
    <w:rsid w:val="00007681"/>
    <w:rsid w:val="00007C8C"/>
    <w:rsid w:val="0001143A"/>
    <w:rsid w:val="000145D4"/>
    <w:rsid w:val="00017B27"/>
    <w:rsid w:val="00017BE3"/>
    <w:rsid w:val="00022AFD"/>
    <w:rsid w:val="000259DE"/>
    <w:rsid w:val="00027FB4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4045"/>
    <w:rsid w:val="00045999"/>
    <w:rsid w:val="00047303"/>
    <w:rsid w:val="00050AAF"/>
    <w:rsid w:val="00054B90"/>
    <w:rsid w:val="00054FDD"/>
    <w:rsid w:val="00070403"/>
    <w:rsid w:val="000728CA"/>
    <w:rsid w:val="00076285"/>
    <w:rsid w:val="00076E0F"/>
    <w:rsid w:val="000867E6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7FCF"/>
    <w:rsid w:val="000C0D18"/>
    <w:rsid w:val="000C14FA"/>
    <w:rsid w:val="000C45A0"/>
    <w:rsid w:val="000D6C22"/>
    <w:rsid w:val="000D799D"/>
    <w:rsid w:val="000D7DF7"/>
    <w:rsid w:val="000E0339"/>
    <w:rsid w:val="000E33B6"/>
    <w:rsid w:val="000E352E"/>
    <w:rsid w:val="000E5D1C"/>
    <w:rsid w:val="000F3969"/>
    <w:rsid w:val="000F3BC8"/>
    <w:rsid w:val="000F7423"/>
    <w:rsid w:val="001022EE"/>
    <w:rsid w:val="00102B4B"/>
    <w:rsid w:val="00106E0E"/>
    <w:rsid w:val="0010741F"/>
    <w:rsid w:val="00112062"/>
    <w:rsid w:val="00112BDC"/>
    <w:rsid w:val="0011340B"/>
    <w:rsid w:val="00117614"/>
    <w:rsid w:val="001201A4"/>
    <w:rsid w:val="00121BE1"/>
    <w:rsid w:val="00123FBF"/>
    <w:rsid w:val="00131630"/>
    <w:rsid w:val="00132439"/>
    <w:rsid w:val="0013313C"/>
    <w:rsid w:val="00135D25"/>
    <w:rsid w:val="001377D5"/>
    <w:rsid w:val="00137933"/>
    <w:rsid w:val="00137CC7"/>
    <w:rsid w:val="00140DE2"/>
    <w:rsid w:val="00141D49"/>
    <w:rsid w:val="001428C4"/>
    <w:rsid w:val="00144E17"/>
    <w:rsid w:val="0014547C"/>
    <w:rsid w:val="00146AD1"/>
    <w:rsid w:val="00146ADC"/>
    <w:rsid w:val="001526CC"/>
    <w:rsid w:val="00154113"/>
    <w:rsid w:val="001556A3"/>
    <w:rsid w:val="0015608D"/>
    <w:rsid w:val="00156149"/>
    <w:rsid w:val="00156A3E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1A28"/>
    <w:rsid w:val="001A22B6"/>
    <w:rsid w:val="001A2A96"/>
    <w:rsid w:val="001A5792"/>
    <w:rsid w:val="001B20C7"/>
    <w:rsid w:val="001B4F18"/>
    <w:rsid w:val="001B6A40"/>
    <w:rsid w:val="001C6D6A"/>
    <w:rsid w:val="001D2869"/>
    <w:rsid w:val="001D3694"/>
    <w:rsid w:val="001D4EF5"/>
    <w:rsid w:val="001D58F8"/>
    <w:rsid w:val="001E0308"/>
    <w:rsid w:val="001E3B60"/>
    <w:rsid w:val="001E6299"/>
    <w:rsid w:val="001E6837"/>
    <w:rsid w:val="001F0E77"/>
    <w:rsid w:val="001F2BAD"/>
    <w:rsid w:val="001F5986"/>
    <w:rsid w:val="001F6AC7"/>
    <w:rsid w:val="001F78F2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1EBF"/>
    <w:rsid w:val="00223CA7"/>
    <w:rsid w:val="00225830"/>
    <w:rsid w:val="00226565"/>
    <w:rsid w:val="002311B3"/>
    <w:rsid w:val="002315EF"/>
    <w:rsid w:val="00237D4B"/>
    <w:rsid w:val="00240908"/>
    <w:rsid w:val="002477CF"/>
    <w:rsid w:val="00247ACA"/>
    <w:rsid w:val="00255C5B"/>
    <w:rsid w:val="00255D1E"/>
    <w:rsid w:val="002563C6"/>
    <w:rsid w:val="00256B1D"/>
    <w:rsid w:val="00263C16"/>
    <w:rsid w:val="0026616C"/>
    <w:rsid w:val="0027249C"/>
    <w:rsid w:val="00273A0B"/>
    <w:rsid w:val="00275520"/>
    <w:rsid w:val="002762EC"/>
    <w:rsid w:val="00282132"/>
    <w:rsid w:val="00293AF0"/>
    <w:rsid w:val="0029542D"/>
    <w:rsid w:val="00296432"/>
    <w:rsid w:val="002A445B"/>
    <w:rsid w:val="002A6623"/>
    <w:rsid w:val="002B00C9"/>
    <w:rsid w:val="002B0762"/>
    <w:rsid w:val="002C200E"/>
    <w:rsid w:val="002C33F6"/>
    <w:rsid w:val="002C3CFA"/>
    <w:rsid w:val="002C3E49"/>
    <w:rsid w:val="002C4304"/>
    <w:rsid w:val="002C5BC6"/>
    <w:rsid w:val="002C60A9"/>
    <w:rsid w:val="002D2370"/>
    <w:rsid w:val="002D2666"/>
    <w:rsid w:val="002D56D1"/>
    <w:rsid w:val="002D62DC"/>
    <w:rsid w:val="002D76F0"/>
    <w:rsid w:val="002E11C3"/>
    <w:rsid w:val="002E2089"/>
    <w:rsid w:val="002E2142"/>
    <w:rsid w:val="002E2F4D"/>
    <w:rsid w:val="002E3DE1"/>
    <w:rsid w:val="002E485A"/>
    <w:rsid w:val="002E4A00"/>
    <w:rsid w:val="002E596C"/>
    <w:rsid w:val="002E5FC7"/>
    <w:rsid w:val="002E6037"/>
    <w:rsid w:val="002E626D"/>
    <w:rsid w:val="002F146E"/>
    <w:rsid w:val="002F1C7F"/>
    <w:rsid w:val="002F2EEB"/>
    <w:rsid w:val="002F7564"/>
    <w:rsid w:val="0030323A"/>
    <w:rsid w:val="003041D3"/>
    <w:rsid w:val="003041D9"/>
    <w:rsid w:val="0030476A"/>
    <w:rsid w:val="003064B1"/>
    <w:rsid w:val="00311F45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23B"/>
    <w:rsid w:val="00330983"/>
    <w:rsid w:val="00330DC8"/>
    <w:rsid w:val="00331308"/>
    <w:rsid w:val="00334671"/>
    <w:rsid w:val="00334CB4"/>
    <w:rsid w:val="00340698"/>
    <w:rsid w:val="00340BF4"/>
    <w:rsid w:val="0034181C"/>
    <w:rsid w:val="0034607D"/>
    <w:rsid w:val="003517A8"/>
    <w:rsid w:val="00351D77"/>
    <w:rsid w:val="00353F64"/>
    <w:rsid w:val="003556A8"/>
    <w:rsid w:val="00357284"/>
    <w:rsid w:val="00363222"/>
    <w:rsid w:val="00363AC2"/>
    <w:rsid w:val="00363BCC"/>
    <w:rsid w:val="00365711"/>
    <w:rsid w:val="003659D0"/>
    <w:rsid w:val="00366773"/>
    <w:rsid w:val="0037011B"/>
    <w:rsid w:val="00370385"/>
    <w:rsid w:val="00370465"/>
    <w:rsid w:val="003721A8"/>
    <w:rsid w:val="00372E8F"/>
    <w:rsid w:val="003744F6"/>
    <w:rsid w:val="00375B55"/>
    <w:rsid w:val="003812F1"/>
    <w:rsid w:val="00384ABE"/>
    <w:rsid w:val="0038666E"/>
    <w:rsid w:val="003869F1"/>
    <w:rsid w:val="00387F42"/>
    <w:rsid w:val="003977A7"/>
    <w:rsid w:val="003977A9"/>
    <w:rsid w:val="00397F3F"/>
    <w:rsid w:val="003A034A"/>
    <w:rsid w:val="003A6CBC"/>
    <w:rsid w:val="003B082F"/>
    <w:rsid w:val="003B3F6F"/>
    <w:rsid w:val="003B423E"/>
    <w:rsid w:val="003C4DA2"/>
    <w:rsid w:val="003D2231"/>
    <w:rsid w:val="003D416E"/>
    <w:rsid w:val="003E1335"/>
    <w:rsid w:val="003E257E"/>
    <w:rsid w:val="003E2AEA"/>
    <w:rsid w:val="003F043C"/>
    <w:rsid w:val="003F15CB"/>
    <w:rsid w:val="003F3236"/>
    <w:rsid w:val="003F3E89"/>
    <w:rsid w:val="003F4234"/>
    <w:rsid w:val="003F45B4"/>
    <w:rsid w:val="003F6A54"/>
    <w:rsid w:val="004009E4"/>
    <w:rsid w:val="0040223E"/>
    <w:rsid w:val="00402EB5"/>
    <w:rsid w:val="00405AF1"/>
    <w:rsid w:val="004070F6"/>
    <w:rsid w:val="0041050C"/>
    <w:rsid w:val="0041217A"/>
    <w:rsid w:val="004127EC"/>
    <w:rsid w:val="00415461"/>
    <w:rsid w:val="004166D7"/>
    <w:rsid w:val="0042259B"/>
    <w:rsid w:val="00424533"/>
    <w:rsid w:val="00431106"/>
    <w:rsid w:val="00432132"/>
    <w:rsid w:val="00433594"/>
    <w:rsid w:val="00434B0B"/>
    <w:rsid w:val="00447E57"/>
    <w:rsid w:val="004513D1"/>
    <w:rsid w:val="00452C8A"/>
    <w:rsid w:val="00456BCF"/>
    <w:rsid w:val="0046647A"/>
    <w:rsid w:val="00470B2D"/>
    <w:rsid w:val="00472B26"/>
    <w:rsid w:val="00474672"/>
    <w:rsid w:val="00477F45"/>
    <w:rsid w:val="0048046D"/>
    <w:rsid w:val="00482196"/>
    <w:rsid w:val="004849F7"/>
    <w:rsid w:val="00490721"/>
    <w:rsid w:val="004910AC"/>
    <w:rsid w:val="004935D2"/>
    <w:rsid w:val="00496163"/>
    <w:rsid w:val="004965EA"/>
    <w:rsid w:val="004A2714"/>
    <w:rsid w:val="004A4C4E"/>
    <w:rsid w:val="004A6644"/>
    <w:rsid w:val="004A6A20"/>
    <w:rsid w:val="004B47D5"/>
    <w:rsid w:val="004B4ABE"/>
    <w:rsid w:val="004C1953"/>
    <w:rsid w:val="004C1A80"/>
    <w:rsid w:val="004C230A"/>
    <w:rsid w:val="004C388E"/>
    <w:rsid w:val="004C396E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4F25E7"/>
    <w:rsid w:val="004F3824"/>
    <w:rsid w:val="00500967"/>
    <w:rsid w:val="00500D2C"/>
    <w:rsid w:val="005112F6"/>
    <w:rsid w:val="005121EA"/>
    <w:rsid w:val="00517437"/>
    <w:rsid w:val="0052128E"/>
    <w:rsid w:val="00530733"/>
    <w:rsid w:val="00532C30"/>
    <w:rsid w:val="00532D2A"/>
    <w:rsid w:val="005340C6"/>
    <w:rsid w:val="00535F63"/>
    <w:rsid w:val="00541CDC"/>
    <w:rsid w:val="0054271C"/>
    <w:rsid w:val="00545BD3"/>
    <w:rsid w:val="005504A9"/>
    <w:rsid w:val="005507CE"/>
    <w:rsid w:val="005541A7"/>
    <w:rsid w:val="00560E65"/>
    <w:rsid w:val="0056146F"/>
    <w:rsid w:val="00561774"/>
    <w:rsid w:val="0056200A"/>
    <w:rsid w:val="00564FA1"/>
    <w:rsid w:val="00566F87"/>
    <w:rsid w:val="005750CB"/>
    <w:rsid w:val="0057707C"/>
    <w:rsid w:val="00585D06"/>
    <w:rsid w:val="00587E45"/>
    <w:rsid w:val="005907D9"/>
    <w:rsid w:val="00590BAE"/>
    <w:rsid w:val="00590F1A"/>
    <w:rsid w:val="00591AD6"/>
    <w:rsid w:val="00592E87"/>
    <w:rsid w:val="005933D8"/>
    <w:rsid w:val="005948B0"/>
    <w:rsid w:val="00594C2E"/>
    <w:rsid w:val="00597E9C"/>
    <w:rsid w:val="005A05D2"/>
    <w:rsid w:val="005A12F2"/>
    <w:rsid w:val="005A184B"/>
    <w:rsid w:val="005A2A52"/>
    <w:rsid w:val="005A3DD9"/>
    <w:rsid w:val="005A49F3"/>
    <w:rsid w:val="005A5C75"/>
    <w:rsid w:val="005A7A3D"/>
    <w:rsid w:val="005B592A"/>
    <w:rsid w:val="005B5C20"/>
    <w:rsid w:val="005C07D8"/>
    <w:rsid w:val="005C1A7C"/>
    <w:rsid w:val="005C714B"/>
    <w:rsid w:val="005C7CAD"/>
    <w:rsid w:val="005D2144"/>
    <w:rsid w:val="005D3E75"/>
    <w:rsid w:val="005D5B66"/>
    <w:rsid w:val="005D64DE"/>
    <w:rsid w:val="005D683E"/>
    <w:rsid w:val="005E4958"/>
    <w:rsid w:val="005E5843"/>
    <w:rsid w:val="005F09F6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3FBC"/>
    <w:rsid w:val="00605993"/>
    <w:rsid w:val="0060642A"/>
    <w:rsid w:val="00610953"/>
    <w:rsid w:val="0061300F"/>
    <w:rsid w:val="006152C8"/>
    <w:rsid w:val="00615470"/>
    <w:rsid w:val="00622ED2"/>
    <w:rsid w:val="00624614"/>
    <w:rsid w:val="00626C67"/>
    <w:rsid w:val="00626EE3"/>
    <w:rsid w:val="00631824"/>
    <w:rsid w:val="006322C1"/>
    <w:rsid w:val="00632C95"/>
    <w:rsid w:val="006330A5"/>
    <w:rsid w:val="006337BF"/>
    <w:rsid w:val="00635017"/>
    <w:rsid w:val="00635930"/>
    <w:rsid w:val="006365AC"/>
    <w:rsid w:val="00637B59"/>
    <w:rsid w:val="00637D3C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1B7"/>
    <w:rsid w:val="006769B6"/>
    <w:rsid w:val="00681720"/>
    <w:rsid w:val="006844BC"/>
    <w:rsid w:val="00685B8C"/>
    <w:rsid w:val="00690BF2"/>
    <w:rsid w:val="00692650"/>
    <w:rsid w:val="006928B3"/>
    <w:rsid w:val="00695AAB"/>
    <w:rsid w:val="006A28FC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73F"/>
    <w:rsid w:val="006C3785"/>
    <w:rsid w:val="006C3B4E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87D"/>
    <w:rsid w:val="007009FE"/>
    <w:rsid w:val="00701B7D"/>
    <w:rsid w:val="007024C2"/>
    <w:rsid w:val="0072105F"/>
    <w:rsid w:val="007225D4"/>
    <w:rsid w:val="00723D23"/>
    <w:rsid w:val="007241DA"/>
    <w:rsid w:val="007242D2"/>
    <w:rsid w:val="007251E2"/>
    <w:rsid w:val="00725692"/>
    <w:rsid w:val="00726A68"/>
    <w:rsid w:val="007279EC"/>
    <w:rsid w:val="00730FD5"/>
    <w:rsid w:val="0073138D"/>
    <w:rsid w:val="00732384"/>
    <w:rsid w:val="00733AE7"/>
    <w:rsid w:val="0073570F"/>
    <w:rsid w:val="00736184"/>
    <w:rsid w:val="007366F9"/>
    <w:rsid w:val="007421E3"/>
    <w:rsid w:val="00743E1A"/>
    <w:rsid w:val="007467EA"/>
    <w:rsid w:val="00747C93"/>
    <w:rsid w:val="007504BE"/>
    <w:rsid w:val="00754EE3"/>
    <w:rsid w:val="00756CD9"/>
    <w:rsid w:val="00756DE2"/>
    <w:rsid w:val="00757533"/>
    <w:rsid w:val="00762E8F"/>
    <w:rsid w:val="00765A56"/>
    <w:rsid w:val="007707A7"/>
    <w:rsid w:val="00770D67"/>
    <w:rsid w:val="00776DA8"/>
    <w:rsid w:val="00780538"/>
    <w:rsid w:val="0078195E"/>
    <w:rsid w:val="00782488"/>
    <w:rsid w:val="00783702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2E64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81"/>
    <w:rsid w:val="007D413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C12"/>
    <w:rsid w:val="007F5E00"/>
    <w:rsid w:val="007F7DB3"/>
    <w:rsid w:val="00800DBB"/>
    <w:rsid w:val="0080326C"/>
    <w:rsid w:val="0080388E"/>
    <w:rsid w:val="00803EFE"/>
    <w:rsid w:val="00804DBA"/>
    <w:rsid w:val="00805E9B"/>
    <w:rsid w:val="00810488"/>
    <w:rsid w:val="00810A63"/>
    <w:rsid w:val="00810EC6"/>
    <w:rsid w:val="00812103"/>
    <w:rsid w:val="0081325D"/>
    <w:rsid w:val="008238D3"/>
    <w:rsid w:val="008247E7"/>
    <w:rsid w:val="00831EE7"/>
    <w:rsid w:val="00832AA3"/>
    <w:rsid w:val="008334C2"/>
    <w:rsid w:val="00833782"/>
    <w:rsid w:val="00834146"/>
    <w:rsid w:val="00840B75"/>
    <w:rsid w:val="0084329F"/>
    <w:rsid w:val="0084379F"/>
    <w:rsid w:val="008474D9"/>
    <w:rsid w:val="00847781"/>
    <w:rsid w:val="0085135C"/>
    <w:rsid w:val="008544D8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005D"/>
    <w:rsid w:val="008A3CED"/>
    <w:rsid w:val="008A4402"/>
    <w:rsid w:val="008A481A"/>
    <w:rsid w:val="008A6398"/>
    <w:rsid w:val="008A6FCD"/>
    <w:rsid w:val="008B30F8"/>
    <w:rsid w:val="008C63D0"/>
    <w:rsid w:val="008C76E2"/>
    <w:rsid w:val="008C792B"/>
    <w:rsid w:val="008D10D2"/>
    <w:rsid w:val="008D424B"/>
    <w:rsid w:val="008D471F"/>
    <w:rsid w:val="008D4F3B"/>
    <w:rsid w:val="008D6808"/>
    <w:rsid w:val="008E2FA3"/>
    <w:rsid w:val="008E52ED"/>
    <w:rsid w:val="008F1920"/>
    <w:rsid w:val="008F1FCB"/>
    <w:rsid w:val="008F3A9C"/>
    <w:rsid w:val="008F4AFC"/>
    <w:rsid w:val="008F4B4F"/>
    <w:rsid w:val="008F54B0"/>
    <w:rsid w:val="0090026D"/>
    <w:rsid w:val="00903AD5"/>
    <w:rsid w:val="0090412A"/>
    <w:rsid w:val="009066A7"/>
    <w:rsid w:val="009068C0"/>
    <w:rsid w:val="00907F1C"/>
    <w:rsid w:val="00914440"/>
    <w:rsid w:val="00922F34"/>
    <w:rsid w:val="00924848"/>
    <w:rsid w:val="009260B4"/>
    <w:rsid w:val="009315ED"/>
    <w:rsid w:val="00932C27"/>
    <w:rsid w:val="00935412"/>
    <w:rsid w:val="00937C98"/>
    <w:rsid w:val="00940435"/>
    <w:rsid w:val="00940892"/>
    <w:rsid w:val="00942415"/>
    <w:rsid w:val="00942628"/>
    <w:rsid w:val="009443E5"/>
    <w:rsid w:val="00945D5F"/>
    <w:rsid w:val="00946FDF"/>
    <w:rsid w:val="0095129A"/>
    <w:rsid w:val="00956266"/>
    <w:rsid w:val="009615A0"/>
    <w:rsid w:val="00962B6D"/>
    <w:rsid w:val="00965579"/>
    <w:rsid w:val="009662EA"/>
    <w:rsid w:val="00974D6D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705C"/>
    <w:rsid w:val="009D7378"/>
    <w:rsid w:val="009E6288"/>
    <w:rsid w:val="009E6FFE"/>
    <w:rsid w:val="009F01CB"/>
    <w:rsid w:val="009F085B"/>
    <w:rsid w:val="009F2BA1"/>
    <w:rsid w:val="00A030E2"/>
    <w:rsid w:val="00A03347"/>
    <w:rsid w:val="00A05B47"/>
    <w:rsid w:val="00A07674"/>
    <w:rsid w:val="00A1037F"/>
    <w:rsid w:val="00A10CC4"/>
    <w:rsid w:val="00A126EF"/>
    <w:rsid w:val="00A151EB"/>
    <w:rsid w:val="00A15C0B"/>
    <w:rsid w:val="00A15C86"/>
    <w:rsid w:val="00A16D82"/>
    <w:rsid w:val="00A200FD"/>
    <w:rsid w:val="00A20AD8"/>
    <w:rsid w:val="00A220EC"/>
    <w:rsid w:val="00A2577F"/>
    <w:rsid w:val="00A257E7"/>
    <w:rsid w:val="00A301D7"/>
    <w:rsid w:val="00A32026"/>
    <w:rsid w:val="00A353C0"/>
    <w:rsid w:val="00A36BCE"/>
    <w:rsid w:val="00A4470D"/>
    <w:rsid w:val="00A4494B"/>
    <w:rsid w:val="00A45488"/>
    <w:rsid w:val="00A5297D"/>
    <w:rsid w:val="00A5435E"/>
    <w:rsid w:val="00A60213"/>
    <w:rsid w:val="00A62E8D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3D75"/>
    <w:rsid w:val="00A86B05"/>
    <w:rsid w:val="00A90D5B"/>
    <w:rsid w:val="00A96505"/>
    <w:rsid w:val="00AA1134"/>
    <w:rsid w:val="00AA1BDD"/>
    <w:rsid w:val="00AA2E39"/>
    <w:rsid w:val="00AA3376"/>
    <w:rsid w:val="00AB38AC"/>
    <w:rsid w:val="00AB67CC"/>
    <w:rsid w:val="00AC1FDC"/>
    <w:rsid w:val="00AC2AD6"/>
    <w:rsid w:val="00AC391D"/>
    <w:rsid w:val="00AC4FE3"/>
    <w:rsid w:val="00AC528F"/>
    <w:rsid w:val="00AC57F7"/>
    <w:rsid w:val="00AC691F"/>
    <w:rsid w:val="00AC7221"/>
    <w:rsid w:val="00AD006E"/>
    <w:rsid w:val="00AD39CE"/>
    <w:rsid w:val="00AD5462"/>
    <w:rsid w:val="00AD56D0"/>
    <w:rsid w:val="00AD79EB"/>
    <w:rsid w:val="00AE0B49"/>
    <w:rsid w:val="00AF24B2"/>
    <w:rsid w:val="00B0664C"/>
    <w:rsid w:val="00B07514"/>
    <w:rsid w:val="00B078AE"/>
    <w:rsid w:val="00B07C5E"/>
    <w:rsid w:val="00B104AD"/>
    <w:rsid w:val="00B1062A"/>
    <w:rsid w:val="00B145E1"/>
    <w:rsid w:val="00B1645F"/>
    <w:rsid w:val="00B2417B"/>
    <w:rsid w:val="00B241BF"/>
    <w:rsid w:val="00B33290"/>
    <w:rsid w:val="00B3608B"/>
    <w:rsid w:val="00B4094C"/>
    <w:rsid w:val="00B459D0"/>
    <w:rsid w:val="00B639F3"/>
    <w:rsid w:val="00B63E67"/>
    <w:rsid w:val="00B6470A"/>
    <w:rsid w:val="00B72459"/>
    <w:rsid w:val="00B72D65"/>
    <w:rsid w:val="00B74655"/>
    <w:rsid w:val="00B76309"/>
    <w:rsid w:val="00B84E8D"/>
    <w:rsid w:val="00B865B0"/>
    <w:rsid w:val="00B87C85"/>
    <w:rsid w:val="00B94930"/>
    <w:rsid w:val="00BA0C64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15A4"/>
    <w:rsid w:val="00BC43BD"/>
    <w:rsid w:val="00BC53A0"/>
    <w:rsid w:val="00BC6088"/>
    <w:rsid w:val="00BC6B81"/>
    <w:rsid w:val="00BD5102"/>
    <w:rsid w:val="00BE0B1C"/>
    <w:rsid w:val="00BE40E8"/>
    <w:rsid w:val="00BE4AC6"/>
    <w:rsid w:val="00BF0D90"/>
    <w:rsid w:val="00BF244C"/>
    <w:rsid w:val="00BF29F6"/>
    <w:rsid w:val="00BF2B9E"/>
    <w:rsid w:val="00BF5A8B"/>
    <w:rsid w:val="00C00698"/>
    <w:rsid w:val="00C01BB6"/>
    <w:rsid w:val="00C02E98"/>
    <w:rsid w:val="00C05085"/>
    <w:rsid w:val="00C10E33"/>
    <w:rsid w:val="00C10F77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4B73"/>
    <w:rsid w:val="00C40A86"/>
    <w:rsid w:val="00C448A9"/>
    <w:rsid w:val="00C465FE"/>
    <w:rsid w:val="00C4785E"/>
    <w:rsid w:val="00C50541"/>
    <w:rsid w:val="00C50A73"/>
    <w:rsid w:val="00C52237"/>
    <w:rsid w:val="00C571E8"/>
    <w:rsid w:val="00C5731B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2702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6C04"/>
    <w:rsid w:val="00CE7A54"/>
    <w:rsid w:val="00CF0BDC"/>
    <w:rsid w:val="00CF0C67"/>
    <w:rsid w:val="00CF1051"/>
    <w:rsid w:val="00CF31AC"/>
    <w:rsid w:val="00CF325D"/>
    <w:rsid w:val="00CF3B37"/>
    <w:rsid w:val="00CF6CA7"/>
    <w:rsid w:val="00CF77C5"/>
    <w:rsid w:val="00D01F68"/>
    <w:rsid w:val="00D0321B"/>
    <w:rsid w:val="00D07444"/>
    <w:rsid w:val="00D07CB0"/>
    <w:rsid w:val="00D106F3"/>
    <w:rsid w:val="00D10F32"/>
    <w:rsid w:val="00D1354D"/>
    <w:rsid w:val="00D13870"/>
    <w:rsid w:val="00D13D66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54A12"/>
    <w:rsid w:val="00D5773A"/>
    <w:rsid w:val="00D62AA0"/>
    <w:rsid w:val="00D63063"/>
    <w:rsid w:val="00D63465"/>
    <w:rsid w:val="00D70850"/>
    <w:rsid w:val="00D7397A"/>
    <w:rsid w:val="00D7622A"/>
    <w:rsid w:val="00D775F5"/>
    <w:rsid w:val="00D8141C"/>
    <w:rsid w:val="00D8174F"/>
    <w:rsid w:val="00D82EB7"/>
    <w:rsid w:val="00D84D97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D86"/>
    <w:rsid w:val="00DD5C5F"/>
    <w:rsid w:val="00DF33A4"/>
    <w:rsid w:val="00DF4EEF"/>
    <w:rsid w:val="00DF58BC"/>
    <w:rsid w:val="00DF5A71"/>
    <w:rsid w:val="00DF640D"/>
    <w:rsid w:val="00E024A9"/>
    <w:rsid w:val="00E059D1"/>
    <w:rsid w:val="00E1044C"/>
    <w:rsid w:val="00E10F46"/>
    <w:rsid w:val="00E11942"/>
    <w:rsid w:val="00E155A4"/>
    <w:rsid w:val="00E1613A"/>
    <w:rsid w:val="00E16DC5"/>
    <w:rsid w:val="00E24666"/>
    <w:rsid w:val="00E305BA"/>
    <w:rsid w:val="00E3071D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404A"/>
    <w:rsid w:val="00E545A5"/>
    <w:rsid w:val="00E6509A"/>
    <w:rsid w:val="00E67448"/>
    <w:rsid w:val="00E67869"/>
    <w:rsid w:val="00E71C54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592D"/>
    <w:rsid w:val="00E97572"/>
    <w:rsid w:val="00EA0674"/>
    <w:rsid w:val="00EA364F"/>
    <w:rsid w:val="00EA3DB5"/>
    <w:rsid w:val="00EB407F"/>
    <w:rsid w:val="00EC03A5"/>
    <w:rsid w:val="00EC2DA0"/>
    <w:rsid w:val="00EC3820"/>
    <w:rsid w:val="00EC3FD6"/>
    <w:rsid w:val="00ED0948"/>
    <w:rsid w:val="00ED13DC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EF6428"/>
    <w:rsid w:val="00F007C0"/>
    <w:rsid w:val="00F023FF"/>
    <w:rsid w:val="00F03D9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401F9"/>
    <w:rsid w:val="00F410B3"/>
    <w:rsid w:val="00F5163D"/>
    <w:rsid w:val="00F522F2"/>
    <w:rsid w:val="00F5267A"/>
    <w:rsid w:val="00F572FB"/>
    <w:rsid w:val="00F601CE"/>
    <w:rsid w:val="00F6105C"/>
    <w:rsid w:val="00F677DE"/>
    <w:rsid w:val="00F67970"/>
    <w:rsid w:val="00F70C38"/>
    <w:rsid w:val="00F745B2"/>
    <w:rsid w:val="00F82787"/>
    <w:rsid w:val="00F84DAC"/>
    <w:rsid w:val="00F85249"/>
    <w:rsid w:val="00F85E3D"/>
    <w:rsid w:val="00F9259F"/>
    <w:rsid w:val="00F93802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1B0F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E3E56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o2ZD1I9ATW3vcnuUlpdva1yBXiTV6oD9?usp=shar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ndgb.com/ux0Mxw7EKR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3111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2024-10-03T14:20:00Z</cp:lastPrinted>
  <dcterms:created xsi:type="dcterms:W3CDTF">2026-08-17T21:10:00Z</dcterms:created>
  <dcterms:modified xsi:type="dcterms:W3CDTF">2026-08-17T21:10:00Z</dcterms:modified>
</cp:coreProperties>
</file>