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7A8C" w14:textId="59DF0BC0" w:rsidR="0030476A" w:rsidRPr="00463BB2" w:rsidRDefault="006B19F3" w:rsidP="00463BB2">
      <w:pPr>
        <w:jc w:val="both"/>
        <w:rPr>
          <w:rFonts w:ascii="Noto Sans" w:hAnsi="Noto Sans" w:cs="Noto Sans"/>
          <w:sz w:val="22"/>
          <w:szCs w:val="22"/>
          <w:lang w:val="es-MX"/>
        </w:rPr>
      </w:pPr>
      <w:r>
        <w:rPr>
          <w:rFonts w:ascii="Noto Sans" w:hAnsi="Noto Sans" w:cs="Noto Sans"/>
          <w:noProof/>
          <w:sz w:val="22"/>
          <w:szCs w:val="22"/>
          <w:lang w:val="es-MX" w:eastAsia="es-MX"/>
        </w:rPr>
        <mc:AlternateContent>
          <mc:Choice Requires="wps">
            <w:drawing>
              <wp:anchor distT="0" distB="0" distL="114300" distR="114300" simplePos="0" relativeHeight="251657728" behindDoc="0" locked="0" layoutInCell="1" allowOverlap="1" wp14:anchorId="17828F4A" wp14:editId="7B67D839">
                <wp:simplePos x="0" y="0"/>
                <wp:positionH relativeFrom="column">
                  <wp:posOffset>3178810</wp:posOffset>
                </wp:positionH>
                <wp:positionV relativeFrom="paragraph">
                  <wp:posOffset>-10160</wp:posOffset>
                </wp:positionV>
                <wp:extent cx="3039110" cy="6381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638175"/>
                        </a:xfrm>
                        <a:prstGeom prst="rect">
                          <a:avLst/>
                        </a:prstGeom>
                        <a:noFill/>
                        <a:ln>
                          <a:noFill/>
                        </a:ln>
                        <a:effectLst/>
                        <a:extLst>
                          <a:ext uri="{C572A759-6A51-4108-AA02-DFA0A04FC94B}"/>
                        </a:extLst>
                      </wps:spPr>
                      <wps:txbx>
                        <w:txbxContent>
                          <w:p w14:paraId="3265CEE5"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06BF053B" w14:textId="0F067F12"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BE6454">
                              <w:rPr>
                                <w:rFonts w:ascii="Noto Sans" w:eastAsia="Montserrat Medium" w:hAnsi="Noto Sans" w:cs="Noto Sans"/>
                                <w:sz w:val="20"/>
                                <w:szCs w:val="20"/>
                              </w:rPr>
                              <w:t>miércoles 13 de agosto</w:t>
                            </w:r>
                            <w:r w:rsidR="00D76AFA">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69385A55" w14:textId="62089328"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w:t>
                            </w:r>
                            <w:r w:rsidR="003B3EA2">
                              <w:rPr>
                                <w:rFonts w:ascii="Noto Sans" w:hAnsi="Noto Sans" w:cs="Noto Sans"/>
                                <w:sz w:val="20"/>
                                <w:szCs w:val="20"/>
                              </w:rPr>
                              <w:t>40</w:t>
                            </w:r>
                            <w:r w:rsidR="0040712E">
                              <w:rPr>
                                <w:rFonts w:ascii="Noto Sans" w:hAnsi="Noto Sans" w:cs="Noto Sans"/>
                                <w:sz w:val="20"/>
                                <w:szCs w:val="20"/>
                              </w:rPr>
                              <w:t>8</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28F4A"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" filled="f" stroked="f">
                <v:textbox inset="0,0,0,0">
                  <w:txbxContent>
                    <w:p w14:paraId="3265CEE5"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06BF053B" w14:textId="0F067F12"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BE6454">
                        <w:rPr>
                          <w:rFonts w:ascii="Noto Sans" w:eastAsia="Montserrat Medium" w:hAnsi="Noto Sans" w:cs="Noto Sans"/>
                          <w:sz w:val="20"/>
                          <w:szCs w:val="20"/>
                        </w:rPr>
                        <w:t>miércoles 13 de agosto</w:t>
                      </w:r>
                      <w:r w:rsidR="00D76AFA">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69385A55" w14:textId="62089328"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w:t>
                      </w:r>
                      <w:r w:rsidR="003B3EA2">
                        <w:rPr>
                          <w:rFonts w:ascii="Noto Sans" w:hAnsi="Noto Sans" w:cs="Noto Sans"/>
                          <w:sz w:val="20"/>
                          <w:szCs w:val="20"/>
                        </w:rPr>
                        <w:t>40</w:t>
                      </w:r>
                      <w:r w:rsidR="0040712E">
                        <w:rPr>
                          <w:rFonts w:ascii="Noto Sans" w:hAnsi="Noto Sans" w:cs="Noto Sans"/>
                          <w:sz w:val="20"/>
                          <w:szCs w:val="20"/>
                        </w:rPr>
                        <w:t>8</w:t>
                      </w:r>
                      <w:r>
                        <w:rPr>
                          <w:rFonts w:ascii="Noto Sans" w:hAnsi="Noto Sans" w:cs="Noto Sans"/>
                          <w:sz w:val="20"/>
                          <w:szCs w:val="20"/>
                        </w:rPr>
                        <w:t>/2025</w:t>
                      </w:r>
                    </w:p>
                  </w:txbxContent>
                </v:textbox>
                <w10:wrap type="square"/>
              </v:shape>
            </w:pict>
          </mc:Fallback>
        </mc:AlternateContent>
      </w:r>
    </w:p>
    <w:p w14:paraId="63EC41F8" w14:textId="77777777" w:rsidR="00330DC8" w:rsidRPr="00463BB2" w:rsidRDefault="00330DC8" w:rsidP="00463BB2">
      <w:pPr>
        <w:jc w:val="both"/>
        <w:rPr>
          <w:rFonts w:ascii="Noto Sans" w:hAnsi="Noto Sans" w:cs="Noto Sans"/>
          <w:sz w:val="22"/>
          <w:szCs w:val="22"/>
          <w:lang w:val="es-MX"/>
        </w:rPr>
      </w:pPr>
    </w:p>
    <w:p w14:paraId="79ABC39F" w14:textId="77777777" w:rsidR="00330DC8" w:rsidRDefault="00330DC8" w:rsidP="00463BB2">
      <w:pPr>
        <w:jc w:val="both"/>
        <w:rPr>
          <w:rFonts w:ascii="Noto Sans" w:hAnsi="Noto Sans" w:cs="Noto Sans"/>
          <w:sz w:val="22"/>
          <w:szCs w:val="22"/>
          <w:lang w:val="es-MX"/>
        </w:rPr>
      </w:pPr>
    </w:p>
    <w:p w14:paraId="4D7CA69E" w14:textId="77777777" w:rsidR="00463BB2" w:rsidRDefault="00463BB2" w:rsidP="00463BB2">
      <w:pPr>
        <w:jc w:val="both"/>
        <w:rPr>
          <w:rFonts w:ascii="Noto Sans" w:hAnsi="Noto Sans" w:cs="Noto Sans"/>
          <w:sz w:val="22"/>
          <w:szCs w:val="22"/>
          <w:lang w:val="es-MX"/>
        </w:rPr>
      </w:pPr>
    </w:p>
    <w:p w14:paraId="4210DEFA" w14:textId="77777777" w:rsidR="00330C37" w:rsidRDefault="00330C37" w:rsidP="00463BB2">
      <w:pPr>
        <w:jc w:val="both"/>
        <w:rPr>
          <w:rFonts w:ascii="Noto Sans" w:hAnsi="Noto Sans" w:cs="Noto Sans"/>
          <w:sz w:val="22"/>
          <w:szCs w:val="22"/>
          <w:lang w:val="es-MX"/>
        </w:rPr>
      </w:pPr>
    </w:p>
    <w:p w14:paraId="1C470606" w14:textId="57800EB5" w:rsidR="00A767C4" w:rsidRPr="00B51F9A" w:rsidRDefault="00A10AE5" w:rsidP="00330C37">
      <w:pPr>
        <w:jc w:val="center"/>
        <w:rPr>
          <w:rFonts w:ascii="Noto Sans" w:hAnsi="Noto Sans" w:cs="Noto Sans"/>
          <w:b/>
          <w:bCs/>
          <w:spacing w:val="-2"/>
          <w:sz w:val="30"/>
          <w:szCs w:val="30"/>
        </w:rPr>
      </w:pPr>
      <w:r>
        <w:rPr>
          <w:rFonts w:ascii="Noto Sans" w:hAnsi="Noto Sans" w:cs="Noto Sans"/>
          <w:b/>
          <w:bCs/>
          <w:spacing w:val="-2"/>
          <w:sz w:val="30"/>
          <w:szCs w:val="30"/>
        </w:rPr>
        <w:t>IMSS promueve hábitos saludables para controlar el peso y mejorar la calidad de vida</w:t>
      </w:r>
    </w:p>
    <w:p w14:paraId="6BBEC88D" w14:textId="77777777" w:rsidR="00400528" w:rsidRPr="00B51F9A" w:rsidRDefault="00400528" w:rsidP="00463BB2">
      <w:pPr>
        <w:pStyle w:val="Prrafodelista"/>
        <w:ind w:left="0" w:right="49"/>
        <w:jc w:val="both"/>
        <w:rPr>
          <w:rFonts w:ascii="Noto Sans" w:hAnsi="Noto Sans" w:cs="Noto Sans"/>
          <w:sz w:val="22"/>
          <w:szCs w:val="22"/>
        </w:rPr>
      </w:pPr>
    </w:p>
    <w:p w14:paraId="31AB4E9E" w14:textId="12771ABB" w:rsidR="006542C7" w:rsidRPr="00B51F9A" w:rsidRDefault="00A10AE5" w:rsidP="006542C7">
      <w:pPr>
        <w:numPr>
          <w:ilvl w:val="0"/>
          <w:numId w:val="2"/>
        </w:numPr>
        <w:ind w:right="49"/>
        <w:jc w:val="both"/>
        <w:rPr>
          <w:rFonts w:ascii="Noto Sans" w:hAnsi="Noto Sans" w:cs="Noto Sans"/>
          <w:b/>
          <w:sz w:val="22"/>
          <w:szCs w:val="22"/>
        </w:rPr>
      </w:pPr>
      <w:r>
        <w:rPr>
          <w:rFonts w:ascii="Noto Sans" w:hAnsi="Noto Sans" w:cs="Noto Sans"/>
          <w:b/>
          <w:sz w:val="22"/>
          <w:szCs w:val="22"/>
        </w:rPr>
        <w:t>El objetivo es mejorar la calidad de vida de los pacientes, promover el bienestar y reducir el riesgo de enfermedades relacionadas con el sobrepeso y la obesidad.</w:t>
      </w:r>
    </w:p>
    <w:p w14:paraId="13F3E40F" w14:textId="77777777" w:rsidR="00416BD5" w:rsidRPr="00B51F9A" w:rsidRDefault="00416BD5" w:rsidP="00463BB2">
      <w:pPr>
        <w:ind w:right="49"/>
        <w:jc w:val="both"/>
        <w:rPr>
          <w:rFonts w:ascii="Noto Sans" w:hAnsi="Noto Sans" w:cs="Noto Sans"/>
          <w:sz w:val="22"/>
          <w:szCs w:val="22"/>
        </w:rPr>
      </w:pPr>
    </w:p>
    <w:p w14:paraId="0F1AD433" w14:textId="2055A750" w:rsidR="00BE6454" w:rsidRPr="003B3EA2" w:rsidRDefault="00BE6454" w:rsidP="00BE6454">
      <w:pPr>
        <w:ind w:right="49"/>
        <w:jc w:val="both"/>
        <w:rPr>
          <w:rFonts w:ascii="Noto Sans" w:hAnsi="Noto Sans" w:cs="Noto Sans"/>
        </w:rPr>
      </w:pPr>
      <w:r w:rsidRPr="003B3EA2">
        <w:rPr>
          <w:rFonts w:ascii="Noto Sans" w:hAnsi="Noto Sans" w:cs="Noto Sans"/>
        </w:rPr>
        <w:t>El Instituto Mexicano del Seguro Social (IMSS) ha adoptado un enfoque integral para abordar el sobrepeso y la obesidad en sus derechohabientes y basa sus tratamientos en la atención multidisciplinaria para mejorar los hábitos y estilos de vida de los pacientes y sus familias.</w:t>
      </w:r>
    </w:p>
    <w:p w14:paraId="134B588F" w14:textId="77777777" w:rsidR="00BE6454" w:rsidRPr="003B3EA2" w:rsidRDefault="00BE6454" w:rsidP="00BE6454">
      <w:pPr>
        <w:ind w:right="49"/>
        <w:jc w:val="both"/>
        <w:rPr>
          <w:rFonts w:ascii="Noto Sans" w:hAnsi="Noto Sans" w:cs="Noto Sans"/>
        </w:rPr>
      </w:pPr>
    </w:p>
    <w:p w14:paraId="68504F36" w14:textId="77777777" w:rsidR="00BE6454" w:rsidRPr="003B3EA2" w:rsidRDefault="00BE6454" w:rsidP="00BE6454">
      <w:pPr>
        <w:ind w:right="49"/>
        <w:jc w:val="both"/>
        <w:rPr>
          <w:rFonts w:ascii="Noto Sans" w:hAnsi="Noto Sans" w:cs="Noto Sans"/>
        </w:rPr>
      </w:pPr>
      <w:r w:rsidRPr="003B3EA2">
        <w:rPr>
          <w:rFonts w:ascii="Noto Sans" w:hAnsi="Noto Sans" w:cs="Noto Sans"/>
        </w:rPr>
        <w:t xml:space="preserve">El doctor Mario César Rodríguez Sepúlveda, titular de la División de Promoción a la Salud, explicó que este enfoque se centra en promover la salud y los hábitos saludables, en lugar de simplemente enfocarse en la pérdida de peso. </w:t>
      </w:r>
    </w:p>
    <w:p w14:paraId="35758DE7" w14:textId="77777777" w:rsidR="00BE6454" w:rsidRPr="003B3EA2" w:rsidRDefault="00BE6454" w:rsidP="00BE6454">
      <w:pPr>
        <w:ind w:right="49"/>
        <w:jc w:val="both"/>
        <w:rPr>
          <w:rFonts w:ascii="Noto Sans" w:hAnsi="Noto Sans" w:cs="Noto Sans"/>
        </w:rPr>
      </w:pPr>
    </w:p>
    <w:p w14:paraId="4C9129FC" w14:textId="7FA8C83B" w:rsidR="00BE6454" w:rsidRPr="003B3EA2" w:rsidRDefault="00BE6454" w:rsidP="00BE6454">
      <w:pPr>
        <w:ind w:right="49"/>
        <w:jc w:val="both"/>
        <w:rPr>
          <w:rFonts w:ascii="Noto Sans" w:hAnsi="Noto Sans" w:cs="Noto Sans"/>
        </w:rPr>
      </w:pPr>
      <w:r w:rsidRPr="003B3EA2">
        <w:rPr>
          <w:rFonts w:ascii="Noto Sans" w:hAnsi="Noto Sans" w:cs="Noto Sans"/>
        </w:rPr>
        <w:t>Precisó que el objetivo es que los derechohabientes sean personas productivas, que puedan disfrutar de sus familias y tengan un envejecimiento saludable.</w:t>
      </w:r>
    </w:p>
    <w:p w14:paraId="78047FAF" w14:textId="77777777" w:rsidR="00BE6454" w:rsidRPr="003B3EA2" w:rsidRDefault="00BE6454" w:rsidP="00BE6454">
      <w:pPr>
        <w:ind w:right="49"/>
        <w:jc w:val="both"/>
        <w:rPr>
          <w:rFonts w:ascii="Noto Sans" w:hAnsi="Noto Sans" w:cs="Noto Sans"/>
        </w:rPr>
      </w:pPr>
    </w:p>
    <w:p w14:paraId="5FA3664A" w14:textId="311CDEC3" w:rsidR="00BE6454" w:rsidRPr="003B3EA2" w:rsidRDefault="00BE6454" w:rsidP="00BE6454">
      <w:pPr>
        <w:ind w:right="49"/>
        <w:jc w:val="both"/>
        <w:rPr>
          <w:rFonts w:ascii="Noto Sans" w:hAnsi="Noto Sans" w:cs="Noto Sans"/>
        </w:rPr>
      </w:pPr>
      <w:r w:rsidRPr="003B3EA2">
        <w:rPr>
          <w:rFonts w:ascii="Noto Sans" w:hAnsi="Noto Sans" w:cs="Noto Sans"/>
        </w:rPr>
        <w:t>Rodríguez Sepúlveda destacó que la grasa acumulada en el cuerpo puede ocasionar problemas de salud graves, como diabetes, hipertensión y accidentes cerebrovasculares. Por ello, es fundamental que los derechohabientes acudan a las Unidades de Medicina Familiar para ser diagnosticados de manera integral y recibir tratamiento multidisciplinario.</w:t>
      </w:r>
    </w:p>
    <w:p w14:paraId="1A981FB1" w14:textId="77777777" w:rsidR="00BE6454" w:rsidRPr="003B3EA2" w:rsidRDefault="00BE6454" w:rsidP="00BE6454">
      <w:pPr>
        <w:ind w:right="49"/>
        <w:jc w:val="both"/>
        <w:rPr>
          <w:rFonts w:ascii="Noto Sans" w:hAnsi="Noto Sans" w:cs="Noto Sans"/>
        </w:rPr>
      </w:pPr>
    </w:p>
    <w:p w14:paraId="24393E9A" w14:textId="77777777" w:rsidR="00BE6454" w:rsidRPr="003B3EA2" w:rsidRDefault="00BE6454" w:rsidP="00BE6454">
      <w:pPr>
        <w:ind w:right="49"/>
        <w:jc w:val="both"/>
        <w:rPr>
          <w:rFonts w:ascii="Noto Sans" w:hAnsi="Noto Sans" w:cs="Noto Sans"/>
        </w:rPr>
      </w:pPr>
      <w:r w:rsidRPr="003B3EA2">
        <w:rPr>
          <w:rFonts w:ascii="Noto Sans" w:hAnsi="Noto Sans" w:cs="Noto Sans"/>
        </w:rPr>
        <w:t xml:space="preserve">Detalló que el IMSS ofrece una variedad de servicios para apoyar a los derechohabientes en su camino hacia una vida más saludable, incluyendo la medición del índice de masa corporal, consulta médica, de nutrición y trabajo social. </w:t>
      </w:r>
    </w:p>
    <w:p w14:paraId="3D7A8D1A" w14:textId="77777777" w:rsidR="00BE6454" w:rsidRPr="003B3EA2" w:rsidRDefault="00BE6454" w:rsidP="00BE6454">
      <w:pPr>
        <w:ind w:right="49"/>
        <w:jc w:val="both"/>
        <w:rPr>
          <w:rFonts w:ascii="Noto Sans" w:hAnsi="Noto Sans" w:cs="Noto Sans"/>
        </w:rPr>
      </w:pPr>
    </w:p>
    <w:p w14:paraId="590497F9" w14:textId="4528755C" w:rsidR="00BE6454" w:rsidRPr="003B3EA2" w:rsidRDefault="00BE6454" w:rsidP="00BE6454">
      <w:pPr>
        <w:ind w:right="49"/>
        <w:jc w:val="both"/>
        <w:rPr>
          <w:rFonts w:ascii="Noto Sans" w:hAnsi="Noto Sans" w:cs="Noto Sans"/>
        </w:rPr>
      </w:pPr>
      <w:r w:rsidRPr="003B3EA2">
        <w:rPr>
          <w:rFonts w:ascii="Noto Sans" w:hAnsi="Noto Sans" w:cs="Noto Sans"/>
        </w:rPr>
        <w:lastRenderedPageBreak/>
        <w:t>Añadió que también se pueden realizar tratamientos innovadores para otras enfermedades tengan un efecto secundario en la pérdida de peso, como la cirugía bariátrica.</w:t>
      </w:r>
    </w:p>
    <w:p w14:paraId="5BF1D860" w14:textId="77777777" w:rsidR="00BE6454" w:rsidRPr="003B3EA2" w:rsidRDefault="00BE6454" w:rsidP="00BE6454">
      <w:pPr>
        <w:ind w:right="49"/>
        <w:jc w:val="both"/>
        <w:rPr>
          <w:rFonts w:ascii="Noto Sans" w:hAnsi="Noto Sans" w:cs="Noto Sans"/>
        </w:rPr>
      </w:pPr>
    </w:p>
    <w:p w14:paraId="641064FF" w14:textId="59C3D6B6" w:rsidR="00BE6454" w:rsidRPr="003B3EA2" w:rsidRDefault="00BE6454" w:rsidP="00BE6454">
      <w:pPr>
        <w:ind w:right="49"/>
        <w:jc w:val="both"/>
        <w:rPr>
          <w:rFonts w:ascii="Noto Sans" w:hAnsi="Noto Sans" w:cs="Noto Sans"/>
        </w:rPr>
      </w:pPr>
      <w:r w:rsidRPr="003B3EA2">
        <w:rPr>
          <w:rFonts w:ascii="Noto Sans" w:hAnsi="Noto Sans" w:cs="Noto Sans"/>
        </w:rPr>
        <w:t>Explicó que cuando una persona sube de peso, no solo es una cuestión estética, sino que la grasa se acumula en brazos, abdomen y en todos los órganos, lo que ocasiona que éstos no funcionen de forma adecuada.</w:t>
      </w:r>
    </w:p>
    <w:p w14:paraId="2B689D1C" w14:textId="77777777" w:rsidR="00BE6454" w:rsidRPr="003B3EA2" w:rsidRDefault="00BE6454" w:rsidP="00BE6454">
      <w:pPr>
        <w:ind w:right="49"/>
        <w:jc w:val="both"/>
        <w:rPr>
          <w:rFonts w:ascii="Noto Sans" w:hAnsi="Noto Sans" w:cs="Noto Sans"/>
        </w:rPr>
      </w:pPr>
    </w:p>
    <w:p w14:paraId="6BEAA792" w14:textId="2CAFE081" w:rsidR="00BE6454" w:rsidRPr="003B3EA2" w:rsidRDefault="00BE6454" w:rsidP="00BE6454">
      <w:pPr>
        <w:ind w:right="49"/>
        <w:jc w:val="both"/>
        <w:rPr>
          <w:rFonts w:ascii="Noto Sans" w:hAnsi="Noto Sans" w:cs="Noto Sans"/>
        </w:rPr>
      </w:pPr>
      <w:r w:rsidRPr="003B3EA2">
        <w:rPr>
          <w:rFonts w:ascii="Noto Sans" w:hAnsi="Noto Sans" w:cs="Noto Sans"/>
        </w:rPr>
        <w:t>El especialista del Seguro Social comentó que en unidades médicas y en las plataformas digitales del IMSS es posible realizar la medición del índice de masa corporal, con la finalidad de conocer si está en un rango normal, con base en información de peso y altura del derechohabiente. De esta forma se puede conocer si tiene un peso normal o existe algún riesgo para otras enfermedades.</w:t>
      </w:r>
    </w:p>
    <w:p w14:paraId="20472106" w14:textId="77777777" w:rsidR="00BE6454" w:rsidRPr="003B3EA2" w:rsidRDefault="00BE6454" w:rsidP="00BE6454">
      <w:pPr>
        <w:ind w:right="49"/>
        <w:jc w:val="both"/>
        <w:rPr>
          <w:rFonts w:ascii="Noto Sans" w:hAnsi="Noto Sans" w:cs="Noto Sans"/>
        </w:rPr>
      </w:pPr>
    </w:p>
    <w:p w14:paraId="37706A3C" w14:textId="50048C96" w:rsidR="00B51F9A" w:rsidRPr="003B3EA2" w:rsidRDefault="00BE6454" w:rsidP="00BE6454">
      <w:pPr>
        <w:ind w:right="49"/>
        <w:jc w:val="both"/>
        <w:rPr>
          <w:rFonts w:ascii="Noto Sans" w:hAnsi="Noto Sans" w:cs="Noto Sans"/>
        </w:rPr>
      </w:pPr>
      <w:r w:rsidRPr="003B3EA2">
        <w:rPr>
          <w:rFonts w:ascii="Noto Sans" w:hAnsi="Noto Sans" w:cs="Noto Sans"/>
        </w:rPr>
        <w:t>Reiteró que el Instituto se enfoca en promover la salud y el bienestar de sus derechohabientes a través de un enfoque integral y multidisciplinario. Al paciente que desee reducir su peso y mejorar su calidad de vida, se le recomienda acudir a las Unidades de Medicina Familiar del IMSS para recibir atención personalizada y apoyo en su camino hacia una vida más saludable.</w:t>
      </w:r>
    </w:p>
    <w:p w14:paraId="25A3A11C" w14:textId="77777777" w:rsidR="00BE6454" w:rsidRPr="003B3EA2" w:rsidRDefault="00BE6454" w:rsidP="00BE6454">
      <w:pPr>
        <w:ind w:right="49"/>
        <w:jc w:val="both"/>
        <w:rPr>
          <w:rFonts w:ascii="Noto Sans" w:hAnsi="Noto Sans" w:cs="Noto Sans"/>
        </w:rPr>
      </w:pPr>
    </w:p>
    <w:p w14:paraId="4C89281E" w14:textId="36611A40" w:rsidR="00B51F9A" w:rsidRDefault="00B51F9A" w:rsidP="00BE6454">
      <w:pPr>
        <w:ind w:right="49"/>
        <w:jc w:val="center"/>
        <w:rPr>
          <w:rFonts w:ascii="Noto Sans" w:hAnsi="Noto Sans" w:cs="Noto Sans"/>
          <w:b/>
        </w:rPr>
      </w:pPr>
      <w:r w:rsidRPr="003B3EA2">
        <w:rPr>
          <w:rFonts w:ascii="Noto Sans" w:hAnsi="Noto Sans" w:cs="Noto Sans"/>
          <w:b/>
        </w:rPr>
        <w:t>---o0o---</w:t>
      </w:r>
    </w:p>
    <w:p w14:paraId="2F2F6509" w14:textId="77777777" w:rsidR="0040712E" w:rsidRDefault="0040712E" w:rsidP="00BE6454">
      <w:pPr>
        <w:ind w:right="49"/>
        <w:jc w:val="center"/>
        <w:rPr>
          <w:rFonts w:ascii="Noto Sans" w:hAnsi="Noto Sans" w:cs="Noto Sans"/>
          <w:b/>
        </w:rPr>
      </w:pPr>
    </w:p>
    <w:p w14:paraId="1871AE55" w14:textId="77777777" w:rsidR="0040712E" w:rsidRPr="0040712E" w:rsidRDefault="0040712E" w:rsidP="0040712E">
      <w:pPr>
        <w:ind w:right="49"/>
        <w:jc w:val="both"/>
        <w:rPr>
          <w:rFonts w:ascii="Noto Sans" w:hAnsi="Noto Sans" w:cs="Noto Sans"/>
          <w:b/>
          <w:lang w:val="en-US"/>
        </w:rPr>
      </w:pPr>
      <w:r w:rsidRPr="0040712E">
        <w:rPr>
          <w:rFonts w:ascii="Noto Sans" w:hAnsi="Noto Sans" w:cs="Noto Sans"/>
          <w:b/>
          <w:lang w:val="en-US"/>
        </w:rPr>
        <w:t>LINK FOTOS</w:t>
      </w:r>
    </w:p>
    <w:p w14:paraId="5C39C2C0" w14:textId="0F689473" w:rsidR="0040712E" w:rsidRDefault="0040712E" w:rsidP="0040712E">
      <w:pPr>
        <w:ind w:right="49"/>
        <w:jc w:val="both"/>
        <w:rPr>
          <w:rFonts w:ascii="Noto Sans" w:hAnsi="Noto Sans" w:cs="Noto Sans"/>
          <w:b/>
          <w:lang w:val="en-US"/>
        </w:rPr>
      </w:pPr>
      <w:hyperlink r:id="rId8" w:history="1">
        <w:r w:rsidRPr="00511D9E">
          <w:rPr>
            <w:rStyle w:val="Hipervnculo"/>
            <w:rFonts w:ascii="Noto Sans" w:hAnsi="Noto Sans" w:cs="Noto Sans"/>
            <w:b/>
            <w:lang w:val="en-US"/>
          </w:rPr>
          <w:t>https://imssmx.sharepoint.com/:f:/s/comunicacionsocial/EsgEUSFpRhAsAoyHXnTOUgBEdKYgIW1FaGSLmOgfAGVWA?e=wB9Sw9</w:t>
        </w:r>
      </w:hyperlink>
    </w:p>
    <w:p w14:paraId="6E5294EA" w14:textId="77777777" w:rsidR="0040712E" w:rsidRPr="0040712E" w:rsidRDefault="0040712E" w:rsidP="0040712E">
      <w:pPr>
        <w:ind w:right="49"/>
        <w:jc w:val="both"/>
        <w:rPr>
          <w:rFonts w:ascii="Noto Sans" w:hAnsi="Noto Sans" w:cs="Noto Sans"/>
          <w:b/>
          <w:lang w:val="en-US"/>
        </w:rPr>
      </w:pPr>
    </w:p>
    <w:p w14:paraId="2EF131B8" w14:textId="77777777" w:rsidR="0040712E" w:rsidRPr="0040712E" w:rsidRDefault="0040712E" w:rsidP="0040712E">
      <w:pPr>
        <w:ind w:right="49"/>
        <w:jc w:val="both"/>
        <w:rPr>
          <w:rFonts w:ascii="Noto Sans" w:hAnsi="Noto Sans" w:cs="Noto Sans"/>
          <w:b/>
          <w:lang w:val="en-US"/>
        </w:rPr>
      </w:pPr>
      <w:r w:rsidRPr="0040712E">
        <w:rPr>
          <w:rFonts w:ascii="Noto Sans" w:hAnsi="Noto Sans" w:cs="Noto Sans"/>
          <w:b/>
          <w:lang w:val="en-US"/>
        </w:rPr>
        <w:t>LINK VIDEO</w:t>
      </w:r>
    </w:p>
    <w:p w14:paraId="6FA9D6CE" w14:textId="2B706B03" w:rsidR="0040712E" w:rsidRPr="0040712E" w:rsidRDefault="0040712E" w:rsidP="0040712E">
      <w:pPr>
        <w:ind w:right="49"/>
        <w:jc w:val="both"/>
        <w:rPr>
          <w:rFonts w:ascii="Noto Sans" w:hAnsi="Noto Sans" w:cs="Noto Sans"/>
          <w:b/>
          <w:lang w:val="en-US"/>
        </w:rPr>
      </w:pPr>
      <w:hyperlink r:id="rId9" w:history="1">
        <w:r w:rsidRPr="00511D9E">
          <w:rPr>
            <w:rStyle w:val="Hipervnculo"/>
            <w:rFonts w:ascii="Noto Sans" w:hAnsi="Noto Sans" w:cs="Noto Sans"/>
            <w:b/>
            <w:lang w:val="en-US"/>
          </w:rPr>
          <w:t>https://www.swisstransfer.com/d/136717b5-4b9c-4846-a506-a9484fc1cc54</w:t>
        </w:r>
      </w:hyperlink>
      <w:r>
        <w:rPr>
          <w:rFonts w:ascii="Noto Sans" w:hAnsi="Noto Sans" w:cs="Noto Sans"/>
          <w:b/>
          <w:lang w:val="en-US"/>
        </w:rPr>
        <w:t xml:space="preserve"> </w:t>
      </w:r>
    </w:p>
    <w:sectPr w:rsidR="0040712E" w:rsidRPr="0040712E" w:rsidSect="003952F9">
      <w:headerReference w:type="default" r:id="rId10"/>
      <w:pgSz w:w="12240" w:h="15840"/>
      <w:pgMar w:top="234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38B6" w14:textId="77777777" w:rsidR="002623BA" w:rsidRDefault="002623BA" w:rsidP="00A73D65">
      <w:r>
        <w:separator/>
      </w:r>
    </w:p>
  </w:endnote>
  <w:endnote w:type="continuationSeparator" w:id="0">
    <w:p w14:paraId="60198BA3" w14:textId="77777777" w:rsidR="002623BA" w:rsidRDefault="002623B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P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CF06" w14:textId="77777777" w:rsidR="002623BA" w:rsidRDefault="002623BA" w:rsidP="00A73D65">
      <w:r>
        <w:separator/>
      </w:r>
    </w:p>
  </w:footnote>
  <w:footnote w:type="continuationSeparator" w:id="0">
    <w:p w14:paraId="743B7616" w14:textId="77777777" w:rsidR="002623BA" w:rsidRDefault="002623B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6B49" w14:textId="2CEF8064" w:rsidR="00A73D65" w:rsidRDefault="006B19F3">
    <w:pPr>
      <w:pStyle w:val="Encabezado"/>
    </w:pPr>
    <w:r>
      <w:rPr>
        <w:noProof/>
        <w:lang w:val="es-MX" w:eastAsia="es-MX"/>
      </w:rPr>
      <w:drawing>
        <wp:anchor distT="0" distB="0" distL="114300" distR="114300" simplePos="0" relativeHeight="251657728" behindDoc="1" locked="0" layoutInCell="1" allowOverlap="1" wp14:anchorId="3905E66E" wp14:editId="13833E08">
          <wp:simplePos x="0" y="0"/>
          <wp:positionH relativeFrom="column">
            <wp:posOffset>-708660</wp:posOffset>
          </wp:positionH>
          <wp:positionV relativeFrom="paragraph">
            <wp:posOffset>-437515</wp:posOffset>
          </wp:positionV>
          <wp:extent cx="7766685" cy="1005078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7F2505E8"/>
    <w:multiLevelType w:val="hybridMultilevel"/>
    <w:tmpl w:val="8FA67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307169">
    <w:abstractNumId w:val="0"/>
  </w:num>
  <w:num w:numId="2" w16cid:durableId="38209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B7"/>
    <w:rsid w:val="00007681"/>
    <w:rsid w:val="00015284"/>
    <w:rsid w:val="0003757A"/>
    <w:rsid w:val="00042B15"/>
    <w:rsid w:val="000570DF"/>
    <w:rsid w:val="00073B4A"/>
    <w:rsid w:val="00075B91"/>
    <w:rsid w:val="00082B63"/>
    <w:rsid w:val="000869CD"/>
    <w:rsid w:val="00086F32"/>
    <w:rsid w:val="000918DC"/>
    <w:rsid w:val="000918F9"/>
    <w:rsid w:val="000927AD"/>
    <w:rsid w:val="000A09C1"/>
    <w:rsid w:val="000A408C"/>
    <w:rsid w:val="000A74E1"/>
    <w:rsid w:val="000C7939"/>
    <w:rsid w:val="000D3EE9"/>
    <w:rsid w:val="000D4079"/>
    <w:rsid w:val="000D799D"/>
    <w:rsid w:val="000E02E1"/>
    <w:rsid w:val="000E2E09"/>
    <w:rsid w:val="000E4164"/>
    <w:rsid w:val="000E5D1C"/>
    <w:rsid w:val="000E7F4E"/>
    <w:rsid w:val="0010257D"/>
    <w:rsid w:val="00104FCF"/>
    <w:rsid w:val="001101A7"/>
    <w:rsid w:val="00114BFB"/>
    <w:rsid w:val="00117614"/>
    <w:rsid w:val="00117CA2"/>
    <w:rsid w:val="00122809"/>
    <w:rsid w:val="00125CD9"/>
    <w:rsid w:val="00126CD7"/>
    <w:rsid w:val="00132439"/>
    <w:rsid w:val="00145851"/>
    <w:rsid w:val="00146205"/>
    <w:rsid w:val="00150B4C"/>
    <w:rsid w:val="00150FA3"/>
    <w:rsid w:val="0015462D"/>
    <w:rsid w:val="00156A3E"/>
    <w:rsid w:val="00156F6C"/>
    <w:rsid w:val="00161740"/>
    <w:rsid w:val="0016179D"/>
    <w:rsid w:val="001638D2"/>
    <w:rsid w:val="0016468E"/>
    <w:rsid w:val="00180A38"/>
    <w:rsid w:val="001824E8"/>
    <w:rsid w:val="00184325"/>
    <w:rsid w:val="001858D4"/>
    <w:rsid w:val="00187A8E"/>
    <w:rsid w:val="001A126B"/>
    <w:rsid w:val="001B5469"/>
    <w:rsid w:val="001D3FAD"/>
    <w:rsid w:val="001F005A"/>
    <w:rsid w:val="001F5105"/>
    <w:rsid w:val="0021185F"/>
    <w:rsid w:val="00222180"/>
    <w:rsid w:val="002232A9"/>
    <w:rsid w:val="00234803"/>
    <w:rsid w:val="00244E70"/>
    <w:rsid w:val="00253CB4"/>
    <w:rsid w:val="00256A5E"/>
    <w:rsid w:val="00256B1D"/>
    <w:rsid w:val="0025730F"/>
    <w:rsid w:val="002623BA"/>
    <w:rsid w:val="00266486"/>
    <w:rsid w:val="002750FC"/>
    <w:rsid w:val="00290B3D"/>
    <w:rsid w:val="0029542D"/>
    <w:rsid w:val="00296E35"/>
    <w:rsid w:val="002A5F77"/>
    <w:rsid w:val="002D5D0F"/>
    <w:rsid w:val="002D6C68"/>
    <w:rsid w:val="002E2142"/>
    <w:rsid w:val="002F172C"/>
    <w:rsid w:val="0030476A"/>
    <w:rsid w:val="003047DA"/>
    <w:rsid w:val="0031694A"/>
    <w:rsid w:val="00324DD2"/>
    <w:rsid w:val="00330C37"/>
    <w:rsid w:val="00330DC8"/>
    <w:rsid w:val="0033231E"/>
    <w:rsid w:val="00332DE5"/>
    <w:rsid w:val="00334CB4"/>
    <w:rsid w:val="0034181C"/>
    <w:rsid w:val="0034383B"/>
    <w:rsid w:val="0036036E"/>
    <w:rsid w:val="00362738"/>
    <w:rsid w:val="00363222"/>
    <w:rsid w:val="003636AF"/>
    <w:rsid w:val="003645AF"/>
    <w:rsid w:val="00370465"/>
    <w:rsid w:val="00392B28"/>
    <w:rsid w:val="003952F9"/>
    <w:rsid w:val="003A0C7C"/>
    <w:rsid w:val="003A4224"/>
    <w:rsid w:val="003A5E20"/>
    <w:rsid w:val="003B0A89"/>
    <w:rsid w:val="003B1888"/>
    <w:rsid w:val="003B2560"/>
    <w:rsid w:val="003B3EA2"/>
    <w:rsid w:val="003B6760"/>
    <w:rsid w:val="003C08EF"/>
    <w:rsid w:val="003D416E"/>
    <w:rsid w:val="003E1335"/>
    <w:rsid w:val="00400528"/>
    <w:rsid w:val="004049DC"/>
    <w:rsid w:val="0040712E"/>
    <w:rsid w:val="00411BE1"/>
    <w:rsid w:val="00416BD5"/>
    <w:rsid w:val="00450856"/>
    <w:rsid w:val="004513E2"/>
    <w:rsid w:val="00456675"/>
    <w:rsid w:val="00463BB2"/>
    <w:rsid w:val="00477F45"/>
    <w:rsid w:val="00495ED3"/>
    <w:rsid w:val="00497E3D"/>
    <w:rsid w:val="004A1903"/>
    <w:rsid w:val="004A1DC1"/>
    <w:rsid w:val="004A2714"/>
    <w:rsid w:val="004A4C4E"/>
    <w:rsid w:val="004B0781"/>
    <w:rsid w:val="004C22D3"/>
    <w:rsid w:val="004D146C"/>
    <w:rsid w:val="004E0D31"/>
    <w:rsid w:val="00507588"/>
    <w:rsid w:val="00520D98"/>
    <w:rsid w:val="00521A50"/>
    <w:rsid w:val="00524D62"/>
    <w:rsid w:val="005260DF"/>
    <w:rsid w:val="00536A9F"/>
    <w:rsid w:val="00542C2B"/>
    <w:rsid w:val="005455C8"/>
    <w:rsid w:val="00555187"/>
    <w:rsid w:val="005638DE"/>
    <w:rsid w:val="005745CB"/>
    <w:rsid w:val="00576169"/>
    <w:rsid w:val="005817A1"/>
    <w:rsid w:val="00582279"/>
    <w:rsid w:val="005933D8"/>
    <w:rsid w:val="005A17D2"/>
    <w:rsid w:val="005B1F2F"/>
    <w:rsid w:val="005C1A7C"/>
    <w:rsid w:val="005C7CAD"/>
    <w:rsid w:val="005D56C9"/>
    <w:rsid w:val="005F477E"/>
    <w:rsid w:val="006118A8"/>
    <w:rsid w:val="00615ADE"/>
    <w:rsid w:val="0062291E"/>
    <w:rsid w:val="00626EE3"/>
    <w:rsid w:val="00631824"/>
    <w:rsid w:val="006322C1"/>
    <w:rsid w:val="00634315"/>
    <w:rsid w:val="006348AD"/>
    <w:rsid w:val="00642D44"/>
    <w:rsid w:val="006500A9"/>
    <w:rsid w:val="0065268C"/>
    <w:rsid w:val="00653972"/>
    <w:rsid w:val="006542C7"/>
    <w:rsid w:val="006626E8"/>
    <w:rsid w:val="006652A0"/>
    <w:rsid w:val="006657CC"/>
    <w:rsid w:val="00674A4B"/>
    <w:rsid w:val="00675508"/>
    <w:rsid w:val="00680D04"/>
    <w:rsid w:val="00683AB8"/>
    <w:rsid w:val="006A290E"/>
    <w:rsid w:val="006A3D09"/>
    <w:rsid w:val="006A5570"/>
    <w:rsid w:val="006B19F3"/>
    <w:rsid w:val="006B243E"/>
    <w:rsid w:val="006C0425"/>
    <w:rsid w:val="006C3B4E"/>
    <w:rsid w:val="006F0C7F"/>
    <w:rsid w:val="007009FE"/>
    <w:rsid w:val="007077C6"/>
    <w:rsid w:val="00710CC2"/>
    <w:rsid w:val="0072761D"/>
    <w:rsid w:val="00735BA5"/>
    <w:rsid w:val="007421E3"/>
    <w:rsid w:val="00742420"/>
    <w:rsid w:val="007504BE"/>
    <w:rsid w:val="0078195E"/>
    <w:rsid w:val="00782464"/>
    <w:rsid w:val="00786E5D"/>
    <w:rsid w:val="00790438"/>
    <w:rsid w:val="007954B1"/>
    <w:rsid w:val="007A2A76"/>
    <w:rsid w:val="007B2ADB"/>
    <w:rsid w:val="007B3241"/>
    <w:rsid w:val="007B74AD"/>
    <w:rsid w:val="007C2ABE"/>
    <w:rsid w:val="007C4D01"/>
    <w:rsid w:val="007D77D1"/>
    <w:rsid w:val="007E389F"/>
    <w:rsid w:val="007E5888"/>
    <w:rsid w:val="007F1DB3"/>
    <w:rsid w:val="007F5E00"/>
    <w:rsid w:val="007F6E17"/>
    <w:rsid w:val="00800BB5"/>
    <w:rsid w:val="00801A5E"/>
    <w:rsid w:val="00806AD9"/>
    <w:rsid w:val="00810D4E"/>
    <w:rsid w:val="0081747E"/>
    <w:rsid w:val="00822171"/>
    <w:rsid w:val="00831EE7"/>
    <w:rsid w:val="00834146"/>
    <w:rsid w:val="0083680B"/>
    <w:rsid w:val="00840B75"/>
    <w:rsid w:val="00842B42"/>
    <w:rsid w:val="00860607"/>
    <w:rsid w:val="00865A30"/>
    <w:rsid w:val="00873823"/>
    <w:rsid w:val="00882CC6"/>
    <w:rsid w:val="008D5C01"/>
    <w:rsid w:val="008E07B2"/>
    <w:rsid w:val="008F2367"/>
    <w:rsid w:val="008F76A9"/>
    <w:rsid w:val="00901556"/>
    <w:rsid w:val="0090412A"/>
    <w:rsid w:val="009066A7"/>
    <w:rsid w:val="009068C0"/>
    <w:rsid w:val="00907F1C"/>
    <w:rsid w:val="0091576A"/>
    <w:rsid w:val="0093212A"/>
    <w:rsid w:val="00932C27"/>
    <w:rsid w:val="00936DA7"/>
    <w:rsid w:val="00937C98"/>
    <w:rsid w:val="00942415"/>
    <w:rsid w:val="00942628"/>
    <w:rsid w:val="00945714"/>
    <w:rsid w:val="00954CD8"/>
    <w:rsid w:val="009565AA"/>
    <w:rsid w:val="0096400D"/>
    <w:rsid w:val="0097671E"/>
    <w:rsid w:val="00983636"/>
    <w:rsid w:val="009864E9"/>
    <w:rsid w:val="00987ACB"/>
    <w:rsid w:val="0099564F"/>
    <w:rsid w:val="009A2645"/>
    <w:rsid w:val="009A4203"/>
    <w:rsid w:val="009C03E2"/>
    <w:rsid w:val="009C12D6"/>
    <w:rsid w:val="009C5805"/>
    <w:rsid w:val="009D2363"/>
    <w:rsid w:val="009D4CAB"/>
    <w:rsid w:val="009D5859"/>
    <w:rsid w:val="009F2BA1"/>
    <w:rsid w:val="009F4E0A"/>
    <w:rsid w:val="00A06B85"/>
    <w:rsid w:val="00A07674"/>
    <w:rsid w:val="00A10AE5"/>
    <w:rsid w:val="00A16E93"/>
    <w:rsid w:val="00A301D7"/>
    <w:rsid w:val="00A3156B"/>
    <w:rsid w:val="00A41E0B"/>
    <w:rsid w:val="00A47594"/>
    <w:rsid w:val="00A5164B"/>
    <w:rsid w:val="00A56FCD"/>
    <w:rsid w:val="00A6243B"/>
    <w:rsid w:val="00A62A9C"/>
    <w:rsid w:val="00A65D79"/>
    <w:rsid w:val="00A7141D"/>
    <w:rsid w:val="00A73D65"/>
    <w:rsid w:val="00A75333"/>
    <w:rsid w:val="00A767C4"/>
    <w:rsid w:val="00A82680"/>
    <w:rsid w:val="00A92F97"/>
    <w:rsid w:val="00A9662E"/>
    <w:rsid w:val="00A97164"/>
    <w:rsid w:val="00AA5981"/>
    <w:rsid w:val="00AB086F"/>
    <w:rsid w:val="00AB74DB"/>
    <w:rsid w:val="00AC0C9B"/>
    <w:rsid w:val="00AC100E"/>
    <w:rsid w:val="00AD20EF"/>
    <w:rsid w:val="00AE1EFF"/>
    <w:rsid w:val="00AF2BA4"/>
    <w:rsid w:val="00B03C7E"/>
    <w:rsid w:val="00B07A74"/>
    <w:rsid w:val="00B142E0"/>
    <w:rsid w:val="00B231F2"/>
    <w:rsid w:val="00B3608B"/>
    <w:rsid w:val="00B36303"/>
    <w:rsid w:val="00B451DE"/>
    <w:rsid w:val="00B51F9A"/>
    <w:rsid w:val="00B52029"/>
    <w:rsid w:val="00B54C65"/>
    <w:rsid w:val="00B6368A"/>
    <w:rsid w:val="00B72D65"/>
    <w:rsid w:val="00B76327"/>
    <w:rsid w:val="00B80950"/>
    <w:rsid w:val="00B87C85"/>
    <w:rsid w:val="00B91C9F"/>
    <w:rsid w:val="00BA6A03"/>
    <w:rsid w:val="00BB1871"/>
    <w:rsid w:val="00BB21A6"/>
    <w:rsid w:val="00BB2DFF"/>
    <w:rsid w:val="00BC43BD"/>
    <w:rsid w:val="00BC4EDE"/>
    <w:rsid w:val="00BC50FE"/>
    <w:rsid w:val="00BC7695"/>
    <w:rsid w:val="00BD24EB"/>
    <w:rsid w:val="00BE22A1"/>
    <w:rsid w:val="00BE6454"/>
    <w:rsid w:val="00BF29F6"/>
    <w:rsid w:val="00BF7858"/>
    <w:rsid w:val="00C00093"/>
    <w:rsid w:val="00C02E98"/>
    <w:rsid w:val="00C13382"/>
    <w:rsid w:val="00C13EA1"/>
    <w:rsid w:val="00C15825"/>
    <w:rsid w:val="00C22193"/>
    <w:rsid w:val="00C23B9E"/>
    <w:rsid w:val="00C250D6"/>
    <w:rsid w:val="00C279A3"/>
    <w:rsid w:val="00C30849"/>
    <w:rsid w:val="00C40362"/>
    <w:rsid w:val="00C465FE"/>
    <w:rsid w:val="00C67047"/>
    <w:rsid w:val="00C72959"/>
    <w:rsid w:val="00C80C58"/>
    <w:rsid w:val="00C90CED"/>
    <w:rsid w:val="00C93841"/>
    <w:rsid w:val="00CA407B"/>
    <w:rsid w:val="00CB013B"/>
    <w:rsid w:val="00CB3903"/>
    <w:rsid w:val="00CB40D2"/>
    <w:rsid w:val="00CB4E79"/>
    <w:rsid w:val="00CB5FD8"/>
    <w:rsid w:val="00CB7D4F"/>
    <w:rsid w:val="00CD310D"/>
    <w:rsid w:val="00CE3E99"/>
    <w:rsid w:val="00CF64BD"/>
    <w:rsid w:val="00D01233"/>
    <w:rsid w:val="00D0359D"/>
    <w:rsid w:val="00D1354D"/>
    <w:rsid w:val="00D16197"/>
    <w:rsid w:val="00D16558"/>
    <w:rsid w:val="00D17C3C"/>
    <w:rsid w:val="00D3118C"/>
    <w:rsid w:val="00D37C1D"/>
    <w:rsid w:val="00D51E8D"/>
    <w:rsid w:val="00D54964"/>
    <w:rsid w:val="00D6062A"/>
    <w:rsid w:val="00D671B8"/>
    <w:rsid w:val="00D672F9"/>
    <w:rsid w:val="00D71545"/>
    <w:rsid w:val="00D748C9"/>
    <w:rsid w:val="00D749EC"/>
    <w:rsid w:val="00D76AFA"/>
    <w:rsid w:val="00D77195"/>
    <w:rsid w:val="00D84E05"/>
    <w:rsid w:val="00D95C69"/>
    <w:rsid w:val="00DA037A"/>
    <w:rsid w:val="00DA045B"/>
    <w:rsid w:val="00DA1B19"/>
    <w:rsid w:val="00DA2702"/>
    <w:rsid w:val="00DB29C6"/>
    <w:rsid w:val="00DB53A4"/>
    <w:rsid w:val="00DC6B4C"/>
    <w:rsid w:val="00DD231E"/>
    <w:rsid w:val="00DE7A14"/>
    <w:rsid w:val="00DF3D37"/>
    <w:rsid w:val="00DF4E06"/>
    <w:rsid w:val="00E14862"/>
    <w:rsid w:val="00E14C16"/>
    <w:rsid w:val="00E155A4"/>
    <w:rsid w:val="00E325B5"/>
    <w:rsid w:val="00E679DB"/>
    <w:rsid w:val="00E71C54"/>
    <w:rsid w:val="00E73BD9"/>
    <w:rsid w:val="00E93867"/>
    <w:rsid w:val="00EB107E"/>
    <w:rsid w:val="00EB407F"/>
    <w:rsid w:val="00EB60DE"/>
    <w:rsid w:val="00EC79E8"/>
    <w:rsid w:val="00ED2E59"/>
    <w:rsid w:val="00ED3383"/>
    <w:rsid w:val="00EE053F"/>
    <w:rsid w:val="00EE4A8A"/>
    <w:rsid w:val="00EE6B41"/>
    <w:rsid w:val="00EF135B"/>
    <w:rsid w:val="00EF6D39"/>
    <w:rsid w:val="00F03CB7"/>
    <w:rsid w:val="00F15A3C"/>
    <w:rsid w:val="00F24915"/>
    <w:rsid w:val="00F365FA"/>
    <w:rsid w:val="00F401F9"/>
    <w:rsid w:val="00F44628"/>
    <w:rsid w:val="00F72C3A"/>
    <w:rsid w:val="00F739BA"/>
    <w:rsid w:val="00F745B2"/>
    <w:rsid w:val="00F945F2"/>
    <w:rsid w:val="00FA1218"/>
    <w:rsid w:val="00FC1BCC"/>
    <w:rsid w:val="00FD0341"/>
    <w:rsid w:val="00FD45D4"/>
    <w:rsid w:val="00FD754F"/>
    <w:rsid w:val="00FD75E1"/>
    <w:rsid w:val="00FE2ADE"/>
    <w:rsid w:val="00FE37A3"/>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06C2B"/>
  <w15:docId w15:val="{D4BA5173-E934-4AED-BE9F-A191DAB5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uiPriority w:val="99"/>
    <w:unhideWhenUsed/>
    <w:rsid w:val="00F15A3C"/>
    <w:rPr>
      <w:color w:val="0563C1"/>
      <w:u w:val="single"/>
    </w:rPr>
  </w:style>
  <w:style w:type="character" w:customStyle="1" w:styleId="Mencinsinresolver1">
    <w:name w:val="Mención sin resolver1"/>
    <w:uiPriority w:val="99"/>
    <w:semiHidden/>
    <w:unhideWhenUsed/>
    <w:rsid w:val="00F15A3C"/>
    <w:rPr>
      <w:color w:val="605E5C"/>
      <w:shd w:val="clear" w:color="auto" w:fill="E1DFDD"/>
    </w:rPr>
  </w:style>
  <w:style w:type="character" w:customStyle="1" w:styleId="Mencinsinresolver2">
    <w:name w:val="Mención sin resolver2"/>
    <w:uiPriority w:val="99"/>
    <w:semiHidden/>
    <w:unhideWhenUsed/>
    <w:rsid w:val="003B2560"/>
    <w:rPr>
      <w:color w:val="605E5C"/>
      <w:shd w:val="clear" w:color="auto" w:fill="E1DFDD"/>
    </w:rPr>
  </w:style>
  <w:style w:type="character" w:styleId="Mencinsinresolver">
    <w:name w:val="Unresolved Mention"/>
    <w:basedOn w:val="Fuentedeprrafopredeter"/>
    <w:uiPriority w:val="99"/>
    <w:semiHidden/>
    <w:unhideWhenUsed/>
    <w:rsid w:val="0040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sgEUSFpRhAsAoyHXnTOUgBEdKYgIW1FaGSLmOgfAGVWA?e=wB9Sw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136717b5-4b9c-4846-a506-a9484fc1cc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Plantilla%20comunicado%20202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749A-47CA-440C-A573-2E688A38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comunicado 2025.dot</Template>
  <TotalTime>1</TotalTime>
  <Pages>2</Pages>
  <Words>470</Words>
  <Characters>2590</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Cocoletzi Santelices</dc:creator>
  <cp:lastModifiedBy>Luz Maria Rico Jardon</cp:lastModifiedBy>
  <cp:revision>2</cp:revision>
  <cp:lastPrinted>2025-07-15T18:21:00Z</cp:lastPrinted>
  <dcterms:created xsi:type="dcterms:W3CDTF">2025-08-13T21:05:00Z</dcterms:created>
  <dcterms:modified xsi:type="dcterms:W3CDTF">2025-08-13T21:05:00Z</dcterms:modified>
</cp:coreProperties>
</file>