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51ADD7A0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037C2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18</w:t>
                            </w:r>
                            <w:r w:rsidR="0019589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8A5D9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julio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5E06BC3E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0D517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353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51ADD7A0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037C2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18</w:t>
                      </w:r>
                      <w:r w:rsidR="0019589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8A5D9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julio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5E06BC3E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0D517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353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FD0BC6A" w14:textId="4C31065F" w:rsidR="00A54D07" w:rsidRDefault="008D22A4" w:rsidP="002536C9">
      <w:pPr>
        <w:jc w:val="center"/>
        <w:rPr>
          <w:rFonts w:ascii="Noto Sans" w:hAnsi="Noto Sans" w:cs="Noto Sans"/>
          <w:b/>
          <w:bCs/>
          <w:sz w:val="32"/>
          <w:szCs w:val="32"/>
        </w:rPr>
      </w:pPr>
      <w:r w:rsidRPr="008D22A4">
        <w:rPr>
          <w:rFonts w:ascii="Noto Sans" w:hAnsi="Noto Sans" w:cs="Noto Sans"/>
          <w:b/>
          <w:bCs/>
          <w:sz w:val="32"/>
          <w:szCs w:val="32"/>
        </w:rPr>
        <w:t xml:space="preserve">Gobierno de México </w:t>
      </w:r>
      <w:r w:rsidR="0037429B">
        <w:rPr>
          <w:rFonts w:ascii="Noto Sans" w:hAnsi="Noto Sans" w:cs="Noto Sans"/>
          <w:b/>
          <w:bCs/>
          <w:sz w:val="32"/>
          <w:szCs w:val="32"/>
        </w:rPr>
        <w:t>amplía</w:t>
      </w:r>
      <w:r w:rsidRPr="008D22A4">
        <w:rPr>
          <w:rFonts w:ascii="Noto Sans" w:hAnsi="Noto Sans" w:cs="Noto Sans"/>
          <w:b/>
          <w:bCs/>
          <w:sz w:val="32"/>
          <w:szCs w:val="32"/>
        </w:rPr>
        <w:t xml:space="preserve"> sistema de salud con </w:t>
      </w:r>
      <w:r w:rsidR="00247D87">
        <w:rPr>
          <w:rFonts w:ascii="Noto Sans" w:hAnsi="Noto Sans" w:cs="Noto Sans"/>
          <w:b/>
          <w:bCs/>
          <w:sz w:val="32"/>
          <w:szCs w:val="32"/>
        </w:rPr>
        <w:t>nuevo</w:t>
      </w:r>
      <w:r w:rsidRPr="008D22A4">
        <w:rPr>
          <w:rFonts w:ascii="Noto Sans" w:hAnsi="Noto Sans" w:cs="Noto Sans"/>
          <w:b/>
          <w:bCs/>
          <w:sz w:val="32"/>
          <w:szCs w:val="32"/>
        </w:rPr>
        <w:t xml:space="preserve"> Hospital General Regional No. 23 </w:t>
      </w:r>
      <w:r>
        <w:rPr>
          <w:rFonts w:ascii="Noto Sans" w:hAnsi="Noto Sans" w:cs="Noto Sans"/>
          <w:b/>
          <w:bCs/>
          <w:sz w:val="32"/>
          <w:szCs w:val="32"/>
        </w:rPr>
        <w:t xml:space="preserve">del IMSS </w:t>
      </w:r>
      <w:r w:rsidRPr="008D22A4">
        <w:rPr>
          <w:rFonts w:ascii="Noto Sans" w:hAnsi="Noto Sans" w:cs="Noto Sans"/>
          <w:b/>
          <w:bCs/>
          <w:sz w:val="32"/>
          <w:szCs w:val="32"/>
        </w:rPr>
        <w:t>en Ensenada</w:t>
      </w:r>
    </w:p>
    <w:p w14:paraId="5E148508" w14:textId="77777777" w:rsidR="008D22A4" w:rsidRDefault="008D22A4" w:rsidP="002536C9">
      <w:pPr>
        <w:jc w:val="center"/>
        <w:rPr>
          <w:rFonts w:ascii="Noto Sans" w:hAnsi="Noto Sans" w:cs="Noto Sans"/>
          <w:b/>
          <w:bCs/>
          <w:sz w:val="32"/>
          <w:szCs w:val="32"/>
        </w:rPr>
      </w:pPr>
    </w:p>
    <w:p w14:paraId="415586AD" w14:textId="47F884FB" w:rsidR="00247D87" w:rsidRDefault="00247D87" w:rsidP="005A312E">
      <w:pPr>
        <w:pStyle w:val="Prrafodelista"/>
        <w:numPr>
          <w:ilvl w:val="0"/>
          <w:numId w:val="2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nuevo nosocomio </w:t>
      </w:r>
      <w:r w:rsidRPr="00247D87">
        <w:rPr>
          <w:rFonts w:ascii="Noto Sans" w:hAnsi="Noto Sans" w:cs="Noto Sans"/>
          <w:b/>
          <w:bCs/>
          <w:sz w:val="20"/>
          <w:szCs w:val="20"/>
        </w:rPr>
        <w:t xml:space="preserve">inició operaciones desde las 7:30 horas </w:t>
      </w:r>
      <w:r>
        <w:rPr>
          <w:rFonts w:ascii="Noto Sans" w:hAnsi="Noto Sans" w:cs="Noto Sans"/>
          <w:b/>
          <w:bCs/>
          <w:sz w:val="20"/>
          <w:szCs w:val="20"/>
        </w:rPr>
        <w:t>d</w:t>
      </w:r>
      <w:r w:rsidRPr="00247D87">
        <w:rPr>
          <w:rFonts w:ascii="Noto Sans" w:hAnsi="Noto Sans" w:cs="Noto Sans"/>
          <w:b/>
          <w:bCs/>
          <w:sz w:val="20"/>
          <w:szCs w:val="20"/>
        </w:rPr>
        <w:t xml:space="preserve">el 13 de julio, </w:t>
      </w:r>
      <w:r>
        <w:rPr>
          <w:rFonts w:ascii="Noto Sans" w:hAnsi="Noto Sans" w:cs="Noto Sans"/>
          <w:b/>
          <w:bCs/>
          <w:sz w:val="20"/>
          <w:szCs w:val="20"/>
        </w:rPr>
        <w:t xml:space="preserve">al brindar </w:t>
      </w:r>
      <w:r w:rsidRPr="00247D87">
        <w:rPr>
          <w:rFonts w:ascii="Noto Sans" w:hAnsi="Noto Sans" w:cs="Noto Sans"/>
          <w:b/>
          <w:bCs/>
          <w:sz w:val="20"/>
          <w:szCs w:val="20"/>
        </w:rPr>
        <w:t>atención médica especializada a más de 120 derechohabientes</w:t>
      </w:r>
      <w:r w:rsidR="005A312E">
        <w:rPr>
          <w:rFonts w:ascii="Noto Sans" w:hAnsi="Noto Sans" w:cs="Noto Sans"/>
          <w:b/>
          <w:bCs/>
          <w:sz w:val="20"/>
          <w:szCs w:val="20"/>
        </w:rPr>
        <w:t xml:space="preserve">, la realización </w:t>
      </w:r>
      <w:r w:rsidR="005A312E" w:rsidRPr="005A312E">
        <w:rPr>
          <w:rFonts w:ascii="Noto Sans" w:hAnsi="Noto Sans" w:cs="Noto Sans"/>
          <w:b/>
          <w:bCs/>
          <w:sz w:val="20"/>
          <w:szCs w:val="20"/>
        </w:rPr>
        <w:t>de 25 ultrasonidos, 26 tomografías y se surtieron más de 150 recetas médicas</w:t>
      </w:r>
      <w:r w:rsidR="00DD54B8">
        <w:rPr>
          <w:rFonts w:ascii="Noto Sans" w:hAnsi="Noto Sans" w:cs="Noto Sans"/>
          <w:b/>
          <w:bCs/>
          <w:sz w:val="20"/>
          <w:szCs w:val="20"/>
        </w:rPr>
        <w:t xml:space="preserve"> en su primer día de funcionamiento</w:t>
      </w:r>
      <w:r w:rsidR="005A312E">
        <w:rPr>
          <w:rFonts w:ascii="Noto Sans" w:hAnsi="Noto Sans" w:cs="Noto Sans"/>
          <w:b/>
          <w:bCs/>
          <w:sz w:val="20"/>
          <w:szCs w:val="20"/>
        </w:rPr>
        <w:t xml:space="preserve">. </w:t>
      </w:r>
    </w:p>
    <w:p w14:paraId="630D9412" w14:textId="1B448675" w:rsidR="005A312E" w:rsidRPr="005A312E" w:rsidRDefault="005A312E" w:rsidP="005A312E">
      <w:pPr>
        <w:pStyle w:val="Prrafodelista"/>
        <w:numPr>
          <w:ilvl w:val="0"/>
          <w:numId w:val="2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director general del Seguro Social, </w:t>
      </w:r>
      <w:r w:rsidRPr="005A312E">
        <w:rPr>
          <w:rFonts w:ascii="Noto Sans" w:hAnsi="Noto Sans" w:cs="Noto Sans"/>
          <w:b/>
          <w:bCs/>
          <w:sz w:val="20"/>
          <w:szCs w:val="20"/>
        </w:rPr>
        <w:t>Zoé Robledo</w:t>
      </w:r>
      <w:r>
        <w:rPr>
          <w:rFonts w:ascii="Noto Sans" w:hAnsi="Noto Sans" w:cs="Noto Sans"/>
          <w:b/>
          <w:bCs/>
          <w:sz w:val="20"/>
          <w:szCs w:val="20"/>
        </w:rPr>
        <w:t>,</w:t>
      </w:r>
      <w:r w:rsidRPr="005A312E">
        <w:rPr>
          <w:rFonts w:ascii="Noto Sans" w:hAnsi="Noto Sans" w:cs="Noto Sans"/>
          <w:b/>
          <w:bCs/>
          <w:sz w:val="20"/>
          <w:szCs w:val="20"/>
        </w:rPr>
        <w:t xml:space="preserve"> destacó que, tras años de gestiones y obstáculos, el hospital se concretó gracias al trabajo conjunto entre niveles de gobierno, y ofrece atención especializada con tecnología avanzada y personal médico capacitado.</w:t>
      </w:r>
    </w:p>
    <w:p w14:paraId="79E793D4" w14:textId="77777777" w:rsidR="00247D87" w:rsidRPr="0059103E" w:rsidRDefault="00247D87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495E807" w14:textId="12497CCF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8D22A4">
        <w:rPr>
          <w:rFonts w:ascii="Noto Sans" w:hAnsi="Noto Sans" w:cs="Noto Sans"/>
          <w:sz w:val="20"/>
          <w:szCs w:val="20"/>
        </w:rPr>
        <w:t xml:space="preserve">Como parte del compromiso del Gobierno de México con </w:t>
      </w:r>
      <w:r w:rsidR="009D5F59">
        <w:rPr>
          <w:rFonts w:ascii="Noto Sans" w:hAnsi="Noto Sans" w:cs="Noto Sans"/>
          <w:sz w:val="20"/>
          <w:szCs w:val="20"/>
        </w:rPr>
        <w:t xml:space="preserve">la ampliación </w:t>
      </w:r>
      <w:r w:rsidRPr="008D22A4">
        <w:rPr>
          <w:rFonts w:ascii="Noto Sans" w:hAnsi="Noto Sans" w:cs="Noto Sans"/>
          <w:sz w:val="20"/>
          <w:szCs w:val="20"/>
        </w:rPr>
        <w:t>del sistema de salud pública, el Instituto Mexicano del Seguro Social (IMSS) puso en marcha el nuevo Hospital General Regional (HGR) No. 23 en Ensenada, Baja California</w:t>
      </w:r>
      <w:r>
        <w:rPr>
          <w:rFonts w:ascii="Noto Sans" w:hAnsi="Noto Sans" w:cs="Noto Sans"/>
          <w:sz w:val="20"/>
          <w:szCs w:val="20"/>
        </w:rPr>
        <w:t xml:space="preserve">, </w:t>
      </w:r>
      <w:r w:rsidRPr="008D22A4">
        <w:rPr>
          <w:rFonts w:ascii="Noto Sans" w:hAnsi="Noto Sans" w:cs="Noto Sans"/>
          <w:sz w:val="20"/>
          <w:szCs w:val="20"/>
        </w:rPr>
        <w:t xml:space="preserve">acción </w:t>
      </w:r>
      <w:r>
        <w:rPr>
          <w:rFonts w:ascii="Noto Sans" w:hAnsi="Noto Sans" w:cs="Noto Sans"/>
          <w:sz w:val="20"/>
          <w:szCs w:val="20"/>
        </w:rPr>
        <w:t xml:space="preserve">que </w:t>
      </w:r>
      <w:r w:rsidRPr="008D22A4">
        <w:rPr>
          <w:rFonts w:ascii="Noto Sans" w:hAnsi="Noto Sans" w:cs="Noto Sans"/>
          <w:sz w:val="20"/>
          <w:szCs w:val="20"/>
        </w:rPr>
        <w:t xml:space="preserve">se enmarca en la estrategia nacional de salud impulsada por la </w:t>
      </w:r>
      <w:r>
        <w:rPr>
          <w:rFonts w:ascii="Noto Sans" w:hAnsi="Noto Sans" w:cs="Noto Sans"/>
          <w:sz w:val="20"/>
          <w:szCs w:val="20"/>
        </w:rPr>
        <w:t>P</w:t>
      </w:r>
      <w:r w:rsidRPr="008D22A4">
        <w:rPr>
          <w:rFonts w:ascii="Noto Sans" w:hAnsi="Noto Sans" w:cs="Noto Sans"/>
          <w:sz w:val="20"/>
          <w:szCs w:val="20"/>
        </w:rPr>
        <w:t>residenta Claudia Sheinbaum</w:t>
      </w:r>
      <w:r>
        <w:rPr>
          <w:rFonts w:ascii="Noto Sans" w:hAnsi="Noto Sans" w:cs="Noto Sans"/>
          <w:sz w:val="20"/>
          <w:szCs w:val="20"/>
        </w:rPr>
        <w:t xml:space="preserve"> Pardo</w:t>
      </w:r>
      <w:r w:rsidRPr="008D22A4">
        <w:rPr>
          <w:rFonts w:ascii="Noto Sans" w:hAnsi="Noto Sans" w:cs="Noto Sans"/>
          <w:sz w:val="20"/>
          <w:szCs w:val="20"/>
        </w:rPr>
        <w:t>, centrada en la prevención de enfermedades crónicas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8D22A4">
        <w:rPr>
          <w:rFonts w:ascii="Noto Sans" w:hAnsi="Noto Sans" w:cs="Noto Sans"/>
          <w:sz w:val="20"/>
          <w:szCs w:val="20"/>
        </w:rPr>
        <w:t>y la garantía del derecho a la salud para todas y todos los mexicanos.</w:t>
      </w:r>
    </w:p>
    <w:p w14:paraId="77342051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ABE01A5" w14:textId="32D70ACA" w:rsidR="008D22A4" w:rsidRP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8D22A4">
        <w:rPr>
          <w:rFonts w:ascii="Noto Sans" w:hAnsi="Noto Sans" w:cs="Noto Sans"/>
          <w:sz w:val="20"/>
          <w:szCs w:val="20"/>
        </w:rPr>
        <w:t xml:space="preserve">La primera etapa del HGR No. 23 comenzó a </w:t>
      </w:r>
      <w:r w:rsidR="00247D87">
        <w:rPr>
          <w:rFonts w:ascii="Noto Sans" w:hAnsi="Noto Sans" w:cs="Noto Sans"/>
          <w:sz w:val="20"/>
          <w:szCs w:val="20"/>
        </w:rPr>
        <w:t>operar</w:t>
      </w:r>
      <w:r w:rsidRPr="008D22A4">
        <w:rPr>
          <w:rFonts w:ascii="Noto Sans" w:hAnsi="Noto Sans" w:cs="Noto Sans"/>
          <w:sz w:val="20"/>
          <w:szCs w:val="20"/>
        </w:rPr>
        <w:t xml:space="preserve"> desde las 7:30 horas del domingo</w:t>
      </w:r>
      <w:r>
        <w:rPr>
          <w:rFonts w:ascii="Noto Sans" w:hAnsi="Noto Sans" w:cs="Noto Sans"/>
          <w:sz w:val="20"/>
          <w:szCs w:val="20"/>
        </w:rPr>
        <w:t xml:space="preserve"> 13 de julio</w:t>
      </w:r>
      <w:r w:rsidRPr="008D22A4">
        <w:rPr>
          <w:rFonts w:ascii="Noto Sans" w:hAnsi="Noto Sans" w:cs="Noto Sans"/>
          <w:sz w:val="20"/>
          <w:szCs w:val="20"/>
        </w:rPr>
        <w:t xml:space="preserve">, </w:t>
      </w:r>
      <w:r>
        <w:rPr>
          <w:rFonts w:ascii="Noto Sans" w:hAnsi="Noto Sans" w:cs="Noto Sans"/>
          <w:sz w:val="20"/>
          <w:szCs w:val="20"/>
        </w:rPr>
        <w:t xml:space="preserve">donde </w:t>
      </w:r>
      <w:r w:rsidRPr="008D22A4">
        <w:rPr>
          <w:rFonts w:ascii="Noto Sans" w:hAnsi="Noto Sans" w:cs="Noto Sans"/>
          <w:sz w:val="20"/>
          <w:szCs w:val="20"/>
        </w:rPr>
        <w:t xml:space="preserve">personal médico, de </w:t>
      </w:r>
      <w:r w:rsidR="00247D87">
        <w:rPr>
          <w:rFonts w:ascii="Noto Sans" w:hAnsi="Noto Sans" w:cs="Noto Sans"/>
          <w:sz w:val="20"/>
          <w:szCs w:val="20"/>
        </w:rPr>
        <w:t>E</w:t>
      </w:r>
      <w:r w:rsidRPr="008D22A4">
        <w:rPr>
          <w:rFonts w:ascii="Noto Sans" w:hAnsi="Noto Sans" w:cs="Noto Sans"/>
          <w:sz w:val="20"/>
          <w:szCs w:val="20"/>
        </w:rPr>
        <w:t xml:space="preserve">nfermería y administrativo </w:t>
      </w:r>
      <w:r w:rsidR="00247D87">
        <w:rPr>
          <w:rFonts w:ascii="Noto Sans" w:hAnsi="Noto Sans" w:cs="Noto Sans"/>
          <w:sz w:val="20"/>
          <w:szCs w:val="20"/>
        </w:rPr>
        <w:t xml:space="preserve">recibió </w:t>
      </w:r>
      <w:r w:rsidRPr="008D22A4">
        <w:rPr>
          <w:rFonts w:ascii="Noto Sans" w:hAnsi="Noto Sans" w:cs="Noto Sans"/>
          <w:sz w:val="20"/>
          <w:szCs w:val="20"/>
        </w:rPr>
        <w:t xml:space="preserve">a </w:t>
      </w:r>
      <w:r>
        <w:rPr>
          <w:rFonts w:ascii="Noto Sans" w:hAnsi="Noto Sans" w:cs="Noto Sans"/>
          <w:sz w:val="20"/>
          <w:szCs w:val="20"/>
        </w:rPr>
        <w:t xml:space="preserve">los primeros </w:t>
      </w:r>
      <w:r w:rsidRPr="008D22A4">
        <w:rPr>
          <w:rFonts w:ascii="Noto Sans" w:hAnsi="Noto Sans" w:cs="Noto Sans"/>
          <w:sz w:val="20"/>
          <w:szCs w:val="20"/>
        </w:rPr>
        <w:t xml:space="preserve">pacientes en las modernas instalaciones del hospital. Durante su primer día de </w:t>
      </w:r>
      <w:r w:rsidR="00DD54B8">
        <w:rPr>
          <w:rFonts w:ascii="Noto Sans" w:hAnsi="Noto Sans" w:cs="Noto Sans"/>
          <w:sz w:val="20"/>
          <w:szCs w:val="20"/>
        </w:rPr>
        <w:t>funcionamiento</w:t>
      </w:r>
      <w:r w:rsidRPr="008D22A4">
        <w:rPr>
          <w:rFonts w:ascii="Noto Sans" w:hAnsi="Noto Sans" w:cs="Noto Sans"/>
          <w:sz w:val="20"/>
          <w:szCs w:val="20"/>
        </w:rPr>
        <w:t xml:space="preserve">, más de 120 </w:t>
      </w:r>
      <w:r w:rsidR="005A312E">
        <w:rPr>
          <w:rFonts w:ascii="Noto Sans" w:hAnsi="Noto Sans" w:cs="Noto Sans"/>
          <w:sz w:val="20"/>
          <w:szCs w:val="20"/>
        </w:rPr>
        <w:t xml:space="preserve">derechohabientes </w:t>
      </w:r>
      <w:r w:rsidRPr="008D22A4">
        <w:rPr>
          <w:rFonts w:ascii="Noto Sans" w:hAnsi="Noto Sans" w:cs="Noto Sans"/>
          <w:sz w:val="20"/>
          <w:szCs w:val="20"/>
        </w:rPr>
        <w:t xml:space="preserve">provenientes de Ensenada, San Quintín y comunidades cercanas recibieron atención </w:t>
      </w:r>
      <w:r w:rsidR="00247D87">
        <w:rPr>
          <w:rFonts w:ascii="Noto Sans" w:hAnsi="Noto Sans" w:cs="Noto Sans"/>
          <w:sz w:val="20"/>
          <w:szCs w:val="20"/>
        </w:rPr>
        <w:t>profesional</w:t>
      </w:r>
      <w:r w:rsidRPr="008D22A4">
        <w:rPr>
          <w:rFonts w:ascii="Noto Sans" w:hAnsi="Noto Sans" w:cs="Noto Sans"/>
          <w:sz w:val="20"/>
          <w:szCs w:val="20"/>
        </w:rPr>
        <w:t>.</w:t>
      </w:r>
    </w:p>
    <w:p w14:paraId="08359B18" w14:textId="77777777" w:rsidR="008D22A4" w:rsidRP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B8BA28A" w14:textId="02DC8930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8D22A4">
        <w:rPr>
          <w:rFonts w:ascii="Noto Sans" w:hAnsi="Noto Sans" w:cs="Noto Sans"/>
          <w:sz w:val="20"/>
          <w:szCs w:val="20"/>
        </w:rPr>
        <w:t xml:space="preserve">Las especialidades que comenzaron a brindar servicio incluyen Neumología, Nefrología, Medicina Interna, Urología, Traumatología y Ortopedia, Oftalmología, Cirugía Plástica y Gastroenterología, entre otras. Asimismo, </w:t>
      </w:r>
      <w:bookmarkStart w:id="0" w:name="_Hlk203636711"/>
      <w:r w:rsidRPr="008D22A4">
        <w:rPr>
          <w:rFonts w:ascii="Noto Sans" w:hAnsi="Noto Sans" w:cs="Noto Sans"/>
          <w:sz w:val="20"/>
          <w:szCs w:val="20"/>
        </w:rPr>
        <w:t>se realizaron 25 ultrasonidos, 26 tomografías y se surtieron más de 150 recetas médicas, fortaleciendo la cobertura farmacéutica en la región</w:t>
      </w:r>
      <w:bookmarkEnd w:id="0"/>
      <w:r w:rsidRPr="008D22A4">
        <w:rPr>
          <w:rFonts w:ascii="Noto Sans" w:hAnsi="Noto Sans" w:cs="Noto Sans"/>
          <w:sz w:val="20"/>
          <w:szCs w:val="20"/>
        </w:rPr>
        <w:t>.</w:t>
      </w:r>
    </w:p>
    <w:p w14:paraId="13597AA3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F802521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8D22A4">
        <w:rPr>
          <w:rFonts w:ascii="Noto Sans" w:hAnsi="Noto Sans" w:cs="Noto Sans"/>
          <w:sz w:val="20"/>
          <w:szCs w:val="20"/>
        </w:rPr>
        <w:t>Durante el evento</w:t>
      </w:r>
      <w:r>
        <w:rPr>
          <w:rFonts w:ascii="Noto Sans" w:hAnsi="Noto Sans" w:cs="Noto Sans"/>
          <w:sz w:val="20"/>
          <w:szCs w:val="20"/>
        </w:rPr>
        <w:t xml:space="preserve"> de inauguración</w:t>
      </w:r>
      <w:r w:rsidRPr="008D22A4">
        <w:rPr>
          <w:rFonts w:ascii="Noto Sans" w:hAnsi="Noto Sans" w:cs="Noto Sans"/>
          <w:sz w:val="20"/>
          <w:szCs w:val="20"/>
        </w:rPr>
        <w:t xml:space="preserve">, el director general del </w:t>
      </w:r>
      <w:r>
        <w:rPr>
          <w:rFonts w:ascii="Noto Sans" w:hAnsi="Noto Sans" w:cs="Noto Sans"/>
          <w:sz w:val="20"/>
          <w:szCs w:val="20"/>
        </w:rPr>
        <w:t>Seguro Social</w:t>
      </w:r>
      <w:r w:rsidRPr="008D22A4">
        <w:rPr>
          <w:rFonts w:ascii="Noto Sans" w:hAnsi="Noto Sans" w:cs="Noto Sans"/>
          <w:sz w:val="20"/>
          <w:szCs w:val="20"/>
        </w:rPr>
        <w:t xml:space="preserve">, Zoé Robledo, recordó que, tras años de gestiones, conflictos por la propiedad del terreno y obstáculos técnicos, fue gracias al trabajo conjunto con autoridades estatales y federales que se logró concretar el proyecto. </w:t>
      </w:r>
    </w:p>
    <w:p w14:paraId="7069AB1B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5630B1A" w14:textId="555893BF" w:rsidR="008D22A4" w:rsidRP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Zoé Robledo d</w:t>
      </w:r>
      <w:r w:rsidRPr="008D22A4">
        <w:rPr>
          <w:rFonts w:ascii="Noto Sans" w:hAnsi="Noto Sans" w:cs="Noto Sans"/>
          <w:sz w:val="20"/>
          <w:szCs w:val="20"/>
        </w:rPr>
        <w:t xml:space="preserve">estacó la intervención de la gobernadora </w:t>
      </w:r>
      <w:r>
        <w:rPr>
          <w:rFonts w:ascii="Noto Sans" w:hAnsi="Noto Sans" w:cs="Noto Sans"/>
          <w:sz w:val="20"/>
          <w:szCs w:val="20"/>
        </w:rPr>
        <w:t xml:space="preserve">de Baja California, </w:t>
      </w:r>
      <w:r w:rsidRPr="008D22A4">
        <w:rPr>
          <w:rFonts w:ascii="Noto Sans" w:hAnsi="Noto Sans" w:cs="Noto Sans"/>
          <w:sz w:val="20"/>
          <w:szCs w:val="20"/>
        </w:rPr>
        <w:t>Marina del Pilar, quien resolvió en meses lo que llevaba décadas sin solución: dotar al IMSS de un terreno adecuado para construir el nuevo hospital.</w:t>
      </w:r>
    </w:p>
    <w:p w14:paraId="0CF0E4D9" w14:textId="77777777" w:rsidR="008D22A4" w:rsidRP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0043908" w14:textId="216761A8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>S</w:t>
      </w:r>
      <w:r w:rsidRPr="008D22A4">
        <w:rPr>
          <w:rFonts w:ascii="Noto Sans" w:hAnsi="Noto Sans" w:cs="Noto Sans"/>
          <w:sz w:val="20"/>
          <w:szCs w:val="20"/>
        </w:rPr>
        <w:t>ubrayó que este hospital</w:t>
      </w:r>
      <w:r w:rsidR="00D12F51">
        <w:rPr>
          <w:rFonts w:ascii="Noto Sans" w:hAnsi="Noto Sans" w:cs="Noto Sans"/>
          <w:sz w:val="20"/>
          <w:szCs w:val="20"/>
        </w:rPr>
        <w:t xml:space="preserve"> con 31 camas</w:t>
      </w:r>
      <w:r w:rsidRPr="008D22A4">
        <w:rPr>
          <w:rFonts w:ascii="Noto Sans" w:hAnsi="Noto Sans" w:cs="Noto Sans"/>
          <w:sz w:val="20"/>
          <w:szCs w:val="20"/>
        </w:rPr>
        <w:t xml:space="preserve"> no solo representa una mejora en infraestructura, sino también en calidad y oportunidad de atención</w:t>
      </w:r>
      <w:r>
        <w:rPr>
          <w:rFonts w:ascii="Noto Sans" w:hAnsi="Noto Sans" w:cs="Noto Sans"/>
          <w:sz w:val="20"/>
          <w:szCs w:val="20"/>
        </w:rPr>
        <w:t>, ya que está e</w:t>
      </w:r>
      <w:r w:rsidRPr="008D22A4">
        <w:rPr>
          <w:rFonts w:ascii="Noto Sans" w:hAnsi="Noto Sans" w:cs="Noto Sans"/>
          <w:sz w:val="20"/>
          <w:szCs w:val="20"/>
        </w:rPr>
        <w:t xml:space="preserve">quipado con tecnología de última generación, como resonancia magnética, tomógrafo, </w:t>
      </w:r>
      <w:proofErr w:type="spellStart"/>
      <w:r w:rsidRPr="008D22A4">
        <w:rPr>
          <w:rFonts w:ascii="Noto Sans" w:hAnsi="Noto Sans" w:cs="Noto Sans"/>
          <w:sz w:val="20"/>
          <w:szCs w:val="20"/>
        </w:rPr>
        <w:t>mastógrafo</w:t>
      </w:r>
      <w:proofErr w:type="spellEnd"/>
      <w:r w:rsidRPr="008D22A4">
        <w:rPr>
          <w:rFonts w:ascii="Noto Sans" w:hAnsi="Noto Sans" w:cs="Noto Sans"/>
          <w:sz w:val="20"/>
          <w:szCs w:val="20"/>
        </w:rPr>
        <w:t xml:space="preserve"> digital y </w:t>
      </w:r>
      <w:r>
        <w:rPr>
          <w:rFonts w:ascii="Noto Sans" w:hAnsi="Noto Sans" w:cs="Noto Sans"/>
          <w:sz w:val="20"/>
          <w:szCs w:val="20"/>
        </w:rPr>
        <w:t>R</w:t>
      </w:r>
      <w:r w:rsidRPr="008D22A4">
        <w:rPr>
          <w:rFonts w:ascii="Noto Sans" w:hAnsi="Noto Sans" w:cs="Noto Sans"/>
          <w:sz w:val="20"/>
          <w:szCs w:val="20"/>
        </w:rPr>
        <w:t xml:space="preserve">ayos X, </w:t>
      </w:r>
      <w:r>
        <w:rPr>
          <w:rFonts w:ascii="Noto Sans" w:hAnsi="Noto Sans" w:cs="Noto Sans"/>
          <w:sz w:val="20"/>
          <w:szCs w:val="20"/>
        </w:rPr>
        <w:t xml:space="preserve">y </w:t>
      </w:r>
      <w:r w:rsidR="00247D87">
        <w:rPr>
          <w:rFonts w:ascii="Noto Sans" w:hAnsi="Noto Sans" w:cs="Noto Sans"/>
          <w:sz w:val="20"/>
          <w:szCs w:val="20"/>
        </w:rPr>
        <w:t xml:space="preserve">ya </w:t>
      </w:r>
      <w:r w:rsidRPr="008D22A4">
        <w:rPr>
          <w:rFonts w:ascii="Noto Sans" w:hAnsi="Noto Sans" w:cs="Noto Sans"/>
          <w:sz w:val="20"/>
          <w:szCs w:val="20"/>
        </w:rPr>
        <w:t>cuenta con 162 especialistas reclutados y en funciones</w:t>
      </w:r>
      <w:r w:rsidR="00247D87">
        <w:rPr>
          <w:rFonts w:ascii="Noto Sans" w:hAnsi="Noto Sans" w:cs="Noto Sans"/>
          <w:sz w:val="20"/>
          <w:szCs w:val="20"/>
        </w:rPr>
        <w:t xml:space="preserve"> para beneficio de los derechohabientes</w:t>
      </w:r>
      <w:r w:rsidRPr="008D22A4">
        <w:rPr>
          <w:rFonts w:ascii="Noto Sans" w:hAnsi="Noto Sans" w:cs="Noto Sans"/>
          <w:sz w:val="20"/>
          <w:szCs w:val="20"/>
        </w:rPr>
        <w:t xml:space="preserve">. </w:t>
      </w:r>
    </w:p>
    <w:p w14:paraId="0EBC1F30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0880CD6" w14:textId="5B8F8CB4" w:rsidR="008D22A4" w:rsidRP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El director general del IMSS a</w:t>
      </w:r>
      <w:r w:rsidRPr="008D22A4">
        <w:rPr>
          <w:rFonts w:ascii="Noto Sans" w:hAnsi="Noto Sans" w:cs="Noto Sans"/>
          <w:sz w:val="20"/>
          <w:szCs w:val="20"/>
        </w:rPr>
        <w:t>nunció que la segunda etapa de construcción ya está en marcha, a cargo de ingenieros militares de la Secretaría de la Defensa Nacional</w:t>
      </w:r>
      <w:r>
        <w:rPr>
          <w:rFonts w:ascii="Noto Sans" w:hAnsi="Noto Sans" w:cs="Noto Sans"/>
          <w:sz w:val="20"/>
          <w:szCs w:val="20"/>
        </w:rPr>
        <w:t xml:space="preserve"> (Defensa)</w:t>
      </w:r>
      <w:r w:rsidRPr="008D22A4">
        <w:rPr>
          <w:rFonts w:ascii="Noto Sans" w:hAnsi="Noto Sans" w:cs="Noto Sans"/>
          <w:sz w:val="20"/>
          <w:szCs w:val="20"/>
        </w:rPr>
        <w:t>, y contempla la habilitación de 216 camas adicionales y nuevos servicios hospitalarios.</w:t>
      </w:r>
    </w:p>
    <w:p w14:paraId="4E612377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E677A87" w14:textId="77777777" w:rsidR="00247D87" w:rsidRPr="008D22A4" w:rsidRDefault="00247D87" w:rsidP="00247D8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gobierno federal </w:t>
      </w:r>
      <w:r w:rsidRPr="008D22A4">
        <w:rPr>
          <w:rFonts w:ascii="Noto Sans" w:hAnsi="Noto Sans" w:cs="Noto Sans"/>
          <w:sz w:val="20"/>
          <w:szCs w:val="20"/>
        </w:rPr>
        <w:t>trabaja para consolidar un sistema de salud universal, gratuito y de excelencia, con énfasis en la prevención de enfermedades crónicas, la digitalización de procesos logísticos para asegurar el abasto de medicamentos, y la recuperación de infraestructura hospitalaria en todo el país.</w:t>
      </w:r>
    </w:p>
    <w:p w14:paraId="6304135B" w14:textId="77777777" w:rsidR="00247D87" w:rsidRPr="008D22A4" w:rsidRDefault="00247D87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F5DD17E" w14:textId="054DE63C" w:rsidR="008D22A4" w:rsidRDefault="00247D87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Además, e</w:t>
      </w:r>
      <w:r w:rsidR="008D22A4" w:rsidRPr="008D22A4">
        <w:rPr>
          <w:rFonts w:ascii="Noto Sans" w:hAnsi="Noto Sans" w:cs="Noto Sans"/>
          <w:sz w:val="20"/>
          <w:szCs w:val="20"/>
        </w:rPr>
        <w:t>ste proyecto forma parte de la estrategia nacional “2-30-100”, impulsada por el Gobierno de México y el IMSS, que busca realizar 2 millones de cirugías, 30 millones de consultas de especialidad y 100 millones de consultas de medicina familiar</w:t>
      </w:r>
      <w:r w:rsidR="008D22A4">
        <w:rPr>
          <w:rFonts w:ascii="Noto Sans" w:hAnsi="Noto Sans" w:cs="Noto Sans"/>
          <w:sz w:val="20"/>
          <w:szCs w:val="20"/>
        </w:rPr>
        <w:t xml:space="preserve">, con el </w:t>
      </w:r>
      <w:r w:rsidR="008D22A4" w:rsidRPr="008D22A4">
        <w:rPr>
          <w:rFonts w:ascii="Noto Sans" w:hAnsi="Noto Sans" w:cs="Noto Sans"/>
          <w:sz w:val="20"/>
          <w:szCs w:val="20"/>
        </w:rPr>
        <w:t xml:space="preserve">objetivo </w:t>
      </w:r>
      <w:r w:rsidR="008D22A4">
        <w:rPr>
          <w:rFonts w:ascii="Noto Sans" w:hAnsi="Noto Sans" w:cs="Noto Sans"/>
          <w:sz w:val="20"/>
          <w:szCs w:val="20"/>
        </w:rPr>
        <w:t xml:space="preserve">de </w:t>
      </w:r>
      <w:r w:rsidR="008D22A4" w:rsidRPr="008D22A4">
        <w:rPr>
          <w:rFonts w:ascii="Noto Sans" w:hAnsi="Noto Sans" w:cs="Noto Sans"/>
          <w:sz w:val="20"/>
          <w:szCs w:val="20"/>
        </w:rPr>
        <w:t>reducir los tiempos de espera, ampliar la cobertura médica y garantizar atención oportuna y de calidad para toda la población.</w:t>
      </w:r>
    </w:p>
    <w:p w14:paraId="1DB128BA" w14:textId="77777777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B9F52DD" w14:textId="280E0027" w:rsidR="002F3BDF" w:rsidRPr="002F3BDF" w:rsidRDefault="002F3BDF" w:rsidP="002F3BDF">
      <w:pPr>
        <w:jc w:val="both"/>
        <w:rPr>
          <w:rFonts w:ascii="Noto Sans" w:hAnsi="Noto Sans" w:cs="Noto Sans"/>
          <w:sz w:val="20"/>
          <w:szCs w:val="20"/>
        </w:rPr>
      </w:pPr>
      <w:r w:rsidRPr="002F3BDF">
        <w:rPr>
          <w:rFonts w:ascii="Noto Sans" w:hAnsi="Noto Sans" w:cs="Noto Sans"/>
          <w:sz w:val="20"/>
          <w:szCs w:val="20"/>
        </w:rPr>
        <w:t xml:space="preserve">Los primeros pacientes </w:t>
      </w:r>
      <w:r>
        <w:rPr>
          <w:rFonts w:ascii="Noto Sans" w:hAnsi="Noto Sans" w:cs="Noto Sans"/>
          <w:sz w:val="20"/>
          <w:szCs w:val="20"/>
        </w:rPr>
        <w:t xml:space="preserve">del </w:t>
      </w:r>
      <w:r w:rsidRPr="00247D87">
        <w:rPr>
          <w:rFonts w:ascii="Noto Sans" w:hAnsi="Noto Sans" w:cs="Noto Sans"/>
          <w:sz w:val="20"/>
          <w:szCs w:val="20"/>
        </w:rPr>
        <w:t xml:space="preserve">Hospital General Regional No. 23 del IMSS </w:t>
      </w:r>
      <w:r w:rsidRPr="002F3BDF">
        <w:rPr>
          <w:rFonts w:ascii="Noto Sans" w:hAnsi="Noto Sans" w:cs="Noto Sans"/>
          <w:sz w:val="20"/>
          <w:szCs w:val="20"/>
        </w:rPr>
        <w:t xml:space="preserve">agradecieron la voluntad y disposición de las autoridades para hacer posible la apertura de </w:t>
      </w:r>
      <w:r>
        <w:rPr>
          <w:rFonts w:ascii="Noto Sans" w:hAnsi="Noto Sans" w:cs="Noto Sans"/>
          <w:sz w:val="20"/>
          <w:szCs w:val="20"/>
        </w:rPr>
        <w:t>estas instalaciones</w:t>
      </w:r>
      <w:r w:rsidRPr="002F3BDF">
        <w:rPr>
          <w:rFonts w:ascii="Noto Sans" w:hAnsi="Noto Sans" w:cs="Noto Sans"/>
          <w:sz w:val="20"/>
          <w:szCs w:val="20"/>
        </w:rPr>
        <w:t xml:space="preserve">, </w:t>
      </w:r>
      <w:r>
        <w:rPr>
          <w:rFonts w:ascii="Noto Sans" w:hAnsi="Noto Sans" w:cs="Noto Sans"/>
          <w:sz w:val="20"/>
          <w:szCs w:val="20"/>
        </w:rPr>
        <w:t xml:space="preserve">al destacar </w:t>
      </w:r>
      <w:r w:rsidRPr="002F3BDF">
        <w:rPr>
          <w:rFonts w:ascii="Noto Sans" w:hAnsi="Noto Sans" w:cs="Noto Sans"/>
          <w:sz w:val="20"/>
          <w:szCs w:val="20"/>
        </w:rPr>
        <w:t>el impacto positivo que representa contar con servicios médicos especializados más cercanos y accesibles para la comunidad</w:t>
      </w:r>
      <w:r>
        <w:rPr>
          <w:rFonts w:ascii="Noto Sans" w:hAnsi="Noto Sans" w:cs="Noto Sans"/>
          <w:sz w:val="20"/>
          <w:szCs w:val="20"/>
        </w:rPr>
        <w:t xml:space="preserve"> de Ensenada</w:t>
      </w:r>
      <w:r w:rsidRPr="002F3BDF">
        <w:rPr>
          <w:rFonts w:ascii="Noto Sans" w:hAnsi="Noto Sans" w:cs="Noto Sans"/>
          <w:sz w:val="20"/>
          <w:szCs w:val="20"/>
        </w:rPr>
        <w:t>.</w:t>
      </w:r>
    </w:p>
    <w:p w14:paraId="70260040" w14:textId="0FD4A3DF" w:rsidR="005A312E" w:rsidRDefault="005A312E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 </w:t>
      </w:r>
    </w:p>
    <w:p w14:paraId="3EE6E932" w14:textId="0B2AB379" w:rsidR="008D22A4" w:rsidRDefault="00247D87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247D87">
        <w:rPr>
          <w:rFonts w:ascii="Noto Sans" w:hAnsi="Noto Sans" w:cs="Noto Sans"/>
          <w:sz w:val="20"/>
          <w:szCs w:val="20"/>
        </w:rPr>
        <w:t xml:space="preserve">“Había citas que me daban hasta Tijuana y para mí era muy difícil ir hasta allá; con este nuevo hospital todo está más cerca y eso nos beneficia mucho”, expresó </w:t>
      </w:r>
      <w:r w:rsidR="00155BAE">
        <w:rPr>
          <w:rFonts w:ascii="Noto Sans" w:hAnsi="Noto Sans" w:cs="Noto Sans"/>
          <w:sz w:val="20"/>
          <w:szCs w:val="20"/>
        </w:rPr>
        <w:t xml:space="preserve">el señor Jesús, </w:t>
      </w:r>
      <w:r w:rsidRPr="00247D87">
        <w:rPr>
          <w:rFonts w:ascii="Noto Sans" w:hAnsi="Noto Sans" w:cs="Noto Sans"/>
          <w:sz w:val="20"/>
          <w:szCs w:val="20"/>
        </w:rPr>
        <w:t>uno de los primeros pacientes atendidos por médicos especialistas.</w:t>
      </w:r>
    </w:p>
    <w:p w14:paraId="16C4405F" w14:textId="77777777" w:rsidR="00247D87" w:rsidRDefault="00247D87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7A66BCE" w14:textId="2A516301" w:rsidR="00155BAE" w:rsidRPr="00155BAE" w:rsidRDefault="00155BAE" w:rsidP="00155BAE">
      <w:pPr>
        <w:jc w:val="both"/>
        <w:rPr>
          <w:rFonts w:ascii="Noto Sans" w:hAnsi="Noto Sans" w:cs="Noto Sans"/>
          <w:sz w:val="20"/>
          <w:szCs w:val="20"/>
        </w:rPr>
      </w:pPr>
      <w:r w:rsidRPr="00155BAE">
        <w:rPr>
          <w:rFonts w:ascii="Noto Sans" w:hAnsi="Noto Sans" w:cs="Noto Sans"/>
          <w:sz w:val="20"/>
          <w:szCs w:val="20"/>
        </w:rPr>
        <w:t xml:space="preserve">Por su parte, el señor Ernesto </w:t>
      </w:r>
      <w:r>
        <w:rPr>
          <w:rFonts w:ascii="Noto Sans" w:hAnsi="Noto Sans" w:cs="Noto Sans"/>
          <w:sz w:val="20"/>
          <w:szCs w:val="20"/>
        </w:rPr>
        <w:t xml:space="preserve">afirmó </w:t>
      </w:r>
      <w:r w:rsidRPr="00155BAE">
        <w:rPr>
          <w:rFonts w:ascii="Noto Sans" w:hAnsi="Noto Sans" w:cs="Noto Sans"/>
          <w:sz w:val="20"/>
          <w:szCs w:val="20"/>
        </w:rPr>
        <w:t>que la apertura del nuevo hospital representa un gran alivio para muchas familias, ya que permitirá reducir significativamente los gastos asociados al traslado a otras ciudades como Obregón, Tijuana o Hermosillo para recibir atención médica. “Tenerlo aquí es una bendición, de veras”.</w:t>
      </w:r>
    </w:p>
    <w:p w14:paraId="52D92F06" w14:textId="77777777" w:rsidR="00155BAE" w:rsidRPr="00155BAE" w:rsidRDefault="00155BAE" w:rsidP="00155BA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CE7682A" w14:textId="47534AFD" w:rsidR="002F3BDF" w:rsidRDefault="00155BAE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“E</w:t>
      </w:r>
      <w:r w:rsidRPr="00155BAE">
        <w:rPr>
          <w:rFonts w:ascii="Noto Sans" w:hAnsi="Noto Sans" w:cs="Noto Sans"/>
          <w:sz w:val="20"/>
          <w:szCs w:val="20"/>
        </w:rPr>
        <w:t>stoy contento, la verdad. ¿Por qué?</w:t>
      </w:r>
      <w:r>
        <w:rPr>
          <w:rFonts w:ascii="Noto Sans" w:hAnsi="Noto Sans" w:cs="Noto Sans"/>
          <w:sz w:val="20"/>
          <w:szCs w:val="20"/>
        </w:rPr>
        <w:t>, p</w:t>
      </w:r>
      <w:r w:rsidRPr="00155BAE">
        <w:rPr>
          <w:rFonts w:ascii="Noto Sans" w:hAnsi="Noto Sans" w:cs="Noto Sans"/>
          <w:sz w:val="20"/>
          <w:szCs w:val="20"/>
        </w:rPr>
        <w:t>orque ya no van a hacer más vueltas para allá, estamos más cercas, te ahorra muchos gastos, te ahorra mucho en la economía, en tiempo, en todo</w:t>
      </w:r>
      <w:r>
        <w:rPr>
          <w:rFonts w:ascii="Noto Sans" w:hAnsi="Noto Sans" w:cs="Noto Sans"/>
          <w:sz w:val="20"/>
          <w:szCs w:val="20"/>
        </w:rPr>
        <w:t xml:space="preserve">”, expresó conmovido el derechohabiente Francisco por la apertura de esta nueva unidad médica del Seguro Social. </w:t>
      </w:r>
    </w:p>
    <w:p w14:paraId="1C9C59E1" w14:textId="77777777" w:rsidR="002F3BDF" w:rsidRPr="008D22A4" w:rsidRDefault="002F3BDF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74D3468" w14:textId="50E5C4EE" w:rsidR="008D22A4" w:rsidRDefault="008D22A4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8D22A4">
        <w:rPr>
          <w:rFonts w:ascii="Noto Sans" w:hAnsi="Noto Sans" w:cs="Noto Sans"/>
          <w:sz w:val="20"/>
          <w:szCs w:val="20"/>
        </w:rPr>
        <w:t xml:space="preserve">Con la apertura de este hospital, el </w:t>
      </w:r>
      <w:r w:rsidR="00247D87">
        <w:rPr>
          <w:rFonts w:ascii="Noto Sans" w:hAnsi="Noto Sans" w:cs="Noto Sans"/>
          <w:sz w:val="20"/>
          <w:szCs w:val="20"/>
        </w:rPr>
        <w:t xml:space="preserve">gobierno de México y el </w:t>
      </w:r>
      <w:r w:rsidRPr="008D22A4">
        <w:rPr>
          <w:rFonts w:ascii="Noto Sans" w:hAnsi="Noto Sans" w:cs="Noto Sans"/>
          <w:sz w:val="20"/>
          <w:szCs w:val="20"/>
        </w:rPr>
        <w:t>IMSS reafirma</w:t>
      </w:r>
      <w:r w:rsidR="00247D87">
        <w:rPr>
          <w:rFonts w:ascii="Noto Sans" w:hAnsi="Noto Sans" w:cs="Noto Sans"/>
          <w:sz w:val="20"/>
          <w:szCs w:val="20"/>
        </w:rPr>
        <w:t>n</w:t>
      </w:r>
      <w:r w:rsidRPr="008D22A4">
        <w:rPr>
          <w:rFonts w:ascii="Noto Sans" w:hAnsi="Noto Sans" w:cs="Noto Sans"/>
          <w:sz w:val="20"/>
          <w:szCs w:val="20"/>
        </w:rPr>
        <w:t xml:space="preserve"> su compromiso con el bienestar de la población, </w:t>
      </w:r>
      <w:r w:rsidR="00247D87">
        <w:rPr>
          <w:rFonts w:ascii="Noto Sans" w:hAnsi="Noto Sans" w:cs="Noto Sans"/>
          <w:sz w:val="20"/>
          <w:szCs w:val="20"/>
        </w:rPr>
        <w:t xml:space="preserve">al priorizar </w:t>
      </w:r>
      <w:r w:rsidRPr="008D22A4">
        <w:rPr>
          <w:rFonts w:ascii="Noto Sans" w:hAnsi="Noto Sans" w:cs="Noto Sans"/>
          <w:sz w:val="20"/>
          <w:szCs w:val="20"/>
        </w:rPr>
        <w:t>a las comunidades que históricamente han enfrentado barreras para acceder a servicios médicos especializados.</w:t>
      </w:r>
    </w:p>
    <w:p w14:paraId="52C4A37E" w14:textId="77777777" w:rsidR="00247D87" w:rsidRDefault="00247D87" w:rsidP="008D22A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90A4F54" w14:textId="5EBED50D" w:rsidR="00FD6BE3" w:rsidRDefault="00FD6BE3" w:rsidP="00E10E79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2FD9FF3D" w14:textId="77777777" w:rsidR="00133EBF" w:rsidRDefault="00133EBF" w:rsidP="00E10E79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592193BC" w14:textId="77777777" w:rsidR="00133EBF" w:rsidRDefault="00133EBF" w:rsidP="00E10E79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782D858F" w14:textId="48FEA8F5" w:rsidR="00133EBF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FOTOS:</w:t>
      </w:r>
    </w:p>
    <w:p w14:paraId="6CA49013" w14:textId="28438790" w:rsidR="00133EBF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BA2E3F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https://imssmx.sharepoint.com/:f:/s/comunicacionsocial/EnTNr3ldhMJDl1imUjsUDl8BwR7WWf-5fUiaAYMp4sZ3Ew?e=xlZwRV</w:t>
        </w:r>
      </w:hyperlink>
    </w:p>
    <w:p w14:paraId="24F72FF8" w14:textId="77777777" w:rsidR="00133EBF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41B46D50" w14:textId="3CE057DB" w:rsidR="00133EBF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VIDEO:</w:t>
      </w:r>
    </w:p>
    <w:p w14:paraId="05973894" w14:textId="00E1BE69" w:rsidR="00133EBF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BA2E3F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https://www.swisstransfer.com/d/124b26d7-ba7f-45b4-a56c-b6bdd1f89af1</w:t>
        </w:r>
      </w:hyperlink>
    </w:p>
    <w:p w14:paraId="18A2C2A5" w14:textId="77777777" w:rsidR="00133EBF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F5269EE" w14:textId="77777777" w:rsidR="00133EBF" w:rsidRPr="00E10E79" w:rsidRDefault="00133EBF" w:rsidP="00133EB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133EBF" w:rsidRPr="00E10E79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92421" w14:textId="77777777" w:rsidR="00BC5628" w:rsidRDefault="00BC5628" w:rsidP="00A73D65">
      <w:r>
        <w:separator/>
      </w:r>
    </w:p>
  </w:endnote>
  <w:endnote w:type="continuationSeparator" w:id="0">
    <w:p w14:paraId="59E4F4CA" w14:textId="77777777" w:rsidR="00BC5628" w:rsidRDefault="00BC562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PMincho"/>
    <w:panose1 w:val="00000000000000000000"/>
    <w:charset w:val="80"/>
    <w:family w:val="roman"/>
    <w:notTrueType/>
    <w:pitch w:val="default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76C40A" w14:textId="77777777" w:rsidR="00BC5628" w:rsidRDefault="00BC5628" w:rsidP="00A73D65">
      <w:r>
        <w:separator/>
      </w:r>
    </w:p>
  </w:footnote>
  <w:footnote w:type="continuationSeparator" w:id="0">
    <w:p w14:paraId="78CA974E" w14:textId="77777777" w:rsidR="00BC5628" w:rsidRDefault="00BC562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0D7B4CDD"/>
    <w:multiLevelType w:val="hybridMultilevel"/>
    <w:tmpl w:val="46F21928"/>
    <w:lvl w:ilvl="0" w:tplc="748CA5E8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E53F4"/>
    <w:multiLevelType w:val="hybridMultilevel"/>
    <w:tmpl w:val="1B9C728A"/>
    <w:lvl w:ilvl="0" w:tplc="71CAEB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10ED8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E0E52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83663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B2CC6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642E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2CCD4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AB6B5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6CC3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6B270F0"/>
    <w:multiLevelType w:val="hybridMultilevel"/>
    <w:tmpl w:val="F6968DC2"/>
    <w:lvl w:ilvl="0" w:tplc="E0ACA5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00F5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5230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8081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260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A6A48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42A9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CA095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12896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E5843DC"/>
    <w:multiLevelType w:val="hybridMultilevel"/>
    <w:tmpl w:val="44EC9BE8"/>
    <w:lvl w:ilvl="0" w:tplc="A79CA61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03AB6D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620423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18879F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14967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6C64F5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5B0349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324D56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BA0B15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239E0A60"/>
    <w:multiLevelType w:val="hybridMultilevel"/>
    <w:tmpl w:val="4F144B0C"/>
    <w:lvl w:ilvl="0" w:tplc="9BD6DC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26681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494D4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06812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CDEFF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4E63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5EF6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584A0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BD87F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29902705"/>
    <w:multiLevelType w:val="hybridMultilevel"/>
    <w:tmpl w:val="6E0E78C6"/>
    <w:lvl w:ilvl="0" w:tplc="A45276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682D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B386D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DC6B2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3077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DD4E3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25247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71845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56695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DC22CE8"/>
    <w:multiLevelType w:val="hybridMultilevel"/>
    <w:tmpl w:val="1AA4854E"/>
    <w:lvl w:ilvl="0" w:tplc="AC0022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10883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7FAE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9FC15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7F8FF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4927A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7E23B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28AB5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CE2FD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2EE37CBF"/>
    <w:multiLevelType w:val="hybridMultilevel"/>
    <w:tmpl w:val="57107C6E"/>
    <w:lvl w:ilvl="0" w:tplc="602E520E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E43CF"/>
    <w:multiLevelType w:val="hybridMultilevel"/>
    <w:tmpl w:val="22322D4C"/>
    <w:lvl w:ilvl="0" w:tplc="3FB6A09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08BFD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1D447B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D4C68E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0B64DB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1AA205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FA6374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5642CB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D041EC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3B8C182E"/>
    <w:multiLevelType w:val="hybridMultilevel"/>
    <w:tmpl w:val="86B2D466"/>
    <w:lvl w:ilvl="0" w:tplc="D2E09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3A91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33839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D2ED4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4F0C1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F5C78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0C23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6857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7BC10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3E156C55"/>
    <w:multiLevelType w:val="hybridMultilevel"/>
    <w:tmpl w:val="8962DE7E"/>
    <w:lvl w:ilvl="0" w:tplc="1226B2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B4FB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FA0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F447E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44F6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761F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2A79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2566F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48E4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10233DE"/>
    <w:multiLevelType w:val="hybridMultilevel"/>
    <w:tmpl w:val="F782BC42"/>
    <w:lvl w:ilvl="0" w:tplc="DEE6B2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7B81B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A12E8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0B68E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B8200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B5A42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480C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EC6B8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A243E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4FBF0AE8"/>
    <w:multiLevelType w:val="hybridMultilevel"/>
    <w:tmpl w:val="8D22FA12"/>
    <w:lvl w:ilvl="0" w:tplc="2820D8B0"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DE7646"/>
    <w:multiLevelType w:val="multilevel"/>
    <w:tmpl w:val="5F26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41D16C9"/>
    <w:multiLevelType w:val="hybridMultilevel"/>
    <w:tmpl w:val="BD3E7E4C"/>
    <w:lvl w:ilvl="0" w:tplc="BE78B5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9F4A9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AC29F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CE6F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A0616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8CFA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B62B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AACB5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FD22D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 w15:restartNumberingAfterBreak="0">
    <w:nsid w:val="566F2ECF"/>
    <w:multiLevelType w:val="hybridMultilevel"/>
    <w:tmpl w:val="0EDA41B6"/>
    <w:lvl w:ilvl="0" w:tplc="536E0E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7ACF5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CAE72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974AB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4D0BC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D483A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11C78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A2ED0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BA221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0B401B"/>
    <w:multiLevelType w:val="hybridMultilevel"/>
    <w:tmpl w:val="406E50AA"/>
    <w:lvl w:ilvl="0" w:tplc="EB9EB9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A080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0268D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8F0E7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E3EA2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5C0AB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EA008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4A5D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5A01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 w15:restartNumberingAfterBreak="0">
    <w:nsid w:val="609F0473"/>
    <w:multiLevelType w:val="hybridMultilevel"/>
    <w:tmpl w:val="ADA4E08E"/>
    <w:lvl w:ilvl="0" w:tplc="23E8C6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A38AB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FA94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FAC3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B3853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554DA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730EA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CA8FC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47A4F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 w15:restartNumberingAfterBreak="0">
    <w:nsid w:val="68694F1F"/>
    <w:multiLevelType w:val="hybridMultilevel"/>
    <w:tmpl w:val="26C2416E"/>
    <w:lvl w:ilvl="0" w:tplc="850455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AACC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B6A0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CEAAC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90C1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CE867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02489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2AE0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7C1C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1011684667">
    <w:abstractNumId w:val="0"/>
  </w:num>
  <w:num w:numId="2" w16cid:durableId="227304581">
    <w:abstractNumId w:val="17"/>
  </w:num>
  <w:num w:numId="3" w16cid:durableId="325984226">
    <w:abstractNumId w:val="10"/>
  </w:num>
  <w:num w:numId="4" w16cid:durableId="1959874656">
    <w:abstractNumId w:val="12"/>
  </w:num>
  <w:num w:numId="5" w16cid:durableId="1317956578">
    <w:abstractNumId w:val="4"/>
  </w:num>
  <w:num w:numId="6" w16cid:durableId="1353651824">
    <w:abstractNumId w:val="9"/>
  </w:num>
  <w:num w:numId="7" w16cid:durableId="1747653988">
    <w:abstractNumId w:val="7"/>
  </w:num>
  <w:num w:numId="8" w16cid:durableId="706372671">
    <w:abstractNumId w:val="2"/>
  </w:num>
  <w:num w:numId="9" w16cid:durableId="358746233">
    <w:abstractNumId w:val="18"/>
  </w:num>
  <w:num w:numId="10" w16cid:durableId="871923332">
    <w:abstractNumId w:val="16"/>
  </w:num>
  <w:num w:numId="11" w16cid:durableId="291599748">
    <w:abstractNumId w:val="19"/>
  </w:num>
  <w:num w:numId="12" w16cid:durableId="941650852">
    <w:abstractNumId w:val="5"/>
  </w:num>
  <w:num w:numId="13" w16cid:durableId="705301232">
    <w:abstractNumId w:val="6"/>
  </w:num>
  <w:num w:numId="14" w16cid:durableId="622612993">
    <w:abstractNumId w:val="15"/>
  </w:num>
  <w:num w:numId="15" w16cid:durableId="1958831626">
    <w:abstractNumId w:val="20"/>
  </w:num>
  <w:num w:numId="16" w16cid:durableId="559826041">
    <w:abstractNumId w:val="3"/>
  </w:num>
  <w:num w:numId="17" w16cid:durableId="1186216072">
    <w:abstractNumId w:val="11"/>
  </w:num>
  <w:num w:numId="18" w16cid:durableId="255868640">
    <w:abstractNumId w:val="1"/>
  </w:num>
  <w:num w:numId="19" w16cid:durableId="888107746">
    <w:abstractNumId w:val="14"/>
  </w:num>
  <w:num w:numId="20" w16cid:durableId="1372683879">
    <w:abstractNumId w:val="8"/>
  </w:num>
  <w:num w:numId="21" w16cid:durableId="188043095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213E6"/>
    <w:rsid w:val="00022412"/>
    <w:rsid w:val="00032922"/>
    <w:rsid w:val="000329F1"/>
    <w:rsid w:val="00037664"/>
    <w:rsid w:val="00037C22"/>
    <w:rsid w:val="00050CE2"/>
    <w:rsid w:val="00067CCE"/>
    <w:rsid w:val="00095DA5"/>
    <w:rsid w:val="00097A0F"/>
    <w:rsid w:val="000A09C1"/>
    <w:rsid w:val="000A408C"/>
    <w:rsid w:val="000A5E5C"/>
    <w:rsid w:val="000D517C"/>
    <w:rsid w:val="000D799D"/>
    <w:rsid w:val="000E5D1C"/>
    <w:rsid w:val="000F0FCA"/>
    <w:rsid w:val="001011B9"/>
    <w:rsid w:val="0011024B"/>
    <w:rsid w:val="001128D0"/>
    <w:rsid w:val="0011369B"/>
    <w:rsid w:val="00114648"/>
    <w:rsid w:val="00117614"/>
    <w:rsid w:val="00117BC0"/>
    <w:rsid w:val="00121595"/>
    <w:rsid w:val="00132439"/>
    <w:rsid w:val="00133EBF"/>
    <w:rsid w:val="00134564"/>
    <w:rsid w:val="00141276"/>
    <w:rsid w:val="001419A0"/>
    <w:rsid w:val="00154AA3"/>
    <w:rsid w:val="00155BAE"/>
    <w:rsid w:val="00156A3E"/>
    <w:rsid w:val="00161740"/>
    <w:rsid w:val="0016179D"/>
    <w:rsid w:val="0017202C"/>
    <w:rsid w:val="001731CE"/>
    <w:rsid w:val="0017541C"/>
    <w:rsid w:val="00180A38"/>
    <w:rsid w:val="00184325"/>
    <w:rsid w:val="001950A9"/>
    <w:rsid w:val="0019589C"/>
    <w:rsid w:val="001A7BE6"/>
    <w:rsid w:val="001C277D"/>
    <w:rsid w:val="001D474F"/>
    <w:rsid w:val="001E26A4"/>
    <w:rsid w:val="001E27D3"/>
    <w:rsid w:val="001E6D1B"/>
    <w:rsid w:val="001F0883"/>
    <w:rsid w:val="0021428A"/>
    <w:rsid w:val="00217814"/>
    <w:rsid w:val="002232B8"/>
    <w:rsid w:val="00224C3B"/>
    <w:rsid w:val="00247D87"/>
    <w:rsid w:val="002536C9"/>
    <w:rsid w:val="00256B1D"/>
    <w:rsid w:val="0027119E"/>
    <w:rsid w:val="002722D3"/>
    <w:rsid w:val="00276D6F"/>
    <w:rsid w:val="00283760"/>
    <w:rsid w:val="0028740C"/>
    <w:rsid w:val="0029542D"/>
    <w:rsid w:val="002A082B"/>
    <w:rsid w:val="002A33A4"/>
    <w:rsid w:val="002B0ED0"/>
    <w:rsid w:val="002C1960"/>
    <w:rsid w:val="002D3BCC"/>
    <w:rsid w:val="002E013E"/>
    <w:rsid w:val="002E2142"/>
    <w:rsid w:val="002F3BDF"/>
    <w:rsid w:val="0030476A"/>
    <w:rsid w:val="00330DC8"/>
    <w:rsid w:val="00334CB4"/>
    <w:rsid w:val="0034181C"/>
    <w:rsid w:val="00353DA4"/>
    <w:rsid w:val="00363222"/>
    <w:rsid w:val="00370465"/>
    <w:rsid w:val="0037429B"/>
    <w:rsid w:val="003816E5"/>
    <w:rsid w:val="0039563B"/>
    <w:rsid w:val="003A355C"/>
    <w:rsid w:val="003B1888"/>
    <w:rsid w:val="003B2C57"/>
    <w:rsid w:val="003C3525"/>
    <w:rsid w:val="003D416E"/>
    <w:rsid w:val="003E0092"/>
    <w:rsid w:val="003E1335"/>
    <w:rsid w:val="003F7C6C"/>
    <w:rsid w:val="004379B3"/>
    <w:rsid w:val="00443043"/>
    <w:rsid w:val="00445771"/>
    <w:rsid w:val="004654CF"/>
    <w:rsid w:val="004724CA"/>
    <w:rsid w:val="00477730"/>
    <w:rsid w:val="00477F45"/>
    <w:rsid w:val="00482098"/>
    <w:rsid w:val="00482C57"/>
    <w:rsid w:val="00486A84"/>
    <w:rsid w:val="004907E7"/>
    <w:rsid w:val="004A0463"/>
    <w:rsid w:val="004A2714"/>
    <w:rsid w:val="004A4C4E"/>
    <w:rsid w:val="004A4E09"/>
    <w:rsid w:val="004C21E9"/>
    <w:rsid w:val="004D146C"/>
    <w:rsid w:val="004D370B"/>
    <w:rsid w:val="004E0D31"/>
    <w:rsid w:val="004E38AB"/>
    <w:rsid w:val="004F2155"/>
    <w:rsid w:val="00523E2F"/>
    <w:rsid w:val="00530AAA"/>
    <w:rsid w:val="00534ADF"/>
    <w:rsid w:val="00536FBC"/>
    <w:rsid w:val="00543092"/>
    <w:rsid w:val="00550E91"/>
    <w:rsid w:val="005521CF"/>
    <w:rsid w:val="00557D90"/>
    <w:rsid w:val="00565AC3"/>
    <w:rsid w:val="00581E5D"/>
    <w:rsid w:val="0059103E"/>
    <w:rsid w:val="005933D8"/>
    <w:rsid w:val="005A312E"/>
    <w:rsid w:val="005A7976"/>
    <w:rsid w:val="005B52A4"/>
    <w:rsid w:val="005C1A7C"/>
    <w:rsid w:val="005C78C1"/>
    <w:rsid w:val="005C7CAD"/>
    <w:rsid w:val="005E21CD"/>
    <w:rsid w:val="005E5E08"/>
    <w:rsid w:val="00603333"/>
    <w:rsid w:val="006048D6"/>
    <w:rsid w:val="00607945"/>
    <w:rsid w:val="0061019C"/>
    <w:rsid w:val="006141A6"/>
    <w:rsid w:val="006171DD"/>
    <w:rsid w:val="00626EE3"/>
    <w:rsid w:val="00631824"/>
    <w:rsid w:val="006322C1"/>
    <w:rsid w:val="00632F73"/>
    <w:rsid w:val="00667A8C"/>
    <w:rsid w:val="00675910"/>
    <w:rsid w:val="00676F70"/>
    <w:rsid w:val="006A3D09"/>
    <w:rsid w:val="006A7A7A"/>
    <w:rsid w:val="006B1DAE"/>
    <w:rsid w:val="006C0425"/>
    <w:rsid w:val="006C0771"/>
    <w:rsid w:val="006C3B4E"/>
    <w:rsid w:val="006D12C7"/>
    <w:rsid w:val="00700283"/>
    <w:rsid w:val="007009FE"/>
    <w:rsid w:val="007172C3"/>
    <w:rsid w:val="00722CE5"/>
    <w:rsid w:val="007242AE"/>
    <w:rsid w:val="00725466"/>
    <w:rsid w:val="007256EE"/>
    <w:rsid w:val="0072732E"/>
    <w:rsid w:val="00734339"/>
    <w:rsid w:val="007421E3"/>
    <w:rsid w:val="007504BE"/>
    <w:rsid w:val="00754108"/>
    <w:rsid w:val="00773828"/>
    <w:rsid w:val="0078195E"/>
    <w:rsid w:val="0078418D"/>
    <w:rsid w:val="00792378"/>
    <w:rsid w:val="00795F5D"/>
    <w:rsid w:val="007B74AD"/>
    <w:rsid w:val="007D77D1"/>
    <w:rsid w:val="007E4976"/>
    <w:rsid w:val="007E5888"/>
    <w:rsid w:val="007F1DB3"/>
    <w:rsid w:val="007F5E00"/>
    <w:rsid w:val="007F70F3"/>
    <w:rsid w:val="00822390"/>
    <w:rsid w:val="008255F8"/>
    <w:rsid w:val="00831EE7"/>
    <w:rsid w:val="00834146"/>
    <w:rsid w:val="00840B75"/>
    <w:rsid w:val="00857A1C"/>
    <w:rsid w:val="00885657"/>
    <w:rsid w:val="00897876"/>
    <w:rsid w:val="008A02B1"/>
    <w:rsid w:val="008A4236"/>
    <w:rsid w:val="008A5D9B"/>
    <w:rsid w:val="008B2F3A"/>
    <w:rsid w:val="008D14A5"/>
    <w:rsid w:val="008D22A4"/>
    <w:rsid w:val="009025E7"/>
    <w:rsid w:val="0090412A"/>
    <w:rsid w:val="009066A7"/>
    <w:rsid w:val="009068C0"/>
    <w:rsid w:val="00907F1C"/>
    <w:rsid w:val="00910423"/>
    <w:rsid w:val="00914C1D"/>
    <w:rsid w:val="0091732F"/>
    <w:rsid w:val="00921904"/>
    <w:rsid w:val="009242E5"/>
    <w:rsid w:val="00926F50"/>
    <w:rsid w:val="00927BF9"/>
    <w:rsid w:val="00932C27"/>
    <w:rsid w:val="00937C98"/>
    <w:rsid w:val="00942415"/>
    <w:rsid w:val="00942628"/>
    <w:rsid w:val="00954236"/>
    <w:rsid w:val="00985AB6"/>
    <w:rsid w:val="00986441"/>
    <w:rsid w:val="00993F39"/>
    <w:rsid w:val="00996F1A"/>
    <w:rsid w:val="009A2904"/>
    <w:rsid w:val="009A4ADD"/>
    <w:rsid w:val="009A5686"/>
    <w:rsid w:val="009B137E"/>
    <w:rsid w:val="009C12D6"/>
    <w:rsid w:val="009D5F59"/>
    <w:rsid w:val="009D7477"/>
    <w:rsid w:val="009F2BA1"/>
    <w:rsid w:val="00A056BD"/>
    <w:rsid w:val="00A07674"/>
    <w:rsid w:val="00A301D7"/>
    <w:rsid w:val="00A31D88"/>
    <w:rsid w:val="00A46EC9"/>
    <w:rsid w:val="00A53CC9"/>
    <w:rsid w:val="00A54D07"/>
    <w:rsid w:val="00A6710F"/>
    <w:rsid w:val="00A6721D"/>
    <w:rsid w:val="00A7141D"/>
    <w:rsid w:val="00A73D65"/>
    <w:rsid w:val="00A82D90"/>
    <w:rsid w:val="00A92BF9"/>
    <w:rsid w:val="00A939E8"/>
    <w:rsid w:val="00AA7042"/>
    <w:rsid w:val="00AA7AF2"/>
    <w:rsid w:val="00AD2A90"/>
    <w:rsid w:val="00AD3E19"/>
    <w:rsid w:val="00AD62EF"/>
    <w:rsid w:val="00AD6AF8"/>
    <w:rsid w:val="00B02A3C"/>
    <w:rsid w:val="00B0681F"/>
    <w:rsid w:val="00B14856"/>
    <w:rsid w:val="00B25731"/>
    <w:rsid w:val="00B3608B"/>
    <w:rsid w:val="00B53D4F"/>
    <w:rsid w:val="00B57505"/>
    <w:rsid w:val="00B72D65"/>
    <w:rsid w:val="00B87C85"/>
    <w:rsid w:val="00B96DC0"/>
    <w:rsid w:val="00BA0F5A"/>
    <w:rsid w:val="00BA42F1"/>
    <w:rsid w:val="00BB21A6"/>
    <w:rsid w:val="00BB2DFF"/>
    <w:rsid w:val="00BC43BD"/>
    <w:rsid w:val="00BC5628"/>
    <w:rsid w:val="00BC7349"/>
    <w:rsid w:val="00BD112F"/>
    <w:rsid w:val="00BD117E"/>
    <w:rsid w:val="00BD4FC7"/>
    <w:rsid w:val="00BF0ADC"/>
    <w:rsid w:val="00BF29F6"/>
    <w:rsid w:val="00C00CE1"/>
    <w:rsid w:val="00C02E98"/>
    <w:rsid w:val="00C06C8E"/>
    <w:rsid w:val="00C13382"/>
    <w:rsid w:val="00C155D1"/>
    <w:rsid w:val="00C21A12"/>
    <w:rsid w:val="00C22CF8"/>
    <w:rsid w:val="00C23B9E"/>
    <w:rsid w:val="00C279A3"/>
    <w:rsid w:val="00C30849"/>
    <w:rsid w:val="00C3690A"/>
    <w:rsid w:val="00C36948"/>
    <w:rsid w:val="00C465FE"/>
    <w:rsid w:val="00C55A8C"/>
    <w:rsid w:val="00C67047"/>
    <w:rsid w:val="00C73131"/>
    <w:rsid w:val="00C83DF1"/>
    <w:rsid w:val="00C90CED"/>
    <w:rsid w:val="00CB4E79"/>
    <w:rsid w:val="00CB7D4F"/>
    <w:rsid w:val="00CD310D"/>
    <w:rsid w:val="00CD3E91"/>
    <w:rsid w:val="00CE3E99"/>
    <w:rsid w:val="00CF26AA"/>
    <w:rsid w:val="00D032E2"/>
    <w:rsid w:val="00D05291"/>
    <w:rsid w:val="00D12F51"/>
    <w:rsid w:val="00D1354D"/>
    <w:rsid w:val="00D17C3C"/>
    <w:rsid w:val="00D231B7"/>
    <w:rsid w:val="00D24499"/>
    <w:rsid w:val="00D43794"/>
    <w:rsid w:val="00D55AAE"/>
    <w:rsid w:val="00D57337"/>
    <w:rsid w:val="00D61B51"/>
    <w:rsid w:val="00D67A79"/>
    <w:rsid w:val="00D67C34"/>
    <w:rsid w:val="00D71902"/>
    <w:rsid w:val="00D727A3"/>
    <w:rsid w:val="00D80A56"/>
    <w:rsid w:val="00D84C0D"/>
    <w:rsid w:val="00D84E05"/>
    <w:rsid w:val="00D85569"/>
    <w:rsid w:val="00D95C69"/>
    <w:rsid w:val="00DA037A"/>
    <w:rsid w:val="00DA0488"/>
    <w:rsid w:val="00DA1B19"/>
    <w:rsid w:val="00DB29C6"/>
    <w:rsid w:val="00DB53A4"/>
    <w:rsid w:val="00DC38C4"/>
    <w:rsid w:val="00DD5451"/>
    <w:rsid w:val="00DD54B8"/>
    <w:rsid w:val="00DD621F"/>
    <w:rsid w:val="00DE6433"/>
    <w:rsid w:val="00DF1CCE"/>
    <w:rsid w:val="00DF505C"/>
    <w:rsid w:val="00E03510"/>
    <w:rsid w:val="00E10E79"/>
    <w:rsid w:val="00E155A4"/>
    <w:rsid w:val="00E21D7E"/>
    <w:rsid w:val="00E26BDE"/>
    <w:rsid w:val="00E4583B"/>
    <w:rsid w:val="00E70BC3"/>
    <w:rsid w:val="00E71C54"/>
    <w:rsid w:val="00E73D0E"/>
    <w:rsid w:val="00E93867"/>
    <w:rsid w:val="00E96849"/>
    <w:rsid w:val="00EA18DD"/>
    <w:rsid w:val="00EA57BA"/>
    <w:rsid w:val="00EB407F"/>
    <w:rsid w:val="00ED2E59"/>
    <w:rsid w:val="00EE053F"/>
    <w:rsid w:val="00EE6B41"/>
    <w:rsid w:val="00EF1885"/>
    <w:rsid w:val="00EF1EF4"/>
    <w:rsid w:val="00F24915"/>
    <w:rsid w:val="00F36A3D"/>
    <w:rsid w:val="00F401F9"/>
    <w:rsid w:val="00F4297B"/>
    <w:rsid w:val="00F44628"/>
    <w:rsid w:val="00F745B2"/>
    <w:rsid w:val="00F746FD"/>
    <w:rsid w:val="00F832ED"/>
    <w:rsid w:val="00F83632"/>
    <w:rsid w:val="00F945F2"/>
    <w:rsid w:val="00FA1218"/>
    <w:rsid w:val="00FD54CB"/>
    <w:rsid w:val="00FD6BE3"/>
    <w:rsid w:val="00FD754F"/>
    <w:rsid w:val="00FD75E1"/>
    <w:rsid w:val="00FE2ADE"/>
    <w:rsid w:val="00FF06FA"/>
    <w:rsid w:val="00FF1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F7C81660-B9BA-4F8F-8866-F23578BCB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086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0226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29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74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58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6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7282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03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8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57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6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5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17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999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90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17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269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39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59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4462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257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4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193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1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58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5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850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3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972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29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7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2053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95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12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55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123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3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9007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9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940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9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050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04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3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300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7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nTNr3ldhMJDl1imUjsUDl8BwR7WWf-5fUiaAYMp4sZ3Ew?e=xlZwR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124b26d7-ba7f-45b4-a56c-b6bdd1f89af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CE37595-336B-468F-870D-B9C8F3CB0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864</Words>
  <Characters>4754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Mexicano del Seguro Social</Company>
  <LinksUpToDate>false</LinksUpToDate>
  <CharactersWithSpaces>5607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2025-07-18T16:37:00Z</dcterms:created>
  <dcterms:modified xsi:type="dcterms:W3CDTF">2025-07-18T16:37:00Z</dcterms:modified>
</cp:coreProperties>
</file>