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94F4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F2C0F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6DFA1A4E" w14:textId="2C8ECD8A" w:rsidR="00DA1B19" w:rsidRDefault="00F267C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6768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 de julio</w:t>
                            </w:r>
                            <w:r w:rsidR="0085698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E48BF0" w14:textId="6BC0C831" w:rsidR="00F267C3" w:rsidRPr="004E0D31" w:rsidRDefault="00F267C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A3672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349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326F2C0F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6DFA1A4E" w14:textId="2C8ECD8A" w:rsidR="00DA1B19" w:rsidRDefault="00F267C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66768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 de julio</w:t>
                      </w:r>
                      <w:r w:rsidR="0085698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E48BF0" w14:textId="6BC0C831" w:rsidR="00F267C3" w:rsidRPr="004E0D31" w:rsidRDefault="00F267C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A3672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349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55379F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E43A694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45A511B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71E480B" w14:textId="69F285CD" w:rsidR="00E05B87" w:rsidRPr="0052577C" w:rsidRDefault="005311FD" w:rsidP="00C145C9">
      <w:pPr>
        <w:jc w:val="center"/>
        <w:rPr>
          <w:rFonts w:ascii="Noto Sans" w:hAnsi="Noto Sans" w:cs="Noto Sans"/>
          <w:b/>
          <w:bCs/>
          <w:sz w:val="28"/>
          <w:szCs w:val="28"/>
          <w:lang w:val="es-MX"/>
        </w:rPr>
      </w:pPr>
      <w:r w:rsidRPr="0052577C">
        <w:rPr>
          <w:rFonts w:ascii="Noto Sans" w:hAnsi="Noto Sans" w:cs="Noto Sans"/>
          <w:b/>
          <w:bCs/>
          <w:sz w:val="28"/>
          <w:szCs w:val="28"/>
        </w:rPr>
        <w:t xml:space="preserve">Centro Virtual </w:t>
      </w:r>
      <w:r w:rsidR="00FA418C" w:rsidRPr="0052577C">
        <w:rPr>
          <w:rFonts w:ascii="Noto Sans" w:hAnsi="Noto Sans" w:cs="Noto Sans"/>
          <w:b/>
          <w:bCs/>
          <w:sz w:val="28"/>
          <w:szCs w:val="28"/>
        </w:rPr>
        <w:t>de Operaciones en Emergencias y Desastres</w:t>
      </w:r>
      <w:r w:rsidR="00E05B87" w:rsidRPr="0052577C">
        <w:rPr>
          <w:rFonts w:ascii="Noto Sans" w:hAnsi="Noto Sans" w:cs="Noto Sans"/>
          <w:b/>
          <w:bCs/>
          <w:sz w:val="28"/>
          <w:szCs w:val="28"/>
        </w:rPr>
        <w:t xml:space="preserve"> del IMSS</w:t>
      </w:r>
      <w:r w:rsidR="00FA418C" w:rsidRPr="0052577C">
        <w:rPr>
          <w:rFonts w:ascii="Noto Sans" w:hAnsi="Noto Sans" w:cs="Noto Sans"/>
          <w:b/>
          <w:bCs/>
          <w:sz w:val="28"/>
          <w:szCs w:val="28"/>
        </w:rPr>
        <w:t xml:space="preserve">, clave en </w:t>
      </w:r>
      <w:r w:rsidR="00EC3222" w:rsidRPr="0052577C">
        <w:rPr>
          <w:rFonts w:ascii="Noto Sans" w:hAnsi="Noto Sans" w:cs="Noto Sans"/>
          <w:b/>
          <w:bCs/>
          <w:sz w:val="28"/>
          <w:szCs w:val="28"/>
        </w:rPr>
        <w:t xml:space="preserve">la </w:t>
      </w:r>
      <w:r w:rsidR="004845A6" w:rsidRPr="0052577C">
        <w:rPr>
          <w:rFonts w:ascii="Noto Sans" w:hAnsi="Noto Sans" w:cs="Noto Sans"/>
          <w:b/>
          <w:bCs/>
          <w:sz w:val="28"/>
          <w:szCs w:val="28"/>
        </w:rPr>
        <w:t xml:space="preserve">atención </w:t>
      </w:r>
      <w:r w:rsidR="00EC3222" w:rsidRPr="0052577C">
        <w:rPr>
          <w:rFonts w:ascii="Noto Sans" w:hAnsi="Noto Sans" w:cs="Noto Sans"/>
          <w:b/>
          <w:bCs/>
          <w:sz w:val="28"/>
          <w:szCs w:val="28"/>
        </w:rPr>
        <w:t xml:space="preserve">oportuna </w:t>
      </w:r>
      <w:r w:rsidR="0052577C" w:rsidRPr="0052577C">
        <w:rPr>
          <w:rFonts w:ascii="Noto Sans" w:hAnsi="Noto Sans" w:cs="Noto Sans"/>
          <w:b/>
          <w:bCs/>
          <w:sz w:val="28"/>
          <w:szCs w:val="28"/>
        </w:rPr>
        <w:t>de la población durante el Mundial</w:t>
      </w:r>
    </w:p>
    <w:p w14:paraId="09354AB0" w14:textId="77777777" w:rsidR="00C145C9" w:rsidRDefault="00C145C9" w:rsidP="00C145C9">
      <w:pPr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02732BF" w14:textId="6FD42D27" w:rsidR="009B03D6" w:rsidRDefault="009B03D6" w:rsidP="00807722">
      <w:pPr>
        <w:pStyle w:val="Prrafodelista"/>
        <w:numPr>
          <w:ilvl w:val="0"/>
          <w:numId w:val="3"/>
        </w:numPr>
        <w:ind w:left="70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296830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Este </w:t>
      </w:r>
      <w:r w:rsidR="0AD7FB4E" w:rsidRPr="02968300">
        <w:rPr>
          <w:rFonts w:ascii="Noto Sans" w:hAnsi="Noto Sans" w:cs="Noto Sans"/>
          <w:b/>
          <w:bCs/>
          <w:sz w:val="20"/>
          <w:szCs w:val="20"/>
          <w:lang w:val="es-MX"/>
        </w:rPr>
        <w:t>C</w:t>
      </w:r>
      <w:r w:rsidRPr="0296830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entro </w:t>
      </w:r>
      <w:r w:rsidR="231FCB6C" w:rsidRPr="02968300">
        <w:rPr>
          <w:rFonts w:ascii="Noto Sans" w:hAnsi="Noto Sans" w:cs="Noto Sans"/>
          <w:b/>
          <w:bCs/>
          <w:sz w:val="20"/>
          <w:szCs w:val="20"/>
          <w:lang w:val="es-MX"/>
        </w:rPr>
        <w:t>colabora dentro del</w:t>
      </w:r>
      <w:r w:rsidRPr="0296830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Comando Central para el Mundial </w:t>
      </w:r>
      <w:r w:rsidR="004845A6" w:rsidRPr="02968300">
        <w:rPr>
          <w:rFonts w:ascii="Noto Sans" w:hAnsi="Noto Sans" w:cs="Noto Sans"/>
          <w:b/>
          <w:bCs/>
          <w:sz w:val="20"/>
          <w:szCs w:val="20"/>
          <w:lang w:val="es-MX"/>
        </w:rPr>
        <w:t>con vigilancia</w:t>
      </w:r>
      <w:r w:rsidR="3E84553B" w:rsidRPr="0296830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nacional</w:t>
      </w:r>
      <w:r w:rsidR="004845A6" w:rsidRPr="0296830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permanente en unidades médicas estratégicas, </w:t>
      </w:r>
      <w:r w:rsidR="475C8713" w:rsidRPr="0296830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con especial atención </w:t>
      </w:r>
      <w:r w:rsidR="004845A6" w:rsidRPr="02968300">
        <w:rPr>
          <w:rFonts w:ascii="Noto Sans" w:hAnsi="Noto Sans" w:cs="Noto Sans"/>
          <w:b/>
          <w:bCs/>
          <w:sz w:val="20"/>
          <w:szCs w:val="20"/>
          <w:lang w:val="es-MX"/>
        </w:rPr>
        <w:t>en las ciudades sede.</w:t>
      </w:r>
    </w:p>
    <w:p w14:paraId="46D9B706" w14:textId="6204E08C" w:rsidR="00FF2C65" w:rsidRPr="0023608B" w:rsidRDefault="00C55017" w:rsidP="00807722">
      <w:pPr>
        <w:pStyle w:val="Prrafodelista"/>
        <w:numPr>
          <w:ilvl w:val="0"/>
          <w:numId w:val="3"/>
        </w:numPr>
        <w:ind w:left="70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Al 30 de junio han sido atendidos 54 personas que requirieron hospitalización, tres de ellos extranjeros de Taiwán, Estados Unidos y Marruecos</w:t>
      </w:r>
      <w:r w:rsidR="00C012BD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141A483C" w14:textId="77777777" w:rsidR="00FF2C65" w:rsidRPr="00FF2C65" w:rsidRDefault="00FF2C65" w:rsidP="00F6045C">
      <w:pPr>
        <w:jc w:val="both"/>
        <w:rPr>
          <w:rFonts w:ascii="Noto Sans" w:hAnsi="Noto Sans" w:cs="Noto Sans"/>
          <w:sz w:val="22"/>
          <w:szCs w:val="22"/>
        </w:rPr>
      </w:pPr>
    </w:p>
    <w:p w14:paraId="6EA277F3" w14:textId="3646BBAD" w:rsidR="005B2B00" w:rsidRDefault="00810CA7" w:rsidP="005B2B00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E</w:t>
      </w:r>
      <w:r w:rsidRPr="00810CA7">
        <w:rPr>
          <w:rFonts w:ascii="Noto Sans" w:hAnsi="Noto Sans" w:cs="Noto Sans"/>
          <w:spacing w:val="-4"/>
          <w:sz w:val="20"/>
          <w:szCs w:val="20"/>
        </w:rPr>
        <w:t xml:space="preserve">l Centro Virtual de Operaciones en Emergencias y Desastres (CVOED) </w:t>
      </w:r>
      <w:r>
        <w:rPr>
          <w:rFonts w:ascii="Noto Sans" w:hAnsi="Noto Sans" w:cs="Noto Sans"/>
          <w:spacing w:val="-4"/>
          <w:sz w:val="20"/>
          <w:szCs w:val="20"/>
        </w:rPr>
        <w:t xml:space="preserve">del Instituto Mexicano del Seguro Social </w:t>
      </w:r>
      <w:r w:rsidR="00065FAB">
        <w:rPr>
          <w:rFonts w:ascii="Noto Sans" w:hAnsi="Noto Sans" w:cs="Noto Sans"/>
          <w:spacing w:val="-4"/>
          <w:sz w:val="20"/>
          <w:szCs w:val="20"/>
        </w:rPr>
        <w:t xml:space="preserve">funge como pieza clave en la atención oportuna de la población </w:t>
      </w:r>
      <w:r w:rsidR="6E14BED9">
        <w:rPr>
          <w:rFonts w:ascii="Noto Sans" w:hAnsi="Noto Sans" w:cs="Noto Sans"/>
          <w:spacing w:val="-4"/>
          <w:sz w:val="20"/>
          <w:szCs w:val="20"/>
        </w:rPr>
        <w:t xml:space="preserve">ante emergencias y desastres y ahora también </w:t>
      </w:r>
      <w:r w:rsidR="00065FAB">
        <w:rPr>
          <w:rFonts w:ascii="Noto Sans" w:hAnsi="Noto Sans" w:cs="Noto Sans"/>
          <w:spacing w:val="-4"/>
          <w:sz w:val="20"/>
          <w:szCs w:val="20"/>
        </w:rPr>
        <w:t>durante el desarrollo del Mundial</w:t>
      </w:r>
      <w:r w:rsidR="005B2B00">
        <w:rPr>
          <w:rFonts w:ascii="Noto Sans" w:hAnsi="Noto Sans" w:cs="Noto Sans"/>
          <w:spacing w:val="-4"/>
          <w:sz w:val="20"/>
          <w:szCs w:val="20"/>
        </w:rPr>
        <w:t xml:space="preserve">, al ser un </w:t>
      </w:r>
      <w:r w:rsidRPr="00810CA7">
        <w:rPr>
          <w:rFonts w:ascii="Noto Sans" w:hAnsi="Noto Sans" w:cs="Noto Sans"/>
          <w:spacing w:val="-4"/>
          <w:sz w:val="20"/>
          <w:szCs w:val="20"/>
        </w:rPr>
        <w:t xml:space="preserve">sistema diseñado para recibir, integrar, analizar y procesar información </w:t>
      </w:r>
      <w:r w:rsidR="27A83388" w:rsidRPr="00810CA7">
        <w:rPr>
          <w:rFonts w:ascii="Noto Sans" w:hAnsi="Noto Sans" w:cs="Noto Sans"/>
          <w:spacing w:val="-4"/>
          <w:sz w:val="20"/>
          <w:szCs w:val="20"/>
        </w:rPr>
        <w:t xml:space="preserve">de las unidades médicas </w:t>
      </w:r>
      <w:r w:rsidRPr="00810CA7">
        <w:rPr>
          <w:rFonts w:ascii="Noto Sans" w:hAnsi="Noto Sans" w:cs="Noto Sans"/>
          <w:spacing w:val="-4"/>
          <w:sz w:val="20"/>
          <w:szCs w:val="20"/>
        </w:rPr>
        <w:t>en tiempo real durante situaciones de crisis, emergencias y desastres</w:t>
      </w:r>
      <w:r w:rsidR="005B2B00">
        <w:rPr>
          <w:rFonts w:ascii="Noto Sans" w:hAnsi="Noto Sans" w:cs="Noto Sans"/>
          <w:spacing w:val="-4"/>
          <w:sz w:val="20"/>
          <w:szCs w:val="20"/>
        </w:rPr>
        <w:t>.</w:t>
      </w:r>
    </w:p>
    <w:p w14:paraId="6761F239" w14:textId="77777777" w:rsidR="005B2B00" w:rsidRDefault="005B2B00" w:rsidP="005B2B00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4F51E496" w14:textId="5088FA89" w:rsidR="00810CA7" w:rsidRPr="00345711" w:rsidRDefault="00026EE1" w:rsidP="005D46E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La doctora</w:t>
      </w:r>
      <w:r w:rsidRPr="00026EE1">
        <w:rPr>
          <w:rFonts w:ascii="Noto Sans" w:hAnsi="Noto Sans" w:cs="Noto Sans"/>
          <w:spacing w:val="-4"/>
          <w:sz w:val="20"/>
          <w:szCs w:val="20"/>
        </w:rPr>
        <w:t xml:space="preserve"> Janett Alvarado González, </w:t>
      </w:r>
      <w:r>
        <w:rPr>
          <w:rFonts w:ascii="Noto Sans" w:hAnsi="Noto Sans" w:cs="Noto Sans"/>
          <w:spacing w:val="-4"/>
          <w:sz w:val="20"/>
          <w:szCs w:val="20"/>
        </w:rPr>
        <w:t>titular de la C</w:t>
      </w:r>
      <w:r w:rsidRPr="00026EE1">
        <w:rPr>
          <w:rFonts w:ascii="Noto Sans" w:hAnsi="Noto Sans" w:cs="Noto Sans"/>
          <w:spacing w:val="-4"/>
          <w:sz w:val="20"/>
          <w:szCs w:val="20"/>
        </w:rPr>
        <w:t>oordina</w:t>
      </w:r>
      <w:r>
        <w:rPr>
          <w:rFonts w:ascii="Noto Sans" w:hAnsi="Noto Sans" w:cs="Noto Sans"/>
          <w:spacing w:val="-4"/>
          <w:sz w:val="20"/>
          <w:szCs w:val="20"/>
        </w:rPr>
        <w:t xml:space="preserve">ción </w:t>
      </w:r>
      <w:r w:rsidRPr="00026EE1">
        <w:rPr>
          <w:rFonts w:ascii="Noto Sans" w:hAnsi="Noto Sans" w:cs="Noto Sans"/>
          <w:spacing w:val="-4"/>
          <w:sz w:val="20"/>
          <w:szCs w:val="20"/>
        </w:rPr>
        <w:t>de Proyectos Especiales en Salud del IMSS</w:t>
      </w:r>
      <w:r>
        <w:rPr>
          <w:rFonts w:ascii="Noto Sans" w:hAnsi="Noto Sans" w:cs="Noto Sans"/>
          <w:spacing w:val="-4"/>
          <w:sz w:val="20"/>
          <w:szCs w:val="20"/>
        </w:rPr>
        <w:t>, destacó que este Centro</w:t>
      </w:r>
      <w:r w:rsidR="005D46E2">
        <w:rPr>
          <w:rFonts w:ascii="Noto Sans" w:hAnsi="Noto Sans" w:cs="Noto Sans"/>
          <w:spacing w:val="-4"/>
          <w:sz w:val="20"/>
          <w:szCs w:val="20"/>
        </w:rPr>
        <w:t xml:space="preserve"> tiene por </w:t>
      </w:r>
      <w:r w:rsidR="00810CA7" w:rsidRPr="00810CA7">
        <w:rPr>
          <w:rFonts w:ascii="Noto Sans" w:hAnsi="Noto Sans" w:cs="Noto Sans"/>
          <w:spacing w:val="-4"/>
          <w:sz w:val="20"/>
          <w:szCs w:val="20"/>
        </w:rPr>
        <w:t xml:space="preserve">objetivo proporcionar a los tomadores de decisiones un panorama situacional actualizado </w:t>
      </w:r>
      <w:r w:rsidR="005D46E2">
        <w:rPr>
          <w:rFonts w:ascii="Noto Sans" w:hAnsi="Noto Sans" w:cs="Noto Sans"/>
          <w:spacing w:val="-4"/>
          <w:sz w:val="20"/>
          <w:szCs w:val="20"/>
        </w:rPr>
        <w:t>para</w:t>
      </w:r>
      <w:r w:rsidR="00810CA7" w:rsidRPr="00810CA7">
        <w:rPr>
          <w:rFonts w:ascii="Noto Sans" w:hAnsi="Noto Sans" w:cs="Noto Sans"/>
          <w:spacing w:val="-4"/>
          <w:sz w:val="20"/>
          <w:szCs w:val="20"/>
        </w:rPr>
        <w:t xml:space="preserve"> actuar con oportunidad, optimizar el uso de recursos disponibles y mantener la continuidad de los servicios de salud.</w:t>
      </w:r>
    </w:p>
    <w:p w14:paraId="0CA90DE8" w14:textId="77777777" w:rsidR="00035931" w:rsidRDefault="00035931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58E41AF5" w14:textId="05C3B843" w:rsidR="008F1815" w:rsidRDefault="005D46E2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Refirió que el 2 de ju</w:t>
      </w:r>
      <w:r w:rsidR="00E84DC2">
        <w:rPr>
          <w:rFonts w:ascii="Noto Sans" w:hAnsi="Noto Sans" w:cs="Noto Sans"/>
          <w:spacing w:val="-4"/>
          <w:sz w:val="20"/>
          <w:szCs w:val="20"/>
        </w:rPr>
        <w:t>n</w:t>
      </w:r>
      <w:r>
        <w:rPr>
          <w:rFonts w:ascii="Noto Sans" w:hAnsi="Noto Sans" w:cs="Noto Sans"/>
          <w:spacing w:val="-4"/>
          <w:sz w:val="20"/>
          <w:szCs w:val="20"/>
        </w:rPr>
        <w:t>io</w:t>
      </w:r>
      <w:r w:rsidR="00E84DC2">
        <w:rPr>
          <w:rFonts w:ascii="Noto Sans" w:hAnsi="Noto Sans" w:cs="Noto Sans"/>
          <w:spacing w:val="-4"/>
          <w:sz w:val="20"/>
          <w:szCs w:val="20"/>
        </w:rPr>
        <w:t xml:space="preserve"> de 2026</w:t>
      </w:r>
      <w:r w:rsidR="00C763EB">
        <w:rPr>
          <w:rFonts w:ascii="Noto Sans" w:hAnsi="Noto Sans" w:cs="Noto Sans"/>
          <w:spacing w:val="-4"/>
          <w:sz w:val="20"/>
          <w:szCs w:val="20"/>
        </w:rPr>
        <w:t>,</w:t>
      </w:r>
      <w:r w:rsidR="00E84DC2">
        <w:rPr>
          <w:rFonts w:ascii="Noto Sans" w:hAnsi="Noto Sans" w:cs="Noto Sans"/>
          <w:spacing w:val="-4"/>
          <w:sz w:val="20"/>
          <w:szCs w:val="20"/>
        </w:rPr>
        <w:t xml:space="preserve"> el director general del Seguro Social, Zoé Robledo, puso en marcha el Comando Central </w:t>
      </w:r>
      <w:r w:rsidR="59C95A56" w:rsidRPr="02968300">
        <w:rPr>
          <w:rFonts w:ascii="Noto Sans" w:hAnsi="Noto Sans" w:cs="Noto Sans"/>
          <w:sz w:val="20"/>
          <w:szCs w:val="20"/>
        </w:rPr>
        <w:t xml:space="preserve">como un mecanismo preventivo de conducción estratégica, coordinación institucional y toma de decisiones </w:t>
      </w:r>
      <w:r w:rsidR="00E84DC2">
        <w:rPr>
          <w:rFonts w:ascii="Noto Sans" w:hAnsi="Noto Sans" w:cs="Noto Sans"/>
          <w:spacing w:val="-4"/>
          <w:sz w:val="20"/>
          <w:szCs w:val="20"/>
        </w:rPr>
        <w:t>para el Mundial</w:t>
      </w:r>
      <w:r w:rsidR="00C763EB">
        <w:rPr>
          <w:rFonts w:ascii="Noto Sans" w:hAnsi="Noto Sans" w:cs="Noto Sans"/>
          <w:spacing w:val="-4"/>
          <w:sz w:val="20"/>
          <w:szCs w:val="20"/>
        </w:rPr>
        <w:t xml:space="preserve"> y encargó al CVOED </w:t>
      </w:r>
      <w:r w:rsidR="6FE35277">
        <w:rPr>
          <w:rFonts w:ascii="Noto Sans" w:hAnsi="Noto Sans" w:cs="Noto Sans"/>
          <w:spacing w:val="-4"/>
          <w:sz w:val="20"/>
          <w:szCs w:val="20"/>
        </w:rPr>
        <w:t>fortalecer las actividades</w:t>
      </w:r>
      <w:r w:rsidR="00996FBD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="743F2054">
        <w:rPr>
          <w:rFonts w:ascii="Noto Sans" w:hAnsi="Noto Sans" w:cs="Noto Sans"/>
          <w:spacing w:val="-4"/>
          <w:sz w:val="20"/>
          <w:szCs w:val="20"/>
        </w:rPr>
        <w:t>del</w:t>
      </w:r>
      <w:r w:rsidR="00C763EB">
        <w:rPr>
          <w:rFonts w:ascii="Noto Sans" w:hAnsi="Noto Sans" w:cs="Noto Sans"/>
          <w:spacing w:val="-4"/>
          <w:sz w:val="20"/>
          <w:szCs w:val="20"/>
        </w:rPr>
        <w:t xml:space="preserve"> secretariado técnico</w:t>
      </w:r>
      <w:r w:rsidR="00452285">
        <w:rPr>
          <w:rFonts w:ascii="Noto Sans" w:hAnsi="Noto Sans" w:cs="Noto Sans"/>
          <w:spacing w:val="-4"/>
          <w:sz w:val="20"/>
          <w:szCs w:val="20"/>
        </w:rPr>
        <w:t xml:space="preserve">, a fin de desarrollar </w:t>
      </w:r>
      <w:r w:rsidR="77353221">
        <w:rPr>
          <w:rFonts w:ascii="Noto Sans" w:hAnsi="Noto Sans" w:cs="Noto Sans"/>
          <w:spacing w:val="-4"/>
          <w:sz w:val="20"/>
          <w:szCs w:val="20"/>
        </w:rPr>
        <w:t xml:space="preserve">acciones </w:t>
      </w:r>
      <w:r w:rsidR="00452285">
        <w:rPr>
          <w:rFonts w:ascii="Noto Sans" w:hAnsi="Noto Sans" w:cs="Noto Sans"/>
          <w:spacing w:val="-4"/>
          <w:sz w:val="20"/>
          <w:szCs w:val="20"/>
        </w:rPr>
        <w:t xml:space="preserve">como </w:t>
      </w:r>
      <w:r w:rsidR="000B1068" w:rsidRPr="000B1068">
        <w:rPr>
          <w:rFonts w:ascii="Noto Sans" w:hAnsi="Noto Sans" w:cs="Noto Sans"/>
          <w:spacing w:val="-4"/>
          <w:sz w:val="20"/>
          <w:szCs w:val="20"/>
        </w:rPr>
        <w:t xml:space="preserve">vigilancia permanente sobre unidades médicas estratégicas, particularmente las </w:t>
      </w:r>
      <w:r w:rsidR="000B1068">
        <w:rPr>
          <w:rFonts w:ascii="Noto Sans" w:hAnsi="Noto Sans" w:cs="Noto Sans"/>
          <w:spacing w:val="-4"/>
          <w:sz w:val="20"/>
          <w:szCs w:val="20"/>
        </w:rPr>
        <w:t xml:space="preserve">que están </w:t>
      </w:r>
      <w:r w:rsidR="000B1068" w:rsidRPr="000B1068">
        <w:rPr>
          <w:rFonts w:ascii="Noto Sans" w:hAnsi="Noto Sans" w:cs="Noto Sans"/>
          <w:spacing w:val="-4"/>
          <w:sz w:val="20"/>
          <w:szCs w:val="20"/>
        </w:rPr>
        <w:t>ubicadas en las ciudades sede, y aquellas con alta movilidad de personas como sitios turísticos</w:t>
      </w:r>
      <w:r w:rsidR="000B1068">
        <w:rPr>
          <w:rFonts w:ascii="Noto Sans" w:hAnsi="Noto Sans" w:cs="Noto Sans"/>
          <w:spacing w:val="-4"/>
          <w:sz w:val="20"/>
          <w:szCs w:val="20"/>
        </w:rPr>
        <w:t>.</w:t>
      </w:r>
    </w:p>
    <w:p w14:paraId="38A2D5B0" w14:textId="77777777" w:rsidR="000B1068" w:rsidRDefault="000B1068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639905DF" w14:textId="1CB2E0CB" w:rsidR="000B1068" w:rsidRDefault="00EC54B7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 xml:space="preserve">También </w:t>
      </w:r>
      <w:r w:rsidR="316CFF29">
        <w:rPr>
          <w:rFonts w:ascii="Noto Sans" w:hAnsi="Noto Sans" w:cs="Noto Sans"/>
          <w:spacing w:val="-4"/>
          <w:sz w:val="20"/>
          <w:szCs w:val="20"/>
        </w:rPr>
        <w:t xml:space="preserve">permite </w:t>
      </w:r>
      <w:r w:rsidRPr="00EC54B7">
        <w:rPr>
          <w:rFonts w:ascii="Noto Sans" w:hAnsi="Noto Sans" w:cs="Noto Sans"/>
          <w:spacing w:val="-4"/>
          <w:sz w:val="20"/>
          <w:szCs w:val="20"/>
        </w:rPr>
        <w:t>monitorear la capacidad instalada de las unidades, fuerza de tarea, autonomía de recursos para garantizar la continuidad operativa, coordinar el flujo de información entre los diferentes niveles institucionales y proporcionar información en tiempo real para apoyar las decisiones del Comando Central</w:t>
      </w:r>
      <w:r>
        <w:rPr>
          <w:rFonts w:ascii="Noto Sans" w:hAnsi="Noto Sans" w:cs="Noto Sans"/>
          <w:spacing w:val="-4"/>
          <w:sz w:val="20"/>
          <w:szCs w:val="20"/>
        </w:rPr>
        <w:t>,</w:t>
      </w:r>
      <w:r w:rsidR="004D0DD6">
        <w:rPr>
          <w:rFonts w:ascii="Noto Sans" w:hAnsi="Noto Sans" w:cs="Noto Sans"/>
          <w:spacing w:val="-4"/>
          <w:sz w:val="20"/>
          <w:szCs w:val="20"/>
        </w:rPr>
        <w:t xml:space="preserve"> además de facilitar la coordinación de traslados médicos, entre otras tareas, </w:t>
      </w:r>
      <w:r>
        <w:rPr>
          <w:rFonts w:ascii="Noto Sans" w:hAnsi="Noto Sans" w:cs="Noto Sans"/>
          <w:spacing w:val="-4"/>
          <w:sz w:val="20"/>
          <w:szCs w:val="20"/>
        </w:rPr>
        <w:t>señaló.</w:t>
      </w:r>
    </w:p>
    <w:p w14:paraId="714B7AB2" w14:textId="77777777" w:rsidR="00EC54B7" w:rsidRDefault="00EC54B7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0AFF2FD1" w14:textId="0FDB8331" w:rsidR="00EC54B7" w:rsidRDefault="00EC54B7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Detalló que a</w:t>
      </w:r>
      <w:r w:rsidRPr="00EC54B7">
        <w:rPr>
          <w:rFonts w:ascii="Noto Sans" w:hAnsi="Noto Sans" w:cs="Noto Sans"/>
          <w:spacing w:val="-4"/>
          <w:sz w:val="20"/>
          <w:szCs w:val="20"/>
        </w:rPr>
        <w:t xml:space="preserve">l 30 de junio han sido atendidos 54 personas que requirieron hospitalización, </w:t>
      </w:r>
      <w:r>
        <w:rPr>
          <w:rFonts w:ascii="Noto Sans" w:hAnsi="Noto Sans" w:cs="Noto Sans"/>
          <w:spacing w:val="-4"/>
          <w:sz w:val="20"/>
          <w:szCs w:val="20"/>
        </w:rPr>
        <w:t xml:space="preserve">de los cuales 10 no son derechohabientes </w:t>
      </w:r>
      <w:r w:rsidR="00CA2097">
        <w:rPr>
          <w:rFonts w:ascii="Noto Sans" w:hAnsi="Noto Sans" w:cs="Noto Sans"/>
          <w:spacing w:val="-4"/>
          <w:sz w:val="20"/>
          <w:szCs w:val="20"/>
        </w:rPr>
        <w:t xml:space="preserve">y </w:t>
      </w:r>
      <w:r w:rsidRPr="00EC54B7">
        <w:rPr>
          <w:rFonts w:ascii="Noto Sans" w:hAnsi="Noto Sans" w:cs="Noto Sans"/>
          <w:spacing w:val="-4"/>
          <w:sz w:val="20"/>
          <w:szCs w:val="20"/>
        </w:rPr>
        <w:t xml:space="preserve">tres </w:t>
      </w:r>
      <w:r w:rsidR="00CA2097">
        <w:rPr>
          <w:rFonts w:ascii="Noto Sans" w:hAnsi="Noto Sans" w:cs="Noto Sans"/>
          <w:spacing w:val="-4"/>
          <w:sz w:val="20"/>
          <w:szCs w:val="20"/>
        </w:rPr>
        <w:t>de nacionalidad extranjera:</w:t>
      </w:r>
      <w:r w:rsidRPr="00EC54B7">
        <w:rPr>
          <w:rFonts w:ascii="Noto Sans" w:hAnsi="Noto Sans" w:cs="Noto Sans"/>
          <w:spacing w:val="-4"/>
          <w:sz w:val="20"/>
          <w:szCs w:val="20"/>
        </w:rPr>
        <w:t xml:space="preserve"> Taiwán, Estados Unidos y Marruecos</w:t>
      </w:r>
      <w:r w:rsidR="00CA2097">
        <w:rPr>
          <w:rFonts w:ascii="Noto Sans" w:hAnsi="Noto Sans" w:cs="Noto Sans"/>
          <w:spacing w:val="-4"/>
          <w:sz w:val="20"/>
          <w:szCs w:val="20"/>
        </w:rPr>
        <w:t>.</w:t>
      </w:r>
    </w:p>
    <w:p w14:paraId="29AAFFA2" w14:textId="77777777" w:rsidR="00CA2097" w:rsidRDefault="00CA2097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165E5804" w14:textId="2F816B8A" w:rsidR="005737D9" w:rsidRDefault="00A65CC8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A65CC8">
        <w:rPr>
          <w:rFonts w:ascii="Noto Sans" w:hAnsi="Noto Sans" w:cs="Noto Sans"/>
          <w:spacing w:val="-4"/>
          <w:sz w:val="20"/>
          <w:szCs w:val="20"/>
        </w:rPr>
        <w:t>Respecto a la preparación institucional</w:t>
      </w:r>
      <w:r w:rsidR="00B06DBF">
        <w:rPr>
          <w:rFonts w:ascii="Noto Sans" w:hAnsi="Noto Sans" w:cs="Noto Sans"/>
          <w:spacing w:val="-4"/>
          <w:sz w:val="20"/>
          <w:szCs w:val="20"/>
        </w:rPr>
        <w:t xml:space="preserve"> para el Mundial</w:t>
      </w:r>
      <w:r w:rsidRPr="00A65CC8">
        <w:rPr>
          <w:rFonts w:ascii="Noto Sans" w:hAnsi="Noto Sans" w:cs="Noto Sans"/>
          <w:spacing w:val="-4"/>
          <w:sz w:val="20"/>
          <w:szCs w:val="20"/>
        </w:rPr>
        <w:t xml:space="preserve">, </w:t>
      </w:r>
      <w:r w:rsidR="00B06DBF">
        <w:rPr>
          <w:rFonts w:ascii="Noto Sans" w:hAnsi="Noto Sans" w:cs="Noto Sans"/>
          <w:spacing w:val="-4"/>
          <w:sz w:val="20"/>
          <w:szCs w:val="20"/>
        </w:rPr>
        <w:t xml:space="preserve">dijo que </w:t>
      </w:r>
      <w:r w:rsidRPr="00A65CC8">
        <w:rPr>
          <w:rFonts w:ascii="Noto Sans" w:hAnsi="Noto Sans" w:cs="Noto Sans"/>
          <w:spacing w:val="-4"/>
          <w:sz w:val="20"/>
          <w:szCs w:val="20"/>
        </w:rPr>
        <w:t>el I</w:t>
      </w:r>
      <w:r w:rsidR="00B06DBF">
        <w:rPr>
          <w:rFonts w:ascii="Noto Sans" w:hAnsi="Noto Sans" w:cs="Noto Sans"/>
          <w:spacing w:val="-4"/>
          <w:sz w:val="20"/>
          <w:szCs w:val="20"/>
        </w:rPr>
        <w:t>nstituto</w:t>
      </w:r>
      <w:r w:rsidRPr="00A65CC8">
        <w:rPr>
          <w:rFonts w:ascii="Noto Sans" w:hAnsi="Noto Sans" w:cs="Noto Sans"/>
          <w:spacing w:val="-4"/>
          <w:sz w:val="20"/>
          <w:szCs w:val="20"/>
        </w:rPr>
        <w:t xml:space="preserve"> desarrolló un plan integral que incluyó programas de capacitación virtual, talleres regionales </w:t>
      </w:r>
      <w:r w:rsidR="005737D9">
        <w:rPr>
          <w:rFonts w:ascii="Noto Sans" w:hAnsi="Noto Sans" w:cs="Noto Sans"/>
          <w:spacing w:val="-4"/>
          <w:sz w:val="20"/>
          <w:szCs w:val="20"/>
        </w:rPr>
        <w:t>para</w:t>
      </w:r>
      <w:r w:rsidRPr="00A65CC8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="005737D9">
        <w:rPr>
          <w:rFonts w:ascii="Noto Sans" w:hAnsi="Noto Sans" w:cs="Noto Sans"/>
          <w:spacing w:val="-4"/>
          <w:sz w:val="20"/>
          <w:szCs w:val="20"/>
        </w:rPr>
        <w:t xml:space="preserve">mil </w:t>
      </w:r>
      <w:r w:rsidRPr="00A65CC8">
        <w:rPr>
          <w:rFonts w:ascii="Noto Sans" w:hAnsi="Noto Sans" w:cs="Noto Sans"/>
          <w:spacing w:val="-4"/>
          <w:sz w:val="20"/>
          <w:szCs w:val="20"/>
        </w:rPr>
        <w:t xml:space="preserve">450 personas, tanto operativos como directivos; instalación de comandos operativos estatales, </w:t>
      </w:r>
      <w:r w:rsidR="27CE2F8A" w:rsidRPr="00A65CC8">
        <w:rPr>
          <w:rFonts w:ascii="Noto Sans" w:hAnsi="Noto Sans" w:cs="Noto Sans"/>
          <w:spacing w:val="-4"/>
          <w:sz w:val="20"/>
          <w:szCs w:val="20"/>
        </w:rPr>
        <w:t xml:space="preserve">análisis </w:t>
      </w:r>
      <w:r w:rsidRPr="00A65CC8">
        <w:rPr>
          <w:rFonts w:ascii="Noto Sans" w:hAnsi="Noto Sans" w:cs="Noto Sans"/>
          <w:spacing w:val="-4"/>
          <w:sz w:val="20"/>
          <w:szCs w:val="20"/>
        </w:rPr>
        <w:t xml:space="preserve">de riesgos, preparación para escenarios de </w:t>
      </w:r>
      <w:r w:rsidR="262D3B13" w:rsidRPr="00A65CC8">
        <w:rPr>
          <w:rFonts w:ascii="Noto Sans" w:hAnsi="Noto Sans" w:cs="Noto Sans"/>
          <w:spacing w:val="-4"/>
          <w:sz w:val="20"/>
          <w:szCs w:val="20"/>
        </w:rPr>
        <w:t xml:space="preserve">concentración </w:t>
      </w:r>
      <w:r w:rsidRPr="00A65CC8">
        <w:rPr>
          <w:rFonts w:ascii="Noto Sans" w:hAnsi="Noto Sans" w:cs="Noto Sans"/>
          <w:spacing w:val="-4"/>
          <w:sz w:val="20"/>
          <w:szCs w:val="20"/>
        </w:rPr>
        <w:t>masiva</w:t>
      </w:r>
      <w:r w:rsidR="7EB626A9" w:rsidRPr="00A65CC8">
        <w:rPr>
          <w:rFonts w:ascii="Noto Sans" w:hAnsi="Noto Sans" w:cs="Noto Sans"/>
          <w:spacing w:val="-4"/>
          <w:sz w:val="20"/>
          <w:szCs w:val="20"/>
        </w:rPr>
        <w:t>, alta movilidad de personas</w:t>
      </w:r>
      <w:r w:rsidRPr="00A65CC8">
        <w:rPr>
          <w:rFonts w:ascii="Noto Sans" w:hAnsi="Noto Sans" w:cs="Noto Sans"/>
          <w:spacing w:val="-4"/>
          <w:sz w:val="20"/>
          <w:szCs w:val="20"/>
        </w:rPr>
        <w:t xml:space="preserve"> y el alistamiento operativo de las unidades médicas. </w:t>
      </w:r>
    </w:p>
    <w:p w14:paraId="49D093AE" w14:textId="77777777" w:rsidR="005737D9" w:rsidRDefault="005737D9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D909583" w14:textId="3C63556A" w:rsidR="00CA2097" w:rsidRPr="00345711" w:rsidRDefault="00A65CC8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A65CC8">
        <w:rPr>
          <w:rFonts w:ascii="Noto Sans" w:hAnsi="Noto Sans" w:cs="Noto Sans"/>
          <w:spacing w:val="-4"/>
          <w:sz w:val="20"/>
          <w:szCs w:val="20"/>
        </w:rPr>
        <w:lastRenderedPageBreak/>
        <w:t>Asimismo, se estableció un sistema de monitoreo permanente mediante el CVOED y se prepararon 253 unidades médicas para garantizar la continuidad de los servicios durante el evento.</w:t>
      </w:r>
    </w:p>
    <w:p w14:paraId="22D2C081" w14:textId="77777777" w:rsidR="00345711" w:rsidRDefault="00345711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090F4D1B" w14:textId="07B48032" w:rsidR="008A4B09" w:rsidRPr="008A4B09" w:rsidRDefault="002E537C" w:rsidP="008A4B09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La doctora Alvarado González</w:t>
      </w:r>
      <w:r w:rsidR="008A4B09">
        <w:rPr>
          <w:rFonts w:ascii="Noto Sans" w:hAnsi="Noto Sans" w:cs="Noto Sans"/>
          <w:spacing w:val="-4"/>
          <w:sz w:val="20"/>
          <w:szCs w:val="20"/>
        </w:rPr>
        <w:t xml:space="preserve"> apuntó que se </w:t>
      </w:r>
      <w:r w:rsidR="008A4B09" w:rsidRPr="008A4B09">
        <w:rPr>
          <w:rFonts w:ascii="Noto Sans" w:hAnsi="Noto Sans" w:cs="Noto Sans"/>
          <w:spacing w:val="-4"/>
          <w:sz w:val="20"/>
          <w:szCs w:val="20"/>
        </w:rPr>
        <w:t>opera mediante una plataforma informática que permite la comunicación directa en tiempo real entre las unidades operativas y los niveles directivos del Instituto.</w:t>
      </w:r>
    </w:p>
    <w:p w14:paraId="2B0DC6D2" w14:textId="77777777" w:rsidR="008A4B09" w:rsidRPr="008A4B09" w:rsidRDefault="008A4B09" w:rsidP="008A4B09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00ED27B2" w14:textId="12982213" w:rsidR="008A4B09" w:rsidRPr="008A4B09" w:rsidRDefault="008A4B09" w:rsidP="008A4B09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8A4B09">
        <w:rPr>
          <w:rFonts w:ascii="Noto Sans" w:hAnsi="Noto Sans" w:cs="Noto Sans"/>
          <w:spacing w:val="-4"/>
          <w:sz w:val="20"/>
          <w:szCs w:val="20"/>
        </w:rPr>
        <w:t>El sistema integra diversas herramientas tecnológicas, entre ellas:</w:t>
      </w:r>
      <w:r w:rsidR="00F76C74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8A4B09">
        <w:rPr>
          <w:rFonts w:ascii="Noto Sans" w:hAnsi="Noto Sans" w:cs="Noto Sans"/>
          <w:spacing w:val="-4"/>
          <w:sz w:val="20"/>
          <w:szCs w:val="20"/>
        </w:rPr>
        <w:t>notificación electrónica de emergencias;</w:t>
      </w:r>
      <w:r w:rsidR="00F76C74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8A4B09">
        <w:rPr>
          <w:rFonts w:ascii="Noto Sans" w:hAnsi="Noto Sans" w:cs="Noto Sans"/>
          <w:spacing w:val="-4"/>
          <w:sz w:val="20"/>
          <w:szCs w:val="20"/>
        </w:rPr>
        <w:t>mensajería institucional en tiempo real;</w:t>
      </w:r>
      <w:r w:rsidR="00F76C74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8A4B09">
        <w:rPr>
          <w:rFonts w:ascii="Noto Sans" w:hAnsi="Noto Sans" w:cs="Noto Sans"/>
          <w:spacing w:val="-4"/>
          <w:sz w:val="20"/>
          <w:szCs w:val="20"/>
        </w:rPr>
        <w:t>georreferenciación de unidades médicas;</w:t>
      </w:r>
      <w:r w:rsidR="00F76C74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8A4B09">
        <w:rPr>
          <w:rFonts w:ascii="Noto Sans" w:hAnsi="Noto Sans" w:cs="Noto Sans"/>
          <w:spacing w:val="-4"/>
          <w:sz w:val="20"/>
          <w:szCs w:val="20"/>
        </w:rPr>
        <w:t>tableros para seguimiento de disponibilidad hospitalaria</w:t>
      </w:r>
      <w:r w:rsidR="00F76C74">
        <w:rPr>
          <w:rFonts w:ascii="Noto Sans" w:hAnsi="Noto Sans" w:cs="Noto Sans"/>
          <w:spacing w:val="-4"/>
          <w:sz w:val="20"/>
          <w:szCs w:val="20"/>
        </w:rPr>
        <w:t xml:space="preserve"> y de hemocomponentes</w:t>
      </w:r>
      <w:r w:rsidRPr="008A4B09">
        <w:rPr>
          <w:rFonts w:ascii="Noto Sans" w:hAnsi="Noto Sans" w:cs="Noto Sans"/>
          <w:spacing w:val="-4"/>
          <w:sz w:val="20"/>
          <w:szCs w:val="20"/>
        </w:rPr>
        <w:t>;</w:t>
      </w:r>
      <w:r w:rsidR="00F76C74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8A4B09">
        <w:rPr>
          <w:rFonts w:ascii="Noto Sans" w:hAnsi="Noto Sans" w:cs="Noto Sans"/>
          <w:spacing w:val="-4"/>
          <w:sz w:val="20"/>
          <w:szCs w:val="20"/>
        </w:rPr>
        <w:t>monitoreo de camas y servicios críticos;</w:t>
      </w:r>
      <w:r w:rsidR="00F76C74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8A4B09">
        <w:rPr>
          <w:rFonts w:ascii="Noto Sans" w:hAnsi="Noto Sans" w:cs="Noto Sans"/>
          <w:spacing w:val="-4"/>
          <w:sz w:val="20"/>
          <w:szCs w:val="20"/>
        </w:rPr>
        <w:t>censo nominal de pacientes</w:t>
      </w:r>
      <w:r w:rsidR="00F76C74">
        <w:rPr>
          <w:rFonts w:ascii="Noto Sans" w:hAnsi="Noto Sans" w:cs="Noto Sans"/>
          <w:spacing w:val="-4"/>
          <w:sz w:val="20"/>
          <w:szCs w:val="20"/>
        </w:rPr>
        <w:t xml:space="preserve"> y </w:t>
      </w:r>
      <w:r w:rsidRPr="008A4B09">
        <w:rPr>
          <w:rFonts w:ascii="Noto Sans" w:hAnsi="Noto Sans" w:cs="Noto Sans"/>
          <w:spacing w:val="-4"/>
          <w:sz w:val="20"/>
          <w:szCs w:val="20"/>
        </w:rPr>
        <w:t>mapas de riesgo</w:t>
      </w:r>
      <w:r w:rsidR="00F76C74">
        <w:rPr>
          <w:rFonts w:ascii="Noto Sans" w:hAnsi="Noto Sans" w:cs="Noto Sans"/>
          <w:spacing w:val="-4"/>
          <w:sz w:val="20"/>
          <w:szCs w:val="20"/>
        </w:rPr>
        <w:t>, entre otras.</w:t>
      </w:r>
    </w:p>
    <w:p w14:paraId="58F4E69A" w14:textId="77777777" w:rsidR="002E537C" w:rsidRDefault="002E537C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C6C6783" w14:textId="0A31B841" w:rsidR="00756AE2" w:rsidRDefault="00756AE2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756AE2">
        <w:rPr>
          <w:rFonts w:ascii="Noto Sans" w:hAnsi="Noto Sans" w:cs="Noto Sans"/>
          <w:spacing w:val="-4"/>
          <w:sz w:val="20"/>
          <w:szCs w:val="20"/>
        </w:rPr>
        <w:t xml:space="preserve">Adicionalmente, </w:t>
      </w:r>
      <w:r>
        <w:rPr>
          <w:rFonts w:ascii="Noto Sans" w:hAnsi="Noto Sans" w:cs="Noto Sans"/>
          <w:spacing w:val="-4"/>
          <w:sz w:val="20"/>
          <w:szCs w:val="20"/>
        </w:rPr>
        <w:t>se lleva a cabo</w:t>
      </w:r>
      <w:r w:rsidRPr="00756AE2">
        <w:rPr>
          <w:rFonts w:ascii="Noto Sans" w:hAnsi="Noto Sans" w:cs="Noto Sans"/>
          <w:spacing w:val="-4"/>
          <w:sz w:val="20"/>
          <w:szCs w:val="20"/>
        </w:rPr>
        <w:t xml:space="preserve"> el monitoreo permanente de redes sociales, medios de comunicación, portales especializados y organismos nacionales dedicados a la vigilancia de fenómenos naturales, con el propósito de fortalecer el alertamiento temprano y la toma de decisiones. </w:t>
      </w:r>
    </w:p>
    <w:p w14:paraId="1AD255F2" w14:textId="77777777" w:rsidR="00756AE2" w:rsidRDefault="00756AE2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4FA4E2F1" w14:textId="17875A8C" w:rsidR="00B06DBF" w:rsidRDefault="00B06DBF" w:rsidP="00B06DBF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Indicó que</w:t>
      </w:r>
      <w:r w:rsidRPr="00F134B9">
        <w:rPr>
          <w:rFonts w:ascii="Noto Sans" w:hAnsi="Noto Sans" w:cs="Noto Sans"/>
          <w:spacing w:val="-4"/>
          <w:sz w:val="20"/>
          <w:szCs w:val="20"/>
        </w:rPr>
        <w:t xml:space="preserve"> </w:t>
      </w:r>
      <w:r>
        <w:rPr>
          <w:rFonts w:ascii="Noto Sans" w:hAnsi="Noto Sans" w:cs="Noto Sans"/>
          <w:spacing w:val="-4"/>
          <w:sz w:val="20"/>
          <w:szCs w:val="20"/>
        </w:rPr>
        <w:t xml:space="preserve">actualmente </w:t>
      </w:r>
      <w:r w:rsidRPr="00F134B9">
        <w:rPr>
          <w:rFonts w:ascii="Noto Sans" w:hAnsi="Noto Sans" w:cs="Noto Sans"/>
          <w:spacing w:val="-4"/>
          <w:sz w:val="20"/>
          <w:szCs w:val="20"/>
        </w:rPr>
        <w:t xml:space="preserve">el CVOED cuenta con 36 personas adscritas, distribuidas por turnos para garantizar </w:t>
      </w:r>
      <w:r>
        <w:rPr>
          <w:rFonts w:ascii="Noto Sans" w:hAnsi="Noto Sans" w:cs="Noto Sans"/>
          <w:spacing w:val="-4"/>
          <w:sz w:val="20"/>
          <w:szCs w:val="20"/>
        </w:rPr>
        <w:t>un</w:t>
      </w:r>
      <w:r w:rsidRPr="00F134B9">
        <w:rPr>
          <w:rFonts w:ascii="Noto Sans" w:hAnsi="Noto Sans" w:cs="Noto Sans"/>
          <w:spacing w:val="-4"/>
          <w:sz w:val="20"/>
          <w:szCs w:val="20"/>
        </w:rPr>
        <w:t>a operación permanente las 24 horas del día, los 365 días del año</w:t>
      </w:r>
      <w:r>
        <w:rPr>
          <w:rFonts w:ascii="Noto Sans" w:hAnsi="Noto Sans" w:cs="Noto Sans"/>
          <w:spacing w:val="-4"/>
          <w:sz w:val="20"/>
          <w:szCs w:val="20"/>
        </w:rPr>
        <w:t xml:space="preserve">, al </w:t>
      </w:r>
      <w:r w:rsidRPr="00F134B9">
        <w:rPr>
          <w:rFonts w:ascii="Noto Sans" w:hAnsi="Noto Sans" w:cs="Noto Sans"/>
          <w:spacing w:val="-4"/>
          <w:sz w:val="20"/>
          <w:szCs w:val="20"/>
        </w:rPr>
        <w:t>mantener la vigilancia, coordinación y respuesta institucional ante cualquier contingencia.</w:t>
      </w:r>
    </w:p>
    <w:p w14:paraId="459F605D" w14:textId="77777777" w:rsidR="001A6467" w:rsidRDefault="001A6467" w:rsidP="00B06DBF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7EC7E478" w14:textId="0B3C4163" w:rsidR="0014453C" w:rsidRPr="0014453C" w:rsidRDefault="006F619D" w:rsidP="0014453C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 xml:space="preserve">Enfatizó </w:t>
      </w:r>
      <w:proofErr w:type="gramStart"/>
      <w:r>
        <w:rPr>
          <w:rFonts w:ascii="Noto Sans" w:hAnsi="Noto Sans" w:cs="Noto Sans"/>
          <w:spacing w:val="-4"/>
          <w:sz w:val="20"/>
          <w:szCs w:val="20"/>
        </w:rPr>
        <w:t>que</w:t>
      </w:r>
      <w:proofErr w:type="gramEnd"/>
      <w:r>
        <w:rPr>
          <w:rFonts w:ascii="Noto Sans" w:hAnsi="Noto Sans" w:cs="Noto Sans"/>
          <w:spacing w:val="-4"/>
          <w:sz w:val="20"/>
          <w:szCs w:val="20"/>
        </w:rPr>
        <w:t xml:space="preserve"> e</w:t>
      </w:r>
      <w:r w:rsidR="0014453C" w:rsidRPr="0014453C">
        <w:rPr>
          <w:rFonts w:ascii="Noto Sans" w:hAnsi="Noto Sans" w:cs="Noto Sans"/>
          <w:spacing w:val="-4"/>
          <w:sz w:val="20"/>
          <w:szCs w:val="20"/>
        </w:rPr>
        <w:t>n una institución con cobertura nacional como el IMSS, la capacidad de respuesta depende</w:t>
      </w:r>
      <w:r w:rsidR="00BD181E" w:rsidRPr="0014453C">
        <w:rPr>
          <w:rFonts w:ascii="Noto Sans" w:hAnsi="Noto Sans" w:cs="Noto Sans"/>
          <w:spacing w:val="-4"/>
          <w:sz w:val="20"/>
          <w:szCs w:val="20"/>
        </w:rPr>
        <w:t xml:space="preserve"> de varios factores, como </w:t>
      </w:r>
      <w:r w:rsidR="2EA466E2" w:rsidRPr="0014453C">
        <w:rPr>
          <w:rFonts w:ascii="Noto Sans" w:hAnsi="Noto Sans" w:cs="Noto Sans"/>
          <w:spacing w:val="-4"/>
          <w:sz w:val="20"/>
          <w:szCs w:val="20"/>
        </w:rPr>
        <w:t>la</w:t>
      </w:r>
      <w:r w:rsidR="0014453C" w:rsidRPr="0014453C">
        <w:rPr>
          <w:rFonts w:ascii="Noto Sans" w:hAnsi="Noto Sans" w:cs="Noto Sans"/>
          <w:spacing w:val="-4"/>
          <w:sz w:val="20"/>
          <w:szCs w:val="20"/>
        </w:rPr>
        <w:t xml:space="preserve"> infraestructura hospitalaria</w:t>
      </w:r>
      <w:r w:rsidR="613B8CF9" w:rsidRPr="0014453C">
        <w:rPr>
          <w:rFonts w:ascii="Noto Sans" w:hAnsi="Noto Sans" w:cs="Noto Sans"/>
          <w:spacing w:val="-4"/>
          <w:sz w:val="20"/>
          <w:szCs w:val="20"/>
        </w:rPr>
        <w:t>, el personal y</w:t>
      </w:r>
      <w:r w:rsidR="0014453C" w:rsidRPr="0014453C">
        <w:rPr>
          <w:rFonts w:ascii="Noto Sans" w:hAnsi="Noto Sans" w:cs="Noto Sans"/>
          <w:spacing w:val="-4"/>
          <w:sz w:val="20"/>
          <w:szCs w:val="20"/>
        </w:rPr>
        <w:t xml:space="preserve"> la oportunidad con la que se </w:t>
      </w:r>
      <w:proofErr w:type="gramStart"/>
      <w:r w:rsidR="0014453C" w:rsidRPr="0014453C">
        <w:rPr>
          <w:rFonts w:ascii="Noto Sans" w:hAnsi="Noto Sans" w:cs="Noto Sans"/>
          <w:spacing w:val="-4"/>
          <w:sz w:val="20"/>
          <w:szCs w:val="20"/>
        </w:rPr>
        <w:t>obtiene,</w:t>
      </w:r>
      <w:proofErr w:type="gramEnd"/>
      <w:r w:rsidR="0014453C" w:rsidRPr="0014453C">
        <w:rPr>
          <w:rFonts w:ascii="Noto Sans" w:hAnsi="Noto Sans" w:cs="Noto Sans"/>
          <w:spacing w:val="-4"/>
          <w:sz w:val="20"/>
          <w:szCs w:val="20"/>
        </w:rPr>
        <w:t xml:space="preserve"> analiza y transforma la información en decisiones.</w:t>
      </w:r>
    </w:p>
    <w:p w14:paraId="7B7B9EA5" w14:textId="77777777" w:rsidR="006F619D" w:rsidRDefault="006F619D" w:rsidP="0014453C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60849EA2" w14:textId="5B09EC43" w:rsidR="001A6467" w:rsidRDefault="006F619D" w:rsidP="006F619D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Por ello, e</w:t>
      </w:r>
      <w:r w:rsidR="0014453C" w:rsidRPr="0014453C">
        <w:rPr>
          <w:rFonts w:ascii="Noto Sans" w:hAnsi="Noto Sans" w:cs="Noto Sans"/>
          <w:spacing w:val="-4"/>
          <w:sz w:val="20"/>
          <w:szCs w:val="20"/>
        </w:rPr>
        <w:t>l CVOED representa capacidad estratégica</w:t>
      </w:r>
      <w:r w:rsidR="000105D2">
        <w:rPr>
          <w:rFonts w:ascii="Noto Sans" w:hAnsi="Noto Sans" w:cs="Noto Sans"/>
          <w:spacing w:val="-4"/>
          <w:sz w:val="20"/>
          <w:szCs w:val="20"/>
        </w:rPr>
        <w:t xml:space="preserve"> “al ser</w:t>
      </w:r>
      <w:r w:rsidR="0014453C" w:rsidRPr="0014453C">
        <w:rPr>
          <w:rFonts w:ascii="Noto Sans" w:hAnsi="Noto Sans" w:cs="Noto Sans"/>
          <w:spacing w:val="-4"/>
          <w:sz w:val="20"/>
          <w:szCs w:val="20"/>
        </w:rPr>
        <w:t xml:space="preserve"> una herramienta que permite mantener una visión situacional permanente del Instituto, coordinar la respuesta institucional en todo el país y fortalecer la continuidad de los servicios de salud frente a cualquier emergencia o desastre</w:t>
      </w:r>
      <w:r>
        <w:rPr>
          <w:rFonts w:ascii="Noto Sans" w:hAnsi="Noto Sans" w:cs="Noto Sans"/>
          <w:spacing w:val="-4"/>
          <w:sz w:val="20"/>
          <w:szCs w:val="20"/>
        </w:rPr>
        <w:t xml:space="preserve">, </w:t>
      </w:r>
      <w:r w:rsidR="000105D2">
        <w:rPr>
          <w:rFonts w:ascii="Noto Sans" w:hAnsi="Noto Sans" w:cs="Noto Sans"/>
          <w:spacing w:val="-4"/>
          <w:sz w:val="20"/>
          <w:szCs w:val="20"/>
        </w:rPr>
        <w:t xml:space="preserve">a fin </w:t>
      </w:r>
      <w:r>
        <w:rPr>
          <w:rFonts w:ascii="Noto Sans" w:hAnsi="Noto Sans" w:cs="Noto Sans"/>
          <w:spacing w:val="-4"/>
          <w:sz w:val="20"/>
          <w:szCs w:val="20"/>
        </w:rPr>
        <w:t>de c</w:t>
      </w:r>
      <w:r w:rsidR="0014453C" w:rsidRPr="0014453C">
        <w:rPr>
          <w:rFonts w:ascii="Noto Sans" w:hAnsi="Noto Sans" w:cs="Noto Sans"/>
          <w:spacing w:val="-4"/>
          <w:sz w:val="20"/>
          <w:szCs w:val="20"/>
        </w:rPr>
        <w:t>umpli</w:t>
      </w:r>
      <w:r>
        <w:rPr>
          <w:rFonts w:ascii="Noto Sans" w:hAnsi="Noto Sans" w:cs="Noto Sans"/>
          <w:spacing w:val="-4"/>
          <w:sz w:val="20"/>
          <w:szCs w:val="20"/>
        </w:rPr>
        <w:t>r la</w:t>
      </w:r>
      <w:r w:rsidR="0014453C" w:rsidRPr="0014453C">
        <w:rPr>
          <w:rFonts w:ascii="Noto Sans" w:hAnsi="Noto Sans" w:cs="Noto Sans"/>
          <w:spacing w:val="-4"/>
          <w:sz w:val="20"/>
          <w:szCs w:val="20"/>
        </w:rPr>
        <w:t xml:space="preserve"> misión de proteger la salud y la vida de más de 70 millones de derechohabientes y sus familias</w:t>
      </w:r>
      <w:r>
        <w:rPr>
          <w:rFonts w:ascii="Noto Sans" w:hAnsi="Noto Sans" w:cs="Noto Sans"/>
          <w:spacing w:val="-4"/>
          <w:sz w:val="20"/>
          <w:szCs w:val="20"/>
        </w:rPr>
        <w:t>”</w:t>
      </w:r>
      <w:r w:rsidR="000105D2">
        <w:rPr>
          <w:rFonts w:ascii="Noto Sans" w:hAnsi="Noto Sans" w:cs="Noto Sans"/>
          <w:spacing w:val="-4"/>
          <w:sz w:val="20"/>
          <w:szCs w:val="20"/>
        </w:rPr>
        <w:t>, concluyó</w:t>
      </w:r>
      <w:r w:rsidR="0014453C" w:rsidRPr="0014453C">
        <w:rPr>
          <w:rFonts w:ascii="Noto Sans" w:hAnsi="Noto Sans" w:cs="Noto Sans"/>
          <w:spacing w:val="-4"/>
          <w:sz w:val="20"/>
          <w:szCs w:val="20"/>
        </w:rPr>
        <w:t>.</w:t>
      </w:r>
    </w:p>
    <w:p w14:paraId="1B1354B2" w14:textId="77777777" w:rsidR="00B06DBF" w:rsidRPr="00345711" w:rsidRDefault="00B06DBF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670E58CD" w14:textId="0100F39C" w:rsidR="00345711" w:rsidRDefault="00345711" w:rsidP="00345711">
      <w:pPr>
        <w:jc w:val="center"/>
        <w:rPr>
          <w:rFonts w:ascii="Noto Sans" w:hAnsi="Noto Sans" w:cs="Noto Sans"/>
          <w:b/>
          <w:bCs/>
          <w:spacing w:val="-4"/>
          <w:sz w:val="20"/>
          <w:szCs w:val="20"/>
        </w:rPr>
      </w:pPr>
      <w:r w:rsidRPr="00345711">
        <w:rPr>
          <w:rFonts w:ascii="Noto Sans" w:hAnsi="Noto Sans" w:cs="Noto Sans"/>
          <w:b/>
          <w:bCs/>
          <w:spacing w:val="-4"/>
          <w:sz w:val="20"/>
          <w:szCs w:val="20"/>
        </w:rPr>
        <w:t>---o0o---</w:t>
      </w:r>
    </w:p>
    <w:p w14:paraId="746CA00B" w14:textId="77777777" w:rsidR="008047AC" w:rsidRPr="008047AC" w:rsidRDefault="008047AC" w:rsidP="008047AC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proofErr w:type="gramStart"/>
      <w:r w:rsidRPr="008047AC">
        <w:rPr>
          <w:rFonts w:ascii="Noto Sans" w:hAnsi="Noto Sans" w:cs="Noto Sans"/>
          <w:b/>
          <w:bCs/>
          <w:spacing w:val="-4"/>
          <w:sz w:val="20"/>
          <w:szCs w:val="20"/>
        </w:rPr>
        <w:t>LINK</w:t>
      </w:r>
      <w:proofErr w:type="gramEnd"/>
      <w:r w:rsidRPr="008047AC">
        <w:rPr>
          <w:rFonts w:ascii="Noto Sans" w:hAnsi="Noto Sans" w:cs="Noto Sans"/>
          <w:b/>
          <w:bCs/>
          <w:spacing w:val="-4"/>
          <w:sz w:val="20"/>
          <w:szCs w:val="20"/>
        </w:rPr>
        <w:t xml:space="preserve"> DE FOTOS</w:t>
      </w:r>
    </w:p>
    <w:p w14:paraId="0644B80A" w14:textId="61B6140D" w:rsidR="008047AC" w:rsidRPr="008047AC" w:rsidRDefault="008047AC" w:rsidP="008047AC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hyperlink r:id="rId8" w:history="1">
        <w:r w:rsidRPr="00CD1C8F">
          <w:rPr>
            <w:rStyle w:val="Hipervnculo"/>
            <w:rFonts w:ascii="Noto Sans" w:hAnsi="Noto Sans" w:cs="Noto Sans"/>
            <w:b/>
            <w:bCs/>
            <w:spacing w:val="-4"/>
            <w:sz w:val="20"/>
            <w:szCs w:val="20"/>
          </w:rPr>
          <w:t>https://drive.google.com/drive/folders/1wzhShAPbo_-YC4Bd4JIZB0YoXmwrrjJo</w:t>
        </w:r>
      </w:hyperlink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 </w:t>
      </w:r>
    </w:p>
    <w:p w14:paraId="15551CCB" w14:textId="77777777" w:rsidR="008047AC" w:rsidRPr="008047AC" w:rsidRDefault="008047AC" w:rsidP="008047AC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</w:p>
    <w:p w14:paraId="7D3E6452" w14:textId="0C328485" w:rsidR="008047AC" w:rsidRPr="008047AC" w:rsidRDefault="008047AC" w:rsidP="008047AC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proofErr w:type="gramStart"/>
      <w:r w:rsidRPr="008047AC">
        <w:rPr>
          <w:rFonts w:ascii="Noto Sans" w:hAnsi="Noto Sans" w:cs="Noto Sans"/>
          <w:b/>
          <w:bCs/>
          <w:spacing w:val="-4"/>
          <w:sz w:val="20"/>
          <w:szCs w:val="20"/>
        </w:rPr>
        <w:t>LINK</w:t>
      </w:r>
      <w:proofErr w:type="gramEnd"/>
      <w:r w:rsidRPr="008047AC">
        <w:rPr>
          <w:rFonts w:ascii="Noto Sans" w:hAnsi="Noto Sans" w:cs="Noto Sans"/>
          <w:b/>
          <w:bCs/>
          <w:spacing w:val="-4"/>
          <w:sz w:val="20"/>
          <w:szCs w:val="20"/>
        </w:rPr>
        <w:t xml:space="preserve"> DE VIDEO</w:t>
      </w:r>
    </w:p>
    <w:p w14:paraId="2FC13E29" w14:textId="6493BB17" w:rsidR="008047AC" w:rsidRPr="00345711" w:rsidRDefault="008047AC" w:rsidP="008047AC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hyperlink r:id="rId9" w:history="1">
        <w:r w:rsidRPr="00CD1C8F">
          <w:rPr>
            <w:rStyle w:val="Hipervnculo"/>
            <w:rFonts w:ascii="Noto Sans" w:hAnsi="Noto Sans" w:cs="Noto Sans"/>
            <w:b/>
            <w:bCs/>
            <w:spacing w:val="-4"/>
            <w:sz w:val="20"/>
            <w:szCs w:val="20"/>
          </w:rPr>
          <w:t>https://drive.google.com/file/d/1JviBcccA7vFWWHjoUfW4_nQhVeuMvHaP/view?usp=sharing</w:t>
        </w:r>
      </w:hyperlink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 </w:t>
      </w:r>
    </w:p>
    <w:p w14:paraId="5B4F1789" w14:textId="77777777" w:rsidR="00FF2C65" w:rsidRPr="00FF2C65" w:rsidRDefault="00FF2C65" w:rsidP="00FF2C65">
      <w:pPr>
        <w:ind w:left="-567"/>
        <w:jc w:val="both"/>
        <w:rPr>
          <w:rFonts w:ascii="Noto Sans" w:hAnsi="Noto Sans" w:cs="Noto Sans"/>
          <w:sz w:val="22"/>
          <w:szCs w:val="22"/>
        </w:rPr>
      </w:pPr>
    </w:p>
    <w:p w14:paraId="4963C630" w14:textId="77777777" w:rsidR="00FF2C65" w:rsidRPr="00FF2C65" w:rsidRDefault="00FF2C65" w:rsidP="00B459F7">
      <w:pPr>
        <w:ind w:left="-567"/>
        <w:jc w:val="both"/>
        <w:rPr>
          <w:rFonts w:ascii="Noto Sans" w:hAnsi="Noto Sans" w:cs="Noto Sans"/>
          <w:sz w:val="22"/>
          <w:szCs w:val="22"/>
        </w:rPr>
      </w:pPr>
    </w:p>
    <w:p w14:paraId="5EC399DD" w14:textId="77777777" w:rsidR="00FF2C65" w:rsidRDefault="00FF2C65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533A9C1" w14:textId="77777777" w:rsidR="00FF2C65" w:rsidRDefault="00FF2C65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A7560E5" w14:textId="77777777" w:rsidR="00FF2C65" w:rsidRDefault="00FF2C65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sectPr w:rsidR="00FF2C65" w:rsidSect="00345711">
      <w:headerReference w:type="default" r:id="rId10"/>
      <w:pgSz w:w="12240" w:h="15840"/>
      <w:pgMar w:top="2342" w:right="1077" w:bottom="184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1B41" w14:textId="77777777" w:rsidR="00DB4248" w:rsidRDefault="00DB4248" w:rsidP="00A73D65">
      <w:r>
        <w:separator/>
      </w:r>
    </w:p>
  </w:endnote>
  <w:endnote w:type="continuationSeparator" w:id="0">
    <w:p w14:paraId="589ED1E7" w14:textId="77777777" w:rsidR="00DB4248" w:rsidRDefault="00DB424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1406" w14:textId="77777777" w:rsidR="00DB4248" w:rsidRDefault="00DB4248" w:rsidP="00A73D65">
      <w:r>
        <w:separator/>
      </w:r>
    </w:p>
  </w:footnote>
  <w:footnote w:type="continuationSeparator" w:id="0">
    <w:p w14:paraId="4389563F" w14:textId="77777777" w:rsidR="00DB4248" w:rsidRDefault="00DB424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E334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5753433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A06"/>
    <w:multiLevelType w:val="hybridMultilevel"/>
    <w:tmpl w:val="5A72518A"/>
    <w:lvl w:ilvl="0" w:tplc="08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494354B6"/>
    <w:multiLevelType w:val="hybridMultilevel"/>
    <w:tmpl w:val="03ECDB7A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2"/>
  </w:num>
  <w:num w:numId="2" w16cid:durableId="2041739860">
    <w:abstractNumId w:val="1"/>
  </w:num>
  <w:num w:numId="3" w16cid:durableId="85033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65"/>
    <w:rsid w:val="00003EF1"/>
    <w:rsid w:val="00007681"/>
    <w:rsid w:val="000105D2"/>
    <w:rsid w:val="00026EE1"/>
    <w:rsid w:val="00035931"/>
    <w:rsid w:val="00054FBB"/>
    <w:rsid w:val="00054FDD"/>
    <w:rsid w:val="00065FAB"/>
    <w:rsid w:val="00072DE1"/>
    <w:rsid w:val="000909CA"/>
    <w:rsid w:val="000965BC"/>
    <w:rsid w:val="000A09C1"/>
    <w:rsid w:val="000A408C"/>
    <w:rsid w:val="000B1068"/>
    <w:rsid w:val="000D27AD"/>
    <w:rsid w:val="000D799D"/>
    <w:rsid w:val="000E5D1C"/>
    <w:rsid w:val="000F3C9E"/>
    <w:rsid w:val="000F6907"/>
    <w:rsid w:val="00117614"/>
    <w:rsid w:val="00132439"/>
    <w:rsid w:val="0014453C"/>
    <w:rsid w:val="00156A3E"/>
    <w:rsid w:val="00161740"/>
    <w:rsid w:val="0016179D"/>
    <w:rsid w:val="00180A38"/>
    <w:rsid w:val="00184325"/>
    <w:rsid w:val="00186132"/>
    <w:rsid w:val="001A6467"/>
    <w:rsid w:val="001A65A0"/>
    <w:rsid w:val="001A6E41"/>
    <w:rsid w:val="001A7677"/>
    <w:rsid w:val="001E58A7"/>
    <w:rsid w:val="00226569"/>
    <w:rsid w:val="0023608B"/>
    <w:rsid w:val="00243712"/>
    <w:rsid w:val="00245139"/>
    <w:rsid w:val="00256846"/>
    <w:rsid w:val="00256B1D"/>
    <w:rsid w:val="0029542D"/>
    <w:rsid w:val="00295DD7"/>
    <w:rsid w:val="002E2142"/>
    <w:rsid w:val="002E537C"/>
    <w:rsid w:val="0030476A"/>
    <w:rsid w:val="003161BB"/>
    <w:rsid w:val="00330DC8"/>
    <w:rsid w:val="0033490D"/>
    <w:rsid w:val="00334CB4"/>
    <w:rsid w:val="00336600"/>
    <w:rsid w:val="0034181C"/>
    <w:rsid w:val="00345711"/>
    <w:rsid w:val="00353BB8"/>
    <w:rsid w:val="00363222"/>
    <w:rsid w:val="00364DBC"/>
    <w:rsid w:val="003660C0"/>
    <w:rsid w:val="00370465"/>
    <w:rsid w:val="00386B18"/>
    <w:rsid w:val="00394039"/>
    <w:rsid w:val="003D416E"/>
    <w:rsid w:val="003E1335"/>
    <w:rsid w:val="003F4BAD"/>
    <w:rsid w:val="00442E15"/>
    <w:rsid w:val="00452285"/>
    <w:rsid w:val="00477F45"/>
    <w:rsid w:val="004845A6"/>
    <w:rsid w:val="004A2714"/>
    <w:rsid w:val="004A4C4E"/>
    <w:rsid w:val="004D0DD6"/>
    <w:rsid w:val="004D146C"/>
    <w:rsid w:val="004E0D31"/>
    <w:rsid w:val="005204F0"/>
    <w:rsid w:val="0052577C"/>
    <w:rsid w:val="005311FD"/>
    <w:rsid w:val="005476B7"/>
    <w:rsid w:val="00565250"/>
    <w:rsid w:val="005737D9"/>
    <w:rsid w:val="00587F85"/>
    <w:rsid w:val="00592B9D"/>
    <w:rsid w:val="005933D8"/>
    <w:rsid w:val="005954DD"/>
    <w:rsid w:val="005A0B48"/>
    <w:rsid w:val="005A3130"/>
    <w:rsid w:val="005A353B"/>
    <w:rsid w:val="005B2B00"/>
    <w:rsid w:val="005B489A"/>
    <w:rsid w:val="005C0D09"/>
    <w:rsid w:val="005C1A7C"/>
    <w:rsid w:val="005C38F8"/>
    <w:rsid w:val="005C7CAD"/>
    <w:rsid w:val="005D46E2"/>
    <w:rsid w:val="005D5FDD"/>
    <w:rsid w:val="005E3471"/>
    <w:rsid w:val="00616DAF"/>
    <w:rsid w:val="00626EE3"/>
    <w:rsid w:val="00631824"/>
    <w:rsid w:val="006322C1"/>
    <w:rsid w:val="00664719"/>
    <w:rsid w:val="0066768D"/>
    <w:rsid w:val="00672E59"/>
    <w:rsid w:val="006845F4"/>
    <w:rsid w:val="006A3D09"/>
    <w:rsid w:val="006C0425"/>
    <w:rsid w:val="006C3B4E"/>
    <w:rsid w:val="006F619D"/>
    <w:rsid w:val="007009FE"/>
    <w:rsid w:val="007226C8"/>
    <w:rsid w:val="007360B6"/>
    <w:rsid w:val="0074181C"/>
    <w:rsid w:val="007421E3"/>
    <w:rsid w:val="007504BE"/>
    <w:rsid w:val="00756AE2"/>
    <w:rsid w:val="00776B50"/>
    <w:rsid w:val="0078195E"/>
    <w:rsid w:val="00795B47"/>
    <w:rsid w:val="007B74AD"/>
    <w:rsid w:val="007C2C53"/>
    <w:rsid w:val="007C6930"/>
    <w:rsid w:val="007D77D1"/>
    <w:rsid w:val="007E5888"/>
    <w:rsid w:val="007F1DB3"/>
    <w:rsid w:val="007F5E00"/>
    <w:rsid w:val="008047AC"/>
    <w:rsid w:val="00807722"/>
    <w:rsid w:val="00810CA7"/>
    <w:rsid w:val="0081475F"/>
    <w:rsid w:val="00826178"/>
    <w:rsid w:val="00831EE7"/>
    <w:rsid w:val="00834146"/>
    <w:rsid w:val="00840B75"/>
    <w:rsid w:val="00856982"/>
    <w:rsid w:val="0087584A"/>
    <w:rsid w:val="008A4B09"/>
    <w:rsid w:val="008F1815"/>
    <w:rsid w:val="0090412A"/>
    <w:rsid w:val="009066A7"/>
    <w:rsid w:val="009068C0"/>
    <w:rsid w:val="00907F1C"/>
    <w:rsid w:val="00910B3F"/>
    <w:rsid w:val="00923F1A"/>
    <w:rsid w:val="00932C27"/>
    <w:rsid w:val="00937C98"/>
    <w:rsid w:val="00942415"/>
    <w:rsid w:val="00942628"/>
    <w:rsid w:val="00951C31"/>
    <w:rsid w:val="009712F1"/>
    <w:rsid w:val="0097196B"/>
    <w:rsid w:val="00996FBD"/>
    <w:rsid w:val="009B03D6"/>
    <w:rsid w:val="009B6457"/>
    <w:rsid w:val="009C12D6"/>
    <w:rsid w:val="009F2BA1"/>
    <w:rsid w:val="00A07674"/>
    <w:rsid w:val="00A301D7"/>
    <w:rsid w:val="00A3672D"/>
    <w:rsid w:val="00A3758E"/>
    <w:rsid w:val="00A43B78"/>
    <w:rsid w:val="00A65CC8"/>
    <w:rsid w:val="00A7141D"/>
    <w:rsid w:val="00A73D65"/>
    <w:rsid w:val="00A816E8"/>
    <w:rsid w:val="00AB4D15"/>
    <w:rsid w:val="00B06DBF"/>
    <w:rsid w:val="00B11CC4"/>
    <w:rsid w:val="00B3608B"/>
    <w:rsid w:val="00B41E67"/>
    <w:rsid w:val="00B459F7"/>
    <w:rsid w:val="00B72D65"/>
    <w:rsid w:val="00B87C85"/>
    <w:rsid w:val="00BB21A6"/>
    <w:rsid w:val="00BB2DFF"/>
    <w:rsid w:val="00BC28C3"/>
    <w:rsid w:val="00BC43BD"/>
    <w:rsid w:val="00BD181E"/>
    <w:rsid w:val="00BF29F6"/>
    <w:rsid w:val="00C012BD"/>
    <w:rsid w:val="00C02E98"/>
    <w:rsid w:val="00C1039F"/>
    <w:rsid w:val="00C13382"/>
    <w:rsid w:val="00C145C9"/>
    <w:rsid w:val="00C23B9E"/>
    <w:rsid w:val="00C279A3"/>
    <w:rsid w:val="00C30849"/>
    <w:rsid w:val="00C465FE"/>
    <w:rsid w:val="00C52FDB"/>
    <w:rsid w:val="00C55017"/>
    <w:rsid w:val="00C67047"/>
    <w:rsid w:val="00C763EB"/>
    <w:rsid w:val="00C90CED"/>
    <w:rsid w:val="00CA2097"/>
    <w:rsid w:val="00CB4E79"/>
    <w:rsid w:val="00CB7D4F"/>
    <w:rsid w:val="00CD310D"/>
    <w:rsid w:val="00CE3E99"/>
    <w:rsid w:val="00D1354D"/>
    <w:rsid w:val="00D17C3C"/>
    <w:rsid w:val="00D3694F"/>
    <w:rsid w:val="00D52E76"/>
    <w:rsid w:val="00D84E05"/>
    <w:rsid w:val="00D906B2"/>
    <w:rsid w:val="00D95C69"/>
    <w:rsid w:val="00DA037A"/>
    <w:rsid w:val="00DA1971"/>
    <w:rsid w:val="00DA1B19"/>
    <w:rsid w:val="00DB05BA"/>
    <w:rsid w:val="00DB29C6"/>
    <w:rsid w:val="00DB4248"/>
    <w:rsid w:val="00DB53A4"/>
    <w:rsid w:val="00E05B87"/>
    <w:rsid w:val="00E1044C"/>
    <w:rsid w:val="00E155A4"/>
    <w:rsid w:val="00E64A4D"/>
    <w:rsid w:val="00E71C54"/>
    <w:rsid w:val="00E84DC2"/>
    <w:rsid w:val="00E93867"/>
    <w:rsid w:val="00EB407F"/>
    <w:rsid w:val="00EC0661"/>
    <w:rsid w:val="00EC1730"/>
    <w:rsid w:val="00EC3222"/>
    <w:rsid w:val="00EC54B7"/>
    <w:rsid w:val="00ED00EF"/>
    <w:rsid w:val="00ED226A"/>
    <w:rsid w:val="00ED2E59"/>
    <w:rsid w:val="00EE053F"/>
    <w:rsid w:val="00EE6B41"/>
    <w:rsid w:val="00F134B9"/>
    <w:rsid w:val="00F24915"/>
    <w:rsid w:val="00F267C3"/>
    <w:rsid w:val="00F33C47"/>
    <w:rsid w:val="00F3766F"/>
    <w:rsid w:val="00F401F9"/>
    <w:rsid w:val="00F6045C"/>
    <w:rsid w:val="00F745B2"/>
    <w:rsid w:val="00F76C74"/>
    <w:rsid w:val="00F945F2"/>
    <w:rsid w:val="00FA1218"/>
    <w:rsid w:val="00FA418C"/>
    <w:rsid w:val="00FA6753"/>
    <w:rsid w:val="00FD754F"/>
    <w:rsid w:val="00FD75E1"/>
    <w:rsid w:val="00FE2ADE"/>
    <w:rsid w:val="00FE4EA8"/>
    <w:rsid w:val="00FF06FA"/>
    <w:rsid w:val="00FF165F"/>
    <w:rsid w:val="00FF2C65"/>
    <w:rsid w:val="00FF7424"/>
    <w:rsid w:val="02968300"/>
    <w:rsid w:val="045EF96A"/>
    <w:rsid w:val="0AD7FB4E"/>
    <w:rsid w:val="11CD50A6"/>
    <w:rsid w:val="1DD4800D"/>
    <w:rsid w:val="1E3CF168"/>
    <w:rsid w:val="231FCB6C"/>
    <w:rsid w:val="258A2D58"/>
    <w:rsid w:val="262D3B13"/>
    <w:rsid w:val="27A83388"/>
    <w:rsid w:val="27B51A96"/>
    <w:rsid w:val="27BE28EF"/>
    <w:rsid w:val="27CE2F8A"/>
    <w:rsid w:val="285372F9"/>
    <w:rsid w:val="2EA466E2"/>
    <w:rsid w:val="2ECE8FD3"/>
    <w:rsid w:val="316CFF29"/>
    <w:rsid w:val="35405BEC"/>
    <w:rsid w:val="39E70AEE"/>
    <w:rsid w:val="3C7BD693"/>
    <w:rsid w:val="3E84553B"/>
    <w:rsid w:val="475C8713"/>
    <w:rsid w:val="4EA5CB4F"/>
    <w:rsid w:val="50EBD0EE"/>
    <w:rsid w:val="59C95A56"/>
    <w:rsid w:val="613B8CF9"/>
    <w:rsid w:val="66B26DFD"/>
    <w:rsid w:val="6E14BED9"/>
    <w:rsid w:val="6FE35277"/>
    <w:rsid w:val="70E3DE7C"/>
    <w:rsid w:val="7113C185"/>
    <w:rsid w:val="743F2054"/>
    <w:rsid w:val="7531F56C"/>
    <w:rsid w:val="77353221"/>
    <w:rsid w:val="7BBFF542"/>
    <w:rsid w:val="7EB6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F3DB9"/>
  <w15:docId w15:val="{36BA8FA6-CCF9-41C4-907C-F5CA2CA5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paragraph" w:styleId="Revisin">
    <w:name w:val="Revision"/>
    <w:hidden/>
    <w:uiPriority w:val="99"/>
    <w:semiHidden/>
    <w:rsid w:val="00996FBD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8047A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wzhShAPbo_-YC4Bd4JIZB0YoXmwrrjJ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JviBcccA7vFWWHjoUfW4_nQhVeuMvHaP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1</TotalTime>
  <Pages>2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Cocoletzi Santelices</dc:creator>
  <cp:keywords/>
  <dc:description/>
  <cp:lastModifiedBy>Luz Maria Rico Jardon</cp:lastModifiedBy>
  <cp:revision>2</cp:revision>
  <cp:lastPrinted>2024-10-03T14:20:00Z</cp:lastPrinted>
  <dcterms:created xsi:type="dcterms:W3CDTF">2026-07-02T16:02:00Z</dcterms:created>
  <dcterms:modified xsi:type="dcterms:W3CDTF">2026-07-02T16:02:00Z</dcterms:modified>
</cp:coreProperties>
</file>