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A5C" w14:textId="2C0ECF6F" w:rsidR="00CE083C" w:rsidRDefault="00CE083C" w:rsidP="00CE083C">
      <w:pPr>
        <w:spacing w:line="240" w:lineRule="atLeast"/>
        <w:jc w:val="right"/>
        <w:rPr>
          <w:rFonts w:ascii="Montserrat Light" w:eastAsia="Batang" w:hAnsi="Montserrat Light" w:cs="Arial"/>
        </w:rPr>
      </w:pPr>
      <w:r w:rsidRPr="00306170">
        <w:rPr>
          <w:rFonts w:ascii="Montserrat Light" w:eastAsia="Batang" w:hAnsi="Montserrat Light" w:cs="Arial"/>
        </w:rPr>
        <w:t>Ciudad de México,</w:t>
      </w:r>
      <w:r w:rsidR="00D855E8">
        <w:rPr>
          <w:rFonts w:ascii="Montserrat Light" w:eastAsia="Batang" w:hAnsi="Montserrat Light" w:cs="Arial"/>
        </w:rPr>
        <w:t xml:space="preserve"> </w:t>
      </w:r>
      <w:r w:rsidR="009A7116">
        <w:rPr>
          <w:rFonts w:ascii="Montserrat Light" w:eastAsia="Batang" w:hAnsi="Montserrat Light" w:cs="Arial"/>
        </w:rPr>
        <w:t xml:space="preserve">miércoles </w:t>
      </w:r>
      <w:r w:rsidR="00E65B54">
        <w:rPr>
          <w:rFonts w:ascii="Montserrat Light" w:eastAsia="Batang" w:hAnsi="Montserrat Light" w:cs="Arial"/>
        </w:rPr>
        <w:t>06</w:t>
      </w:r>
      <w:r w:rsidR="001A72C3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 xml:space="preserve">de </w:t>
      </w:r>
      <w:r w:rsidR="004E0722">
        <w:rPr>
          <w:rFonts w:ascii="Montserrat Light" w:eastAsia="Batang" w:hAnsi="Montserrat Light" w:cs="Arial"/>
        </w:rPr>
        <w:t>ju</w:t>
      </w:r>
      <w:r w:rsidR="00C61581">
        <w:rPr>
          <w:rFonts w:ascii="Montserrat Light" w:eastAsia="Batang" w:hAnsi="Montserrat Light" w:cs="Arial"/>
        </w:rPr>
        <w:t>l</w:t>
      </w:r>
      <w:r w:rsidR="004E0722">
        <w:rPr>
          <w:rFonts w:ascii="Montserrat Light" w:eastAsia="Batang" w:hAnsi="Montserrat Light" w:cs="Arial"/>
        </w:rPr>
        <w:t>io</w:t>
      </w:r>
      <w:r w:rsidRPr="00306170">
        <w:rPr>
          <w:rFonts w:ascii="Montserrat Light" w:eastAsia="Batang" w:hAnsi="Montserrat Light" w:cs="Arial"/>
        </w:rPr>
        <w:t xml:space="preserve"> de 2022</w:t>
      </w:r>
    </w:p>
    <w:p w14:paraId="339D5AEB" w14:textId="697F53ED" w:rsidR="00F3368A" w:rsidRPr="004952D1" w:rsidRDefault="00F3368A" w:rsidP="00F3368A">
      <w:pPr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 w:rsidR="00E65B54">
        <w:rPr>
          <w:rFonts w:ascii="Montserrat Light" w:hAnsi="Montserrat Light"/>
        </w:rPr>
        <w:t xml:space="preserve"> 342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12136C46" w14:textId="77777777" w:rsidR="00CE083C" w:rsidRDefault="00CE083C" w:rsidP="00CE083C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91085D1" w:rsidR="00CE083C" w:rsidRPr="00306170" w:rsidRDefault="001A72C3" w:rsidP="00CE083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15300D69" w14:textId="77777777" w:rsidR="00607349" w:rsidRDefault="00607349" w:rsidP="001D0ED7">
      <w:pPr>
        <w:rPr>
          <w:rFonts w:ascii="Montserrat Light" w:hAnsi="Montserrat Light"/>
          <w:b/>
          <w:sz w:val="28"/>
          <w:szCs w:val="28"/>
        </w:rPr>
      </w:pPr>
      <w:bookmarkStart w:id="0" w:name="_Hlk105588607"/>
    </w:p>
    <w:p w14:paraId="30679689" w14:textId="7463FA87" w:rsidR="00EB3F24" w:rsidRPr="00627F2D" w:rsidRDefault="00B36439" w:rsidP="00F70072">
      <w:pPr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 xml:space="preserve">Clínica </w:t>
      </w:r>
      <w:r w:rsidRPr="00B36439">
        <w:rPr>
          <w:rFonts w:ascii="Montserrat Light" w:hAnsi="Montserrat Light"/>
          <w:b/>
          <w:sz w:val="28"/>
          <w:szCs w:val="28"/>
        </w:rPr>
        <w:t>Única para la Evaluación de Riesgo</w:t>
      </w:r>
      <w:r>
        <w:rPr>
          <w:rFonts w:ascii="Montserrat Light" w:hAnsi="Montserrat Light"/>
          <w:b/>
          <w:sz w:val="28"/>
          <w:szCs w:val="28"/>
        </w:rPr>
        <w:t xml:space="preserve"> </w:t>
      </w:r>
      <w:r w:rsidR="00355D6F">
        <w:rPr>
          <w:rFonts w:ascii="Montserrat Light" w:hAnsi="Montserrat Light"/>
          <w:b/>
          <w:sz w:val="28"/>
          <w:szCs w:val="28"/>
        </w:rPr>
        <w:t xml:space="preserve">en mujeres </w:t>
      </w:r>
      <w:r>
        <w:rPr>
          <w:rFonts w:ascii="Montserrat Light" w:hAnsi="Montserrat Light"/>
          <w:b/>
          <w:sz w:val="28"/>
          <w:szCs w:val="28"/>
        </w:rPr>
        <w:t>embarazadas disminu</w:t>
      </w:r>
      <w:r w:rsidR="00355D6F">
        <w:rPr>
          <w:rFonts w:ascii="Montserrat Light" w:hAnsi="Montserrat Light"/>
          <w:b/>
          <w:sz w:val="28"/>
          <w:szCs w:val="28"/>
        </w:rPr>
        <w:t xml:space="preserve">ye índices de </w:t>
      </w:r>
      <w:r>
        <w:rPr>
          <w:rFonts w:ascii="Montserrat Light" w:hAnsi="Montserrat Light"/>
          <w:b/>
          <w:sz w:val="28"/>
          <w:szCs w:val="28"/>
        </w:rPr>
        <w:t>morbimortalidad materno-infantil</w:t>
      </w:r>
    </w:p>
    <w:bookmarkEnd w:id="0"/>
    <w:p w14:paraId="51257E40" w14:textId="77777777" w:rsidR="002A5A09" w:rsidRPr="00627F2D" w:rsidRDefault="002A5A09" w:rsidP="00F70072">
      <w:pPr>
        <w:jc w:val="center"/>
        <w:rPr>
          <w:rFonts w:ascii="Montserrat Light" w:hAnsi="Montserrat Light"/>
          <w:b/>
          <w:sz w:val="28"/>
          <w:szCs w:val="28"/>
        </w:rPr>
      </w:pPr>
    </w:p>
    <w:p w14:paraId="3DBB8CF0" w14:textId="7E227C83" w:rsidR="00055222" w:rsidRDefault="006A0C68" w:rsidP="006A0C68">
      <w:pPr>
        <w:pStyle w:val="Prrafodelista"/>
        <w:numPr>
          <w:ilvl w:val="0"/>
          <w:numId w:val="8"/>
        </w:numPr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  <w:lang w:val="es-ES_tradnl"/>
        </w:rPr>
        <w:t>E</w:t>
      </w:r>
      <w:r w:rsidRPr="006A0C68">
        <w:rPr>
          <w:rFonts w:ascii="Montserrat Light" w:eastAsia="Batang" w:hAnsi="Montserrat Light"/>
          <w:b/>
          <w:lang w:val="es-ES_tradnl"/>
        </w:rPr>
        <w:t xml:space="preserve">sta clínica </w:t>
      </w:r>
      <w:r>
        <w:rPr>
          <w:rFonts w:ascii="Montserrat Light" w:eastAsia="Batang" w:hAnsi="Montserrat Light"/>
          <w:b/>
          <w:lang w:val="es-ES_tradnl"/>
        </w:rPr>
        <w:t xml:space="preserve">se encuentra en </w:t>
      </w:r>
      <w:r w:rsidRPr="006A0C68">
        <w:rPr>
          <w:rFonts w:ascii="Montserrat Light" w:eastAsia="Batang" w:hAnsi="Montserrat Light"/>
          <w:b/>
          <w:lang w:val="es-ES_tradnl"/>
        </w:rPr>
        <w:t xml:space="preserve">la </w:t>
      </w:r>
      <w:r>
        <w:rPr>
          <w:rFonts w:ascii="Montserrat Light" w:eastAsia="Batang" w:hAnsi="Montserrat Light"/>
          <w:b/>
          <w:lang w:val="es-ES_tradnl"/>
        </w:rPr>
        <w:t>UMAE</w:t>
      </w:r>
      <w:r w:rsidRPr="006A0C68">
        <w:rPr>
          <w:rFonts w:ascii="Montserrat Light" w:eastAsia="Batang" w:hAnsi="Montserrat Light"/>
          <w:b/>
          <w:lang w:val="es-ES_tradnl"/>
        </w:rPr>
        <w:t xml:space="preserve"> </w:t>
      </w:r>
      <w:r>
        <w:rPr>
          <w:rFonts w:ascii="Montserrat Light" w:eastAsia="Batang" w:hAnsi="Montserrat Light"/>
          <w:b/>
          <w:lang w:val="es-ES_tradnl"/>
        </w:rPr>
        <w:t xml:space="preserve">del </w:t>
      </w:r>
      <w:r w:rsidRPr="006A0C68">
        <w:rPr>
          <w:rFonts w:ascii="Montserrat Light" w:eastAsia="Batang" w:hAnsi="Montserrat Light"/>
          <w:b/>
          <w:lang w:val="es-ES_tradnl"/>
        </w:rPr>
        <w:t>Hos</w:t>
      </w:r>
      <w:r>
        <w:rPr>
          <w:rFonts w:ascii="Montserrat Light" w:eastAsia="Batang" w:hAnsi="Montserrat Light"/>
          <w:b/>
          <w:lang w:val="es-ES_tradnl"/>
        </w:rPr>
        <w:t xml:space="preserve">pital de Gineco-Obstetricia No. </w:t>
      </w:r>
      <w:r w:rsidRPr="006A0C68">
        <w:rPr>
          <w:rFonts w:ascii="Montserrat Light" w:eastAsia="Batang" w:hAnsi="Montserrat Light"/>
          <w:b/>
          <w:lang w:val="es-ES_tradnl"/>
        </w:rPr>
        <w:t>4</w:t>
      </w:r>
      <w:r>
        <w:rPr>
          <w:rFonts w:ascii="Montserrat Light" w:eastAsia="Batang" w:hAnsi="Montserrat Light"/>
          <w:b/>
          <w:lang w:val="es-ES_tradnl"/>
        </w:rPr>
        <w:t xml:space="preserve">, en donde </w:t>
      </w:r>
      <w:r w:rsidR="00055222" w:rsidRPr="00055222">
        <w:rPr>
          <w:rFonts w:ascii="Montserrat Light" w:eastAsia="Batang" w:hAnsi="Montserrat Light"/>
          <w:b/>
        </w:rPr>
        <w:t>se realiza</w:t>
      </w:r>
      <w:r w:rsidR="00055222">
        <w:rPr>
          <w:rFonts w:ascii="Montserrat Light" w:eastAsia="Batang" w:hAnsi="Montserrat Light"/>
          <w:b/>
        </w:rPr>
        <w:t xml:space="preserve">n pruebas bioquímicas y ultrasonográficas </w:t>
      </w:r>
      <w:r w:rsidR="00055222" w:rsidRPr="00055222">
        <w:rPr>
          <w:rFonts w:ascii="Montserrat Light" w:eastAsia="Batang" w:hAnsi="Montserrat Light"/>
          <w:b/>
        </w:rPr>
        <w:t>para</w:t>
      </w:r>
      <w:r w:rsidR="00055222">
        <w:rPr>
          <w:rFonts w:ascii="Montserrat Light" w:eastAsia="Batang" w:hAnsi="Montserrat Light"/>
          <w:b/>
        </w:rPr>
        <w:t xml:space="preserve"> </w:t>
      </w:r>
      <w:r w:rsidR="00055222" w:rsidRPr="00055222">
        <w:rPr>
          <w:rFonts w:ascii="Montserrat Light" w:eastAsia="Batang" w:hAnsi="Montserrat Light"/>
          <w:b/>
        </w:rPr>
        <w:t>determinar</w:t>
      </w:r>
      <w:r w:rsidR="00055222">
        <w:rPr>
          <w:rFonts w:ascii="Montserrat Light" w:eastAsia="Batang" w:hAnsi="Montserrat Light"/>
          <w:b/>
        </w:rPr>
        <w:t xml:space="preserve"> el porcentaje de riesgo de complicaciones durante el primer trimestre </w:t>
      </w:r>
      <w:r w:rsidR="00055222" w:rsidRPr="00055222">
        <w:rPr>
          <w:rFonts w:ascii="Montserrat Light" w:eastAsia="Batang" w:hAnsi="Montserrat Light"/>
          <w:b/>
        </w:rPr>
        <w:t>del embarazo</w:t>
      </w:r>
      <w:r w:rsidR="00055222">
        <w:rPr>
          <w:rFonts w:ascii="Montserrat Light" w:eastAsia="Batang" w:hAnsi="Montserrat Light"/>
          <w:b/>
        </w:rPr>
        <w:t>.</w:t>
      </w:r>
    </w:p>
    <w:p w14:paraId="1A62E388" w14:textId="52AD0642" w:rsidR="007C4817" w:rsidRPr="00420244" w:rsidRDefault="00420244" w:rsidP="00D83631">
      <w:pPr>
        <w:pStyle w:val="Prrafodelista"/>
        <w:numPr>
          <w:ilvl w:val="0"/>
          <w:numId w:val="8"/>
        </w:numPr>
        <w:spacing w:after="0"/>
        <w:jc w:val="both"/>
        <w:rPr>
          <w:rFonts w:ascii="Montserrat Light" w:eastAsia="Batang" w:hAnsi="Montserrat Light"/>
          <w:b/>
        </w:rPr>
      </w:pPr>
      <w:r w:rsidRPr="00420244">
        <w:rPr>
          <w:rFonts w:ascii="Montserrat Light" w:eastAsia="Batang" w:hAnsi="Montserrat Light"/>
          <w:b/>
        </w:rPr>
        <w:t>El doctor César Ruíz Cruz, titular de esta clínica, indicó que l</w:t>
      </w:r>
      <w:r w:rsidR="007C4817" w:rsidRPr="00420244">
        <w:rPr>
          <w:rFonts w:ascii="Montserrat Light" w:eastAsia="Batang" w:hAnsi="Montserrat Light"/>
          <w:b/>
        </w:rPr>
        <w:t>as pacientes conocerán el resultado de</w:t>
      </w:r>
      <w:r>
        <w:rPr>
          <w:rFonts w:ascii="Montserrat Light" w:eastAsia="Batang" w:hAnsi="Montserrat Light"/>
          <w:b/>
        </w:rPr>
        <w:t xml:space="preserve">l análisis alrededor </w:t>
      </w:r>
      <w:r w:rsidR="007C4817" w:rsidRPr="00420244">
        <w:rPr>
          <w:rFonts w:ascii="Montserrat Light" w:eastAsia="Batang" w:hAnsi="Montserrat Light"/>
          <w:b/>
        </w:rPr>
        <w:t>de dos horas</w:t>
      </w:r>
      <w:r>
        <w:rPr>
          <w:rFonts w:ascii="Montserrat Light" w:eastAsia="Batang" w:hAnsi="Montserrat Light"/>
          <w:b/>
        </w:rPr>
        <w:t xml:space="preserve">, donde </w:t>
      </w:r>
      <w:r w:rsidR="007C4817" w:rsidRPr="00420244">
        <w:rPr>
          <w:rFonts w:ascii="Montserrat Light" w:eastAsia="Batang" w:hAnsi="Montserrat Light"/>
          <w:b/>
        </w:rPr>
        <w:t xml:space="preserve">personal médico determinará tratamiento y brindará medidas preventivas </w:t>
      </w:r>
      <w:r>
        <w:rPr>
          <w:rFonts w:ascii="Montserrat Light" w:eastAsia="Batang" w:hAnsi="Montserrat Light"/>
          <w:b/>
        </w:rPr>
        <w:t xml:space="preserve">en caso de </w:t>
      </w:r>
      <w:r w:rsidR="007C4817" w:rsidRPr="00420244">
        <w:rPr>
          <w:rFonts w:ascii="Montserrat Light" w:eastAsia="Batang" w:hAnsi="Montserrat Light"/>
          <w:b/>
        </w:rPr>
        <w:t>afectaciones.</w:t>
      </w:r>
    </w:p>
    <w:p w14:paraId="48D1590E" w14:textId="77777777" w:rsidR="00607349" w:rsidRDefault="00607349" w:rsidP="00420244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b/>
        </w:rPr>
      </w:pPr>
    </w:p>
    <w:p w14:paraId="4C69E091" w14:textId="1E1A56ED" w:rsidR="00607349" w:rsidRDefault="00607349" w:rsidP="0060734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La Clínica Única para la Evaluación de Riesgo </w:t>
      </w:r>
      <w:r w:rsidR="00697302">
        <w:rPr>
          <w:rFonts w:ascii="Montserrat Light" w:eastAsia="Batang" w:hAnsi="Montserrat Light"/>
        </w:rPr>
        <w:t xml:space="preserve">del </w:t>
      </w:r>
      <w:r>
        <w:rPr>
          <w:rFonts w:ascii="Montserrat Light" w:eastAsia="Batang" w:hAnsi="Montserrat Light"/>
        </w:rPr>
        <w:t xml:space="preserve">Instituto Mexicano del Seguro Social (IMSS) a la fecha ha atendido a mil 863 </w:t>
      </w:r>
      <w:r w:rsidR="001D0ED7">
        <w:rPr>
          <w:rFonts w:ascii="Montserrat Light" w:eastAsia="Batang" w:hAnsi="Montserrat Light"/>
        </w:rPr>
        <w:t xml:space="preserve">mujeres embarazadas </w:t>
      </w:r>
      <w:r>
        <w:rPr>
          <w:rFonts w:ascii="Montserrat Light" w:eastAsia="Batang" w:hAnsi="Montserrat Light"/>
        </w:rPr>
        <w:t xml:space="preserve">a fin de reducir los índices de morbimortalidad materno-infantil, a través de diversas pruebas médicas para contar con una estimación del porcentaje de complicaciones que las </w:t>
      </w:r>
      <w:r w:rsidR="001D0ED7">
        <w:rPr>
          <w:rFonts w:ascii="Montserrat Light" w:eastAsia="Batang" w:hAnsi="Montserrat Light"/>
        </w:rPr>
        <w:t xml:space="preserve">pacientes </w:t>
      </w:r>
      <w:r>
        <w:rPr>
          <w:rFonts w:ascii="Montserrat Light" w:eastAsia="Batang" w:hAnsi="Montserrat Light"/>
        </w:rPr>
        <w:t xml:space="preserve">pueden desarrollar durante el primer trimestre de gestación.  </w:t>
      </w:r>
    </w:p>
    <w:p w14:paraId="22525A96" w14:textId="77777777" w:rsidR="00607349" w:rsidRDefault="00607349" w:rsidP="00420244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b/>
        </w:rPr>
      </w:pPr>
    </w:p>
    <w:p w14:paraId="61185C0A" w14:textId="6CF5CD1C" w:rsidR="00390A35" w:rsidRDefault="00CA7C5E" w:rsidP="00390A3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El doctor </w:t>
      </w:r>
      <w:bookmarkStart w:id="1" w:name="_Hlk107563317"/>
      <w:r w:rsidR="003918EF" w:rsidRPr="003918EF">
        <w:rPr>
          <w:rFonts w:ascii="Montserrat Light" w:eastAsia="Batang" w:hAnsi="Montserrat Light"/>
        </w:rPr>
        <w:t xml:space="preserve">César Ruíz Cruz, titular </w:t>
      </w:r>
      <w:r>
        <w:rPr>
          <w:rFonts w:ascii="Montserrat Light" w:eastAsia="Batang" w:hAnsi="Montserrat Light"/>
        </w:rPr>
        <w:t xml:space="preserve">de esta clínica </w:t>
      </w:r>
      <w:r w:rsidR="003918EF" w:rsidRPr="003918EF">
        <w:rPr>
          <w:rFonts w:ascii="Montserrat Light" w:eastAsia="Batang" w:hAnsi="Montserrat Light"/>
        </w:rPr>
        <w:t>de la U</w:t>
      </w:r>
      <w:r>
        <w:rPr>
          <w:rFonts w:ascii="Montserrat Light" w:eastAsia="Batang" w:hAnsi="Montserrat Light"/>
        </w:rPr>
        <w:t xml:space="preserve">nidad Médica de Alta Especialidad (UMAE), </w:t>
      </w:r>
      <w:r w:rsidR="003918EF" w:rsidRPr="003918EF">
        <w:rPr>
          <w:rFonts w:ascii="Montserrat Light" w:eastAsia="Batang" w:hAnsi="Montserrat Light"/>
        </w:rPr>
        <w:t xml:space="preserve">Hospital de Gineco-Obstetricia No. </w:t>
      </w:r>
      <w:r w:rsidR="003918EF">
        <w:rPr>
          <w:rFonts w:ascii="Montserrat Light" w:eastAsia="Batang" w:hAnsi="Montserrat Light"/>
        </w:rPr>
        <w:t>4 “Luis Castelazo Ayala”</w:t>
      </w:r>
      <w:r>
        <w:rPr>
          <w:rFonts w:ascii="Montserrat Light" w:eastAsia="Batang" w:hAnsi="Montserrat Light"/>
        </w:rPr>
        <w:t>, explicó que</w:t>
      </w:r>
      <w:r w:rsidR="00390A35">
        <w:rPr>
          <w:rFonts w:ascii="Montserrat Light" w:eastAsia="Batang" w:hAnsi="Montserrat Light"/>
        </w:rPr>
        <w:t xml:space="preserve"> bajo el modelo Lean Health Care, es decir, </w:t>
      </w:r>
      <w:r w:rsidR="00055222">
        <w:rPr>
          <w:rFonts w:ascii="Montserrat Light" w:eastAsia="Batang" w:hAnsi="Montserrat Light"/>
        </w:rPr>
        <w:t xml:space="preserve">en el </w:t>
      </w:r>
      <w:r w:rsidR="00390A35">
        <w:rPr>
          <w:rFonts w:ascii="Montserrat Light" w:eastAsia="Batang" w:hAnsi="Montserrat Light"/>
        </w:rPr>
        <w:t>mismo día y lugar se realiza la toma de signos vitales, una historia clínica con enfoque de riesgo, un ultrasonido para determinar marcadores que demuestren las principales complicaciones</w:t>
      </w:r>
      <w:r w:rsidR="00420244">
        <w:rPr>
          <w:rFonts w:ascii="Montserrat Light" w:eastAsia="Batang" w:hAnsi="Montserrat Light"/>
        </w:rPr>
        <w:t xml:space="preserve"> del embarazo y</w:t>
      </w:r>
      <w:r w:rsidR="00390A35">
        <w:rPr>
          <w:rFonts w:ascii="Montserrat Light" w:eastAsia="Batang" w:hAnsi="Montserrat Light"/>
        </w:rPr>
        <w:t xml:space="preserve"> una prueba bioquímica.</w:t>
      </w:r>
    </w:p>
    <w:p w14:paraId="70F2D273" w14:textId="77777777" w:rsidR="00390A35" w:rsidRDefault="00390A35" w:rsidP="00390A3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76648E71" w14:textId="77777777" w:rsidR="00160FBD" w:rsidRDefault="00390A35" w:rsidP="00160FBD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“Todo</w:t>
      </w:r>
      <w:r w:rsidR="00160FBD">
        <w:rPr>
          <w:rFonts w:ascii="Montserrat Light" w:eastAsia="Batang" w:hAnsi="Montserrat Light"/>
        </w:rPr>
        <w:t xml:space="preserve">s estos estudios se realizan en un promedio de dos horas y </w:t>
      </w:r>
      <w:r>
        <w:rPr>
          <w:rFonts w:ascii="Montserrat Light" w:eastAsia="Batang" w:hAnsi="Montserrat Light"/>
        </w:rPr>
        <w:t>una vez que se identifiquen las</w:t>
      </w:r>
      <w:r w:rsidR="00160FBD">
        <w:rPr>
          <w:rFonts w:ascii="Montserrat Light" w:eastAsia="Batang" w:hAnsi="Montserrat Light"/>
        </w:rPr>
        <w:t xml:space="preserve"> posibles</w:t>
      </w:r>
      <w:r>
        <w:rPr>
          <w:rFonts w:ascii="Montserrat Light" w:eastAsia="Batang" w:hAnsi="Montserrat Light"/>
        </w:rPr>
        <w:t xml:space="preserve"> </w:t>
      </w:r>
      <w:r w:rsidR="00160FBD">
        <w:rPr>
          <w:rFonts w:ascii="Montserrat Light" w:eastAsia="Batang" w:hAnsi="Montserrat Light"/>
        </w:rPr>
        <w:t>complicaciones,</w:t>
      </w:r>
      <w:r>
        <w:rPr>
          <w:rFonts w:ascii="Montserrat Light" w:eastAsia="Batang" w:hAnsi="Montserrat Light"/>
        </w:rPr>
        <w:t xml:space="preserve"> así como el nivel de riesgo que tiene la paciente, </w:t>
      </w:r>
      <w:r w:rsidR="00160FBD">
        <w:rPr>
          <w:rFonts w:ascii="Montserrat Light" w:eastAsia="Batang" w:hAnsi="Montserrat Light"/>
        </w:rPr>
        <w:t>se le da un seguimiento estrecho, se establece un tratamiento oportuno y alternativas de resolución, además de medidas preventivas para retrasar algunas de las principales dificultades”, expresó.</w:t>
      </w:r>
    </w:p>
    <w:p w14:paraId="0B0E96CB" w14:textId="77777777" w:rsidR="00160FBD" w:rsidRDefault="00160FBD" w:rsidP="00160FBD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3CC78430" w14:textId="1B81BF3D" w:rsidR="003918EF" w:rsidRDefault="00160FBD" w:rsidP="00A7349D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El ginecólogo y obstetra del IMSS detalló que las principales complicaciones que se detectan en esta </w:t>
      </w:r>
      <w:r w:rsidRPr="00160FBD">
        <w:rPr>
          <w:rFonts w:ascii="Montserrat Light" w:eastAsia="Batang" w:hAnsi="Montserrat Light"/>
        </w:rPr>
        <w:t>Clínica Única para la Evaluación de Riesgo</w:t>
      </w:r>
      <w:r>
        <w:rPr>
          <w:rFonts w:ascii="Montserrat Light" w:eastAsia="Batang" w:hAnsi="Montserrat Light"/>
        </w:rPr>
        <w:t xml:space="preserve"> son: variaciones</w:t>
      </w:r>
      <w:r w:rsidR="003918EF">
        <w:rPr>
          <w:rFonts w:ascii="Montserrat Light" w:eastAsia="Batang" w:hAnsi="Montserrat Light"/>
        </w:rPr>
        <w:t xml:space="preserve"> hipertensivas, preeclampsia temp</w:t>
      </w:r>
      <w:r>
        <w:rPr>
          <w:rFonts w:ascii="Montserrat Light" w:eastAsia="Batang" w:hAnsi="Montserrat Light"/>
        </w:rPr>
        <w:t>r</w:t>
      </w:r>
      <w:r w:rsidR="003918EF">
        <w:rPr>
          <w:rFonts w:ascii="Montserrat Light" w:eastAsia="Batang" w:hAnsi="Montserrat Light"/>
        </w:rPr>
        <w:t>ana, alteraciones cromosómicas, parto pretérmino, espectro de placenta acreta</w:t>
      </w:r>
      <w:r w:rsidR="00420244">
        <w:rPr>
          <w:rFonts w:ascii="Montserrat Light" w:eastAsia="Batang" w:hAnsi="Montserrat Light"/>
        </w:rPr>
        <w:t xml:space="preserve"> (EPA)</w:t>
      </w:r>
      <w:r>
        <w:rPr>
          <w:rFonts w:ascii="Montserrat Light" w:eastAsia="Batang" w:hAnsi="Montserrat Light"/>
        </w:rPr>
        <w:t xml:space="preserve">, es decir, que ésta crece </w:t>
      </w:r>
      <w:r w:rsidRPr="00160FBD">
        <w:rPr>
          <w:rFonts w:ascii="Montserrat Light" w:eastAsia="Batang" w:hAnsi="Montserrat Light"/>
        </w:rPr>
        <w:t>hacia el revestimiento del útero</w:t>
      </w:r>
      <w:r>
        <w:rPr>
          <w:rFonts w:ascii="Montserrat Light" w:eastAsia="Batang" w:hAnsi="Montserrat Light"/>
        </w:rPr>
        <w:t xml:space="preserve">; </w:t>
      </w:r>
      <w:r w:rsidR="00BD164A">
        <w:rPr>
          <w:rFonts w:ascii="Montserrat Light" w:eastAsia="Batang" w:hAnsi="Montserrat Light"/>
        </w:rPr>
        <w:t xml:space="preserve">y, el </w:t>
      </w:r>
      <w:r w:rsidR="003918EF">
        <w:rPr>
          <w:rFonts w:ascii="Montserrat Light" w:eastAsia="Batang" w:hAnsi="Montserrat Light"/>
        </w:rPr>
        <w:t>embarazo ectópico</w:t>
      </w:r>
      <w:r w:rsidR="00055222">
        <w:rPr>
          <w:rFonts w:ascii="Montserrat Light" w:eastAsia="Batang" w:hAnsi="Montserrat Light"/>
        </w:rPr>
        <w:t>, cuando el óvulo fertilizado se implanta fuera del útero.</w:t>
      </w:r>
    </w:p>
    <w:p w14:paraId="4CB13B47" w14:textId="463BEFC7" w:rsidR="00055222" w:rsidRDefault="00055222" w:rsidP="00A7349D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046A8F18" w14:textId="37F56820" w:rsidR="00055222" w:rsidRDefault="00420244" w:rsidP="00A7349D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D</w:t>
      </w:r>
      <w:r w:rsidR="00B31856">
        <w:rPr>
          <w:rFonts w:ascii="Montserrat Light" w:eastAsia="Batang" w:hAnsi="Montserrat Light"/>
        </w:rPr>
        <w:t xml:space="preserve">etalló </w:t>
      </w:r>
      <w:r w:rsidR="00E667F1">
        <w:rPr>
          <w:rFonts w:ascii="Montserrat Light" w:eastAsia="Batang" w:hAnsi="Montserrat Light"/>
        </w:rPr>
        <w:t>que</w:t>
      </w:r>
      <w:r>
        <w:rPr>
          <w:rFonts w:ascii="Montserrat Light" w:eastAsia="Batang" w:hAnsi="Montserrat Light"/>
        </w:rPr>
        <w:t xml:space="preserve"> </w:t>
      </w:r>
      <w:r w:rsidR="00B31856">
        <w:rPr>
          <w:rFonts w:ascii="Montserrat Light" w:eastAsia="Batang" w:hAnsi="Montserrat Light"/>
        </w:rPr>
        <w:t>de las mujeres tamizadas, 28.2 por ciento tiene un riesgo a</w:t>
      </w:r>
      <w:r>
        <w:rPr>
          <w:rFonts w:ascii="Montserrat Light" w:eastAsia="Batang" w:hAnsi="Montserrat Light"/>
        </w:rPr>
        <w:t>lto de preeclampsia temprana;</w:t>
      </w:r>
      <w:r w:rsidR="00B31856">
        <w:rPr>
          <w:rFonts w:ascii="Montserrat Light" w:eastAsia="Batang" w:hAnsi="Montserrat Light"/>
        </w:rPr>
        <w:t xml:space="preserve"> 12.7 por ciento </w:t>
      </w:r>
      <w:r w:rsidR="00E667F1">
        <w:rPr>
          <w:rFonts w:ascii="Montserrat Light" w:eastAsia="Batang" w:hAnsi="Montserrat Light"/>
        </w:rPr>
        <w:t xml:space="preserve">presentan problemas hipertensivos antes de las 37 semanas de </w:t>
      </w:r>
      <w:r w:rsidR="00E667F1">
        <w:rPr>
          <w:rFonts w:ascii="Montserrat Light" w:eastAsia="Batang" w:hAnsi="Montserrat Light"/>
        </w:rPr>
        <w:lastRenderedPageBreak/>
        <w:t xml:space="preserve">gestación y 11.8 por ciento posterior a éste. También se determinó que 2.9 </w:t>
      </w:r>
      <w:r>
        <w:rPr>
          <w:rFonts w:ascii="Montserrat Light" w:eastAsia="Batang" w:hAnsi="Montserrat Light"/>
        </w:rPr>
        <w:t xml:space="preserve">por ciento </w:t>
      </w:r>
      <w:r w:rsidR="00E667F1">
        <w:rPr>
          <w:rFonts w:ascii="Montserrat Light" w:eastAsia="Batang" w:hAnsi="Montserrat Light"/>
        </w:rPr>
        <w:t>de las pacientes tenían algún problema de trisomía</w:t>
      </w:r>
      <w:r>
        <w:rPr>
          <w:rFonts w:ascii="Montserrat Light" w:eastAsia="Batang" w:hAnsi="Montserrat Light"/>
        </w:rPr>
        <w:t xml:space="preserve"> y 1.2 por ciento de los embarazos</w:t>
      </w:r>
      <w:r w:rsidR="00BC4D48">
        <w:rPr>
          <w:rFonts w:ascii="Montserrat Light" w:eastAsia="Batang" w:hAnsi="Montserrat Light"/>
        </w:rPr>
        <w:t xml:space="preserve"> presentaban acrecentismo temprano. </w:t>
      </w:r>
    </w:p>
    <w:p w14:paraId="5D8BCA8B" w14:textId="56E60D0A" w:rsidR="00BC4D48" w:rsidRDefault="00BC4D48" w:rsidP="00A7349D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4E10902E" w14:textId="49373017" w:rsidR="00E667F1" w:rsidRDefault="00BC4D48" w:rsidP="00A7349D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El doctor Ruíz Cruz </w:t>
      </w:r>
      <w:r w:rsidR="00F00426">
        <w:rPr>
          <w:rFonts w:ascii="Montserrat Light" w:eastAsia="Batang" w:hAnsi="Montserrat Light"/>
        </w:rPr>
        <w:t xml:space="preserve">informó que la UMAE Hospital de </w:t>
      </w:r>
      <w:r w:rsidR="00F00426" w:rsidRPr="003918EF">
        <w:rPr>
          <w:rFonts w:ascii="Montserrat Light" w:eastAsia="Batang" w:hAnsi="Montserrat Light"/>
        </w:rPr>
        <w:t xml:space="preserve">Gineco-Obstetricia No. </w:t>
      </w:r>
      <w:r w:rsidR="00420244">
        <w:rPr>
          <w:rFonts w:ascii="Montserrat Light" w:eastAsia="Batang" w:hAnsi="Montserrat Light"/>
        </w:rPr>
        <w:t xml:space="preserve">4 “Luis Castelazo Ayala” </w:t>
      </w:r>
      <w:r w:rsidR="00F00426">
        <w:rPr>
          <w:rFonts w:ascii="Montserrat Light" w:eastAsia="Batang" w:hAnsi="Montserrat Light"/>
        </w:rPr>
        <w:t>cuenta con servicios especializados en las diferentes patologías que se identifican en esta clínica, en las cuales se brinda estrecha vigilancia y seguimiento de acorde a</w:t>
      </w:r>
      <w:r w:rsidR="00420244">
        <w:rPr>
          <w:rFonts w:ascii="Montserrat Light" w:eastAsia="Batang" w:hAnsi="Montserrat Light"/>
        </w:rPr>
        <w:t xml:space="preserve">l problema que cada embarazada </w:t>
      </w:r>
      <w:r w:rsidR="00F00426">
        <w:rPr>
          <w:rFonts w:ascii="Montserrat Light" w:eastAsia="Batang" w:hAnsi="Montserrat Light"/>
        </w:rPr>
        <w:t>presenta.</w:t>
      </w:r>
    </w:p>
    <w:p w14:paraId="7F1CA60A" w14:textId="77777777" w:rsidR="00F00426" w:rsidRDefault="00F00426" w:rsidP="00A7349D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5C8DB542" w14:textId="018986DE" w:rsidR="00B31856" w:rsidRDefault="00B31856" w:rsidP="00A7349D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B31856">
        <w:rPr>
          <w:rFonts w:ascii="Montserrat Light" w:eastAsia="Batang" w:hAnsi="Montserrat Light"/>
        </w:rPr>
        <w:t xml:space="preserve">En esta clínica se cuenta con lo necesario para tomar signos vitales, la presión o tensión arterial, equipos de cómputo para hacer los cálculos de riesgos, un ultrasonido para </w:t>
      </w:r>
      <w:r w:rsidR="00420244">
        <w:rPr>
          <w:rFonts w:ascii="Montserrat Light" w:eastAsia="Batang" w:hAnsi="Montserrat Light"/>
        </w:rPr>
        <w:t>realizar</w:t>
      </w:r>
      <w:r w:rsidRPr="00B31856">
        <w:rPr>
          <w:rFonts w:ascii="Montserrat Light" w:eastAsia="Batang" w:hAnsi="Montserrat Light"/>
        </w:rPr>
        <w:t xml:space="preserve"> los marcadores del primer trimestre, así como un refrigerador y equipo para </w:t>
      </w:r>
      <w:r w:rsidR="00420244">
        <w:rPr>
          <w:rFonts w:ascii="Montserrat Light" w:eastAsia="Batang" w:hAnsi="Montserrat Light"/>
        </w:rPr>
        <w:t>desarrollar</w:t>
      </w:r>
      <w:r w:rsidRPr="00B31856">
        <w:rPr>
          <w:rFonts w:ascii="Montserrat Light" w:eastAsia="Batang" w:hAnsi="Montserrat Light"/>
        </w:rPr>
        <w:t xml:space="preserve"> la parte bioquímica, así como centrífuga y el equipo donde se procesan las muestras bioquímicas.</w:t>
      </w:r>
    </w:p>
    <w:p w14:paraId="6243947D" w14:textId="55A461DD" w:rsidR="00F00426" w:rsidRDefault="00F00426" w:rsidP="00A7349D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1E4B4F0D" w14:textId="4FEFB5AB" w:rsidR="00F00426" w:rsidRDefault="00F00426" w:rsidP="00A7349D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El ginecobstetra del </w:t>
      </w:r>
      <w:r w:rsidR="00420244">
        <w:rPr>
          <w:rFonts w:ascii="Montserrat Light" w:eastAsia="Batang" w:hAnsi="Montserrat Light"/>
        </w:rPr>
        <w:t>Seguro Social</w:t>
      </w:r>
      <w:r>
        <w:rPr>
          <w:rFonts w:ascii="Montserrat Light" w:eastAsia="Batang" w:hAnsi="Montserrat Light"/>
        </w:rPr>
        <w:t xml:space="preserve"> puntualizó que esta clínica representa una estrategia de diagnóstico oportuno y prevención de complicaciones durante el embarazo, ya que a través de ésta se reducen los días de estancia en una unidad de Cuidados Intensivos </w:t>
      </w:r>
      <w:r w:rsidR="00420244">
        <w:rPr>
          <w:rFonts w:ascii="Montserrat Light" w:eastAsia="Batang" w:hAnsi="Montserrat Light"/>
        </w:rPr>
        <w:t>de Adultos y Neonatales, además</w:t>
      </w:r>
      <w:r>
        <w:rPr>
          <w:rFonts w:ascii="Montserrat Light" w:eastAsia="Batang" w:hAnsi="Montserrat Light"/>
        </w:rPr>
        <w:t xml:space="preserve"> se disminuye el impacto socio-económico en la muerte materno-infantil. </w:t>
      </w:r>
    </w:p>
    <w:bookmarkEnd w:id="1"/>
    <w:p w14:paraId="18054D1B" w14:textId="1E6BD19D" w:rsidR="00D209CA" w:rsidRDefault="00D209CA" w:rsidP="00A7349D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6CBEC29F" w14:textId="77777777" w:rsidR="00854E39" w:rsidRPr="004E0722" w:rsidRDefault="00854E39" w:rsidP="00854E39">
      <w:pPr>
        <w:jc w:val="both"/>
        <w:rPr>
          <w:rFonts w:ascii="Montserrat Light" w:eastAsia="MS Mincho" w:hAnsi="Montserrat Light" w:cs="Arial"/>
          <w:bCs/>
        </w:rPr>
      </w:pPr>
    </w:p>
    <w:p w14:paraId="7E6AB2A7" w14:textId="1808B2EC" w:rsidR="0085739C" w:rsidRPr="00CE083C" w:rsidRDefault="00CE083C" w:rsidP="00854E39">
      <w:pPr>
        <w:jc w:val="center"/>
      </w:pPr>
      <w:r w:rsidRPr="00874D53">
        <w:rPr>
          <w:rFonts w:ascii="Montserrat Light" w:eastAsia="Batang" w:hAnsi="Montserrat Light" w:cs="Arial"/>
          <w:b/>
        </w:rPr>
        <w:t>---o0o---</w:t>
      </w:r>
    </w:p>
    <w:sectPr w:rsidR="0085739C" w:rsidRPr="00CE083C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5E5D" w14:textId="77777777" w:rsidR="00B5507A" w:rsidRDefault="00B5507A" w:rsidP="00984A99">
      <w:r>
        <w:separator/>
      </w:r>
    </w:p>
  </w:endnote>
  <w:endnote w:type="continuationSeparator" w:id="0">
    <w:p w14:paraId="276E449E" w14:textId="77777777" w:rsidR="00B5507A" w:rsidRDefault="00B5507A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9A3077" w:rsidRDefault="009A3077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B1BE" w14:textId="77777777" w:rsidR="00B5507A" w:rsidRDefault="00B5507A" w:rsidP="00984A99">
      <w:r>
        <w:separator/>
      </w:r>
    </w:p>
  </w:footnote>
  <w:footnote w:type="continuationSeparator" w:id="0">
    <w:p w14:paraId="36B808E3" w14:textId="77777777" w:rsidR="00B5507A" w:rsidRDefault="00B5507A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9A3077" w:rsidRDefault="009A3077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9A3077" w:rsidRPr="0085739C" w:rsidRDefault="009A3077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9A3077" w:rsidRPr="00C0299D" w:rsidRDefault="009A307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9A3077" w:rsidRPr="0085739C" w:rsidRDefault="009A3077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9A3077" w:rsidRPr="00C0299D" w:rsidRDefault="009A307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91D735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C4ED6"/>
    <w:multiLevelType w:val="hybridMultilevel"/>
    <w:tmpl w:val="A93CDDC8"/>
    <w:lvl w:ilvl="0" w:tplc="8DF8F432">
      <w:numFmt w:val="bullet"/>
      <w:lvlText w:val="-"/>
      <w:lvlJc w:val="left"/>
      <w:pPr>
        <w:ind w:left="720" w:hanging="360"/>
      </w:pPr>
      <w:rPr>
        <w:rFonts w:ascii="Montserrat Light" w:eastAsia="Batang" w:hAnsi="Montserrat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120DF"/>
    <w:rsid w:val="0002160E"/>
    <w:rsid w:val="00025794"/>
    <w:rsid w:val="00031B42"/>
    <w:rsid w:val="000547A7"/>
    <w:rsid w:val="00055222"/>
    <w:rsid w:val="00073407"/>
    <w:rsid w:val="00092D3E"/>
    <w:rsid w:val="00095562"/>
    <w:rsid w:val="000A1F59"/>
    <w:rsid w:val="000A4B34"/>
    <w:rsid w:val="000A63AB"/>
    <w:rsid w:val="000D31E3"/>
    <w:rsid w:val="000D7830"/>
    <w:rsid w:val="000F6D75"/>
    <w:rsid w:val="00101B9E"/>
    <w:rsid w:val="00102434"/>
    <w:rsid w:val="00102472"/>
    <w:rsid w:val="00107881"/>
    <w:rsid w:val="00116297"/>
    <w:rsid w:val="00117072"/>
    <w:rsid w:val="00123E27"/>
    <w:rsid w:val="00133356"/>
    <w:rsid w:val="00134167"/>
    <w:rsid w:val="00136980"/>
    <w:rsid w:val="00160FBD"/>
    <w:rsid w:val="00161B35"/>
    <w:rsid w:val="00170F07"/>
    <w:rsid w:val="00173F73"/>
    <w:rsid w:val="0017773D"/>
    <w:rsid w:val="00180C76"/>
    <w:rsid w:val="001A72C3"/>
    <w:rsid w:val="001B06E8"/>
    <w:rsid w:val="001B4E55"/>
    <w:rsid w:val="001C3B91"/>
    <w:rsid w:val="001C3BA0"/>
    <w:rsid w:val="001D0ED7"/>
    <w:rsid w:val="001D45E6"/>
    <w:rsid w:val="001E519B"/>
    <w:rsid w:val="00200255"/>
    <w:rsid w:val="00201CC3"/>
    <w:rsid w:val="002022BC"/>
    <w:rsid w:val="00212B06"/>
    <w:rsid w:val="00213C3B"/>
    <w:rsid w:val="00222E58"/>
    <w:rsid w:val="0022366C"/>
    <w:rsid w:val="002344EC"/>
    <w:rsid w:val="0024152E"/>
    <w:rsid w:val="00253115"/>
    <w:rsid w:val="002A5A09"/>
    <w:rsid w:val="002D09B9"/>
    <w:rsid w:val="00301A0E"/>
    <w:rsid w:val="00313CCC"/>
    <w:rsid w:val="00315AAC"/>
    <w:rsid w:val="00323BD2"/>
    <w:rsid w:val="003309BE"/>
    <w:rsid w:val="003350A9"/>
    <w:rsid w:val="003524E5"/>
    <w:rsid w:val="00355D6F"/>
    <w:rsid w:val="00365F3B"/>
    <w:rsid w:val="003663A3"/>
    <w:rsid w:val="003800EB"/>
    <w:rsid w:val="00380C9E"/>
    <w:rsid w:val="00390A35"/>
    <w:rsid w:val="003918EF"/>
    <w:rsid w:val="00392C2D"/>
    <w:rsid w:val="003A72EA"/>
    <w:rsid w:val="003D5417"/>
    <w:rsid w:val="003D5F8F"/>
    <w:rsid w:val="003F3DAE"/>
    <w:rsid w:val="003F50AB"/>
    <w:rsid w:val="003F7AD1"/>
    <w:rsid w:val="00404DBC"/>
    <w:rsid w:val="00405E7A"/>
    <w:rsid w:val="00413094"/>
    <w:rsid w:val="00420244"/>
    <w:rsid w:val="00420FF2"/>
    <w:rsid w:val="00421AC3"/>
    <w:rsid w:val="00436CB4"/>
    <w:rsid w:val="00447ADC"/>
    <w:rsid w:val="00452E5E"/>
    <w:rsid w:val="00467062"/>
    <w:rsid w:val="00480944"/>
    <w:rsid w:val="004825E4"/>
    <w:rsid w:val="00492F1E"/>
    <w:rsid w:val="004A2217"/>
    <w:rsid w:val="004A4328"/>
    <w:rsid w:val="004C096E"/>
    <w:rsid w:val="004C3123"/>
    <w:rsid w:val="004E0722"/>
    <w:rsid w:val="004E139B"/>
    <w:rsid w:val="004F4318"/>
    <w:rsid w:val="004F5FD0"/>
    <w:rsid w:val="004F6150"/>
    <w:rsid w:val="005007CC"/>
    <w:rsid w:val="005026EB"/>
    <w:rsid w:val="0051623F"/>
    <w:rsid w:val="00520381"/>
    <w:rsid w:val="00552D7F"/>
    <w:rsid w:val="0056489B"/>
    <w:rsid w:val="005678BC"/>
    <w:rsid w:val="00570363"/>
    <w:rsid w:val="00571297"/>
    <w:rsid w:val="00574CC1"/>
    <w:rsid w:val="005832DF"/>
    <w:rsid w:val="00594C3E"/>
    <w:rsid w:val="005950B0"/>
    <w:rsid w:val="005A0D54"/>
    <w:rsid w:val="005B5D38"/>
    <w:rsid w:val="005D2364"/>
    <w:rsid w:val="005E0CBD"/>
    <w:rsid w:val="005F6742"/>
    <w:rsid w:val="005F7946"/>
    <w:rsid w:val="00606BA6"/>
    <w:rsid w:val="00607349"/>
    <w:rsid w:val="00613061"/>
    <w:rsid w:val="00620721"/>
    <w:rsid w:val="0062400C"/>
    <w:rsid w:val="00627F2D"/>
    <w:rsid w:val="00644E3F"/>
    <w:rsid w:val="00670426"/>
    <w:rsid w:val="00670A4E"/>
    <w:rsid w:val="00681679"/>
    <w:rsid w:val="006922A2"/>
    <w:rsid w:val="00696F4F"/>
    <w:rsid w:val="00697302"/>
    <w:rsid w:val="006A0C68"/>
    <w:rsid w:val="006A1B89"/>
    <w:rsid w:val="006A7866"/>
    <w:rsid w:val="006A7A6D"/>
    <w:rsid w:val="006B1FBB"/>
    <w:rsid w:val="006C1856"/>
    <w:rsid w:val="006C2855"/>
    <w:rsid w:val="006C5283"/>
    <w:rsid w:val="006D1CA2"/>
    <w:rsid w:val="006F45E3"/>
    <w:rsid w:val="006F64F5"/>
    <w:rsid w:val="00700D78"/>
    <w:rsid w:val="00705EF9"/>
    <w:rsid w:val="00706951"/>
    <w:rsid w:val="00706B00"/>
    <w:rsid w:val="00716C13"/>
    <w:rsid w:val="00740508"/>
    <w:rsid w:val="00740C39"/>
    <w:rsid w:val="00746D65"/>
    <w:rsid w:val="00746F36"/>
    <w:rsid w:val="0075075F"/>
    <w:rsid w:val="007539B2"/>
    <w:rsid w:val="00753E78"/>
    <w:rsid w:val="00760D99"/>
    <w:rsid w:val="00760E9E"/>
    <w:rsid w:val="0076798C"/>
    <w:rsid w:val="007734B4"/>
    <w:rsid w:val="00780738"/>
    <w:rsid w:val="007A5C1B"/>
    <w:rsid w:val="007B3E21"/>
    <w:rsid w:val="007C0A97"/>
    <w:rsid w:val="007C4817"/>
    <w:rsid w:val="007D0765"/>
    <w:rsid w:val="007E0D12"/>
    <w:rsid w:val="007E2104"/>
    <w:rsid w:val="007F3293"/>
    <w:rsid w:val="00825D0F"/>
    <w:rsid w:val="00833F55"/>
    <w:rsid w:val="008447B7"/>
    <w:rsid w:val="00854545"/>
    <w:rsid w:val="00854E39"/>
    <w:rsid w:val="0085739C"/>
    <w:rsid w:val="008619FD"/>
    <w:rsid w:val="008831E2"/>
    <w:rsid w:val="00896A32"/>
    <w:rsid w:val="008A5F8D"/>
    <w:rsid w:val="008B0930"/>
    <w:rsid w:val="008B35F2"/>
    <w:rsid w:val="008C0E11"/>
    <w:rsid w:val="008D1BBB"/>
    <w:rsid w:val="008D254E"/>
    <w:rsid w:val="009046C7"/>
    <w:rsid w:val="009075A9"/>
    <w:rsid w:val="00911725"/>
    <w:rsid w:val="009128FE"/>
    <w:rsid w:val="009134E7"/>
    <w:rsid w:val="009165F5"/>
    <w:rsid w:val="00934404"/>
    <w:rsid w:val="00955BA8"/>
    <w:rsid w:val="00957F1D"/>
    <w:rsid w:val="00974D7C"/>
    <w:rsid w:val="00976C62"/>
    <w:rsid w:val="00976F6C"/>
    <w:rsid w:val="00980437"/>
    <w:rsid w:val="0098372D"/>
    <w:rsid w:val="009842BE"/>
    <w:rsid w:val="00984A99"/>
    <w:rsid w:val="009A2B42"/>
    <w:rsid w:val="009A2EF7"/>
    <w:rsid w:val="009A3077"/>
    <w:rsid w:val="009A3C32"/>
    <w:rsid w:val="009A7116"/>
    <w:rsid w:val="009B5DBF"/>
    <w:rsid w:val="009C5B21"/>
    <w:rsid w:val="009D0F24"/>
    <w:rsid w:val="009F1919"/>
    <w:rsid w:val="009F7EDC"/>
    <w:rsid w:val="00A002DA"/>
    <w:rsid w:val="00A01420"/>
    <w:rsid w:val="00A24B0C"/>
    <w:rsid w:val="00A3322D"/>
    <w:rsid w:val="00A356E5"/>
    <w:rsid w:val="00A36835"/>
    <w:rsid w:val="00A42DA2"/>
    <w:rsid w:val="00A46CAC"/>
    <w:rsid w:val="00A52A2C"/>
    <w:rsid w:val="00A564C4"/>
    <w:rsid w:val="00A6652A"/>
    <w:rsid w:val="00A7349D"/>
    <w:rsid w:val="00A8501B"/>
    <w:rsid w:val="00A85A5D"/>
    <w:rsid w:val="00AB43BB"/>
    <w:rsid w:val="00AD0775"/>
    <w:rsid w:val="00AD2EFA"/>
    <w:rsid w:val="00AD3302"/>
    <w:rsid w:val="00AE1551"/>
    <w:rsid w:val="00AE7683"/>
    <w:rsid w:val="00AF2C15"/>
    <w:rsid w:val="00AF3D90"/>
    <w:rsid w:val="00B01181"/>
    <w:rsid w:val="00B02A37"/>
    <w:rsid w:val="00B07C09"/>
    <w:rsid w:val="00B12748"/>
    <w:rsid w:val="00B21DE2"/>
    <w:rsid w:val="00B22C16"/>
    <w:rsid w:val="00B26078"/>
    <w:rsid w:val="00B31856"/>
    <w:rsid w:val="00B36439"/>
    <w:rsid w:val="00B37196"/>
    <w:rsid w:val="00B53B8C"/>
    <w:rsid w:val="00B5507A"/>
    <w:rsid w:val="00B80A48"/>
    <w:rsid w:val="00B846C5"/>
    <w:rsid w:val="00B8600F"/>
    <w:rsid w:val="00B96FEA"/>
    <w:rsid w:val="00BA322B"/>
    <w:rsid w:val="00BA3537"/>
    <w:rsid w:val="00BA6CB5"/>
    <w:rsid w:val="00BC4D48"/>
    <w:rsid w:val="00BC56CC"/>
    <w:rsid w:val="00BC5D45"/>
    <w:rsid w:val="00BC6047"/>
    <w:rsid w:val="00BD164A"/>
    <w:rsid w:val="00BE7230"/>
    <w:rsid w:val="00BF1BF1"/>
    <w:rsid w:val="00C0036F"/>
    <w:rsid w:val="00C02B9D"/>
    <w:rsid w:val="00C06D60"/>
    <w:rsid w:val="00C16114"/>
    <w:rsid w:val="00C240CC"/>
    <w:rsid w:val="00C33C2D"/>
    <w:rsid w:val="00C604E5"/>
    <w:rsid w:val="00C61581"/>
    <w:rsid w:val="00C73CDE"/>
    <w:rsid w:val="00C769F1"/>
    <w:rsid w:val="00C814E1"/>
    <w:rsid w:val="00C838AD"/>
    <w:rsid w:val="00C96A31"/>
    <w:rsid w:val="00CA14A6"/>
    <w:rsid w:val="00CA7C5E"/>
    <w:rsid w:val="00CB2C39"/>
    <w:rsid w:val="00CC1EB4"/>
    <w:rsid w:val="00CC287E"/>
    <w:rsid w:val="00CE0313"/>
    <w:rsid w:val="00CE083C"/>
    <w:rsid w:val="00CE76E2"/>
    <w:rsid w:val="00CF3B6D"/>
    <w:rsid w:val="00CF7277"/>
    <w:rsid w:val="00D06D73"/>
    <w:rsid w:val="00D11840"/>
    <w:rsid w:val="00D1748D"/>
    <w:rsid w:val="00D209CA"/>
    <w:rsid w:val="00D24BEB"/>
    <w:rsid w:val="00D31D49"/>
    <w:rsid w:val="00D44587"/>
    <w:rsid w:val="00D57DF4"/>
    <w:rsid w:val="00D758F6"/>
    <w:rsid w:val="00D77525"/>
    <w:rsid w:val="00D855E8"/>
    <w:rsid w:val="00D85F5F"/>
    <w:rsid w:val="00DB2515"/>
    <w:rsid w:val="00DB75A7"/>
    <w:rsid w:val="00DC24D3"/>
    <w:rsid w:val="00DD0587"/>
    <w:rsid w:val="00DD161D"/>
    <w:rsid w:val="00DD2F9F"/>
    <w:rsid w:val="00DE571C"/>
    <w:rsid w:val="00DF168E"/>
    <w:rsid w:val="00E0162F"/>
    <w:rsid w:val="00E0331B"/>
    <w:rsid w:val="00E034C4"/>
    <w:rsid w:val="00E16AFE"/>
    <w:rsid w:val="00E17316"/>
    <w:rsid w:val="00E2177E"/>
    <w:rsid w:val="00E30333"/>
    <w:rsid w:val="00E31798"/>
    <w:rsid w:val="00E40851"/>
    <w:rsid w:val="00E53148"/>
    <w:rsid w:val="00E5340A"/>
    <w:rsid w:val="00E56360"/>
    <w:rsid w:val="00E65B54"/>
    <w:rsid w:val="00E667F1"/>
    <w:rsid w:val="00E72F91"/>
    <w:rsid w:val="00E84379"/>
    <w:rsid w:val="00E87CC7"/>
    <w:rsid w:val="00E93A57"/>
    <w:rsid w:val="00EA1E1B"/>
    <w:rsid w:val="00EB3F24"/>
    <w:rsid w:val="00EC4EF1"/>
    <w:rsid w:val="00EC5A78"/>
    <w:rsid w:val="00ED190E"/>
    <w:rsid w:val="00ED3A68"/>
    <w:rsid w:val="00EF156C"/>
    <w:rsid w:val="00F00426"/>
    <w:rsid w:val="00F02900"/>
    <w:rsid w:val="00F12687"/>
    <w:rsid w:val="00F206D8"/>
    <w:rsid w:val="00F2342F"/>
    <w:rsid w:val="00F3368A"/>
    <w:rsid w:val="00F34F0C"/>
    <w:rsid w:val="00F44F3C"/>
    <w:rsid w:val="00F6777B"/>
    <w:rsid w:val="00F67C98"/>
    <w:rsid w:val="00F70072"/>
    <w:rsid w:val="00F76F14"/>
    <w:rsid w:val="00F830BF"/>
    <w:rsid w:val="00F962FC"/>
    <w:rsid w:val="00FA45D3"/>
    <w:rsid w:val="00FB5337"/>
    <w:rsid w:val="00FC3196"/>
    <w:rsid w:val="00FC5B86"/>
    <w:rsid w:val="00FD7BD1"/>
    <w:rsid w:val="00FE0DCB"/>
    <w:rsid w:val="00FE4E58"/>
    <w:rsid w:val="00FE6BF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60FF3959-404A-4993-B849-E3147690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98F495F-9ABC-4E28-9DA8-8D17A84E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R. Alemán</dc:creator>
  <cp:lastModifiedBy>Luz Maria Rico Jardon</cp:lastModifiedBy>
  <cp:revision>2</cp:revision>
  <cp:lastPrinted>2022-05-18T23:05:00Z</cp:lastPrinted>
  <dcterms:created xsi:type="dcterms:W3CDTF">2022-07-06T15:31:00Z</dcterms:created>
  <dcterms:modified xsi:type="dcterms:W3CDTF">2022-07-06T15:31:00Z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