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A9BA4D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502356">
                              <w:rPr>
                                <w:rFonts w:ascii="Noto Sans" w:eastAsia="Montserrat Medium" w:hAnsi="Noto Sans" w:cs="Noto Sans"/>
                                <w:sz w:val="20"/>
                                <w:szCs w:val="20"/>
                              </w:rPr>
                              <w:t>jueves 3</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E565E7">
                              <w:rPr>
                                <w:rFonts w:ascii="Noto Sans" w:eastAsia="Montserrat Medium" w:hAnsi="Noto Sans" w:cs="Noto Sans"/>
                                <w:sz w:val="20"/>
                                <w:szCs w:val="20"/>
                              </w:rPr>
                              <w:t>julio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4074F3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2D69B2">
                              <w:rPr>
                                <w:rFonts w:ascii="Noto Sans" w:eastAsia="Montserrat Medium" w:hAnsi="Noto Sans" w:cs="Noto Sans"/>
                                <w:sz w:val="20"/>
                                <w:szCs w:val="20"/>
                              </w:rPr>
                              <w:t>3</w:t>
                            </w:r>
                            <w:r w:rsidR="008A12CF">
                              <w:rPr>
                                <w:rFonts w:ascii="Noto Sans" w:eastAsia="Montserrat Medium" w:hAnsi="Noto Sans" w:cs="Noto Sans"/>
                                <w:sz w:val="20"/>
                                <w:szCs w:val="20"/>
                              </w:rPr>
                              <w:t>27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A9BA4D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502356">
                        <w:rPr>
                          <w:rFonts w:ascii="Noto Sans" w:eastAsia="Montserrat Medium" w:hAnsi="Noto Sans" w:cs="Noto Sans"/>
                          <w:sz w:val="20"/>
                          <w:szCs w:val="20"/>
                        </w:rPr>
                        <w:t>jueves 3</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E565E7">
                        <w:rPr>
                          <w:rFonts w:ascii="Noto Sans" w:eastAsia="Montserrat Medium" w:hAnsi="Noto Sans" w:cs="Noto Sans"/>
                          <w:sz w:val="20"/>
                          <w:szCs w:val="20"/>
                        </w:rPr>
                        <w:t>julio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4074F3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2D69B2">
                        <w:rPr>
                          <w:rFonts w:ascii="Noto Sans" w:eastAsia="Montserrat Medium" w:hAnsi="Noto Sans" w:cs="Noto Sans"/>
                          <w:sz w:val="20"/>
                          <w:szCs w:val="20"/>
                        </w:rPr>
                        <w:t>3</w:t>
                      </w:r>
                      <w:r w:rsidR="008A12CF">
                        <w:rPr>
                          <w:rFonts w:ascii="Noto Sans" w:eastAsia="Montserrat Medium" w:hAnsi="Noto Sans" w:cs="Noto Sans"/>
                          <w:sz w:val="20"/>
                          <w:szCs w:val="20"/>
                        </w:rPr>
                        <w:t>27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E4D209A" w14:textId="77777777" w:rsidR="00C516CF" w:rsidRDefault="00C516CF" w:rsidP="002536C9">
      <w:pPr>
        <w:jc w:val="center"/>
        <w:rPr>
          <w:rFonts w:ascii="Noto Sans" w:hAnsi="Noto Sans" w:cs="Noto Sans"/>
          <w:b/>
          <w:bCs/>
          <w:sz w:val="32"/>
          <w:szCs w:val="32"/>
        </w:rPr>
      </w:pPr>
    </w:p>
    <w:p w14:paraId="2C205551" w14:textId="6E73C31D" w:rsidR="00C516CF" w:rsidRPr="002A726F" w:rsidRDefault="002A726F" w:rsidP="00C516CF">
      <w:pPr>
        <w:jc w:val="center"/>
        <w:rPr>
          <w:rFonts w:ascii="Noto Sans" w:hAnsi="Noto Sans" w:cs="Noto Sans"/>
          <w:b/>
          <w:bCs/>
          <w:sz w:val="31"/>
          <w:szCs w:val="31"/>
        </w:rPr>
      </w:pPr>
      <w:r w:rsidRPr="002A726F">
        <w:rPr>
          <w:rFonts w:ascii="Noto Sans" w:hAnsi="Noto Sans" w:cs="Noto Sans"/>
          <w:b/>
          <w:bCs/>
          <w:sz w:val="31"/>
          <w:szCs w:val="31"/>
        </w:rPr>
        <w:t>E</w:t>
      </w:r>
      <w:r w:rsidR="00C516CF" w:rsidRPr="002A726F">
        <w:rPr>
          <w:rFonts w:ascii="Noto Sans" w:hAnsi="Noto Sans" w:cs="Noto Sans"/>
          <w:b/>
          <w:bCs/>
          <w:sz w:val="31"/>
          <w:szCs w:val="31"/>
        </w:rPr>
        <w:t xml:space="preserve">specialistas del IMSS </w:t>
      </w:r>
      <w:r w:rsidRPr="002A726F">
        <w:rPr>
          <w:rFonts w:ascii="Noto Sans" w:hAnsi="Noto Sans" w:cs="Noto Sans"/>
          <w:b/>
          <w:bCs/>
          <w:sz w:val="31"/>
          <w:szCs w:val="31"/>
        </w:rPr>
        <w:t xml:space="preserve">realizan Primera </w:t>
      </w:r>
      <w:r w:rsidR="00C516CF" w:rsidRPr="002A726F">
        <w:rPr>
          <w:rFonts w:ascii="Noto Sans" w:hAnsi="Noto Sans" w:cs="Noto Sans"/>
          <w:b/>
          <w:bCs/>
          <w:sz w:val="31"/>
          <w:szCs w:val="31"/>
        </w:rPr>
        <w:t>Jornada de Urología Pediátrica para atender malformaciones congénitas complejas</w:t>
      </w:r>
    </w:p>
    <w:p w14:paraId="65125AF7" w14:textId="77777777" w:rsidR="002A726F" w:rsidRDefault="002A726F" w:rsidP="00C516CF">
      <w:pPr>
        <w:jc w:val="center"/>
        <w:rPr>
          <w:rFonts w:ascii="Noto Sans" w:hAnsi="Noto Sans" w:cs="Noto Sans"/>
          <w:b/>
          <w:bCs/>
          <w:sz w:val="32"/>
          <w:szCs w:val="32"/>
        </w:rPr>
      </w:pPr>
    </w:p>
    <w:p w14:paraId="3B375117" w14:textId="7920931A" w:rsidR="00141D0A" w:rsidRDefault="00141D0A" w:rsidP="00141D0A">
      <w:pPr>
        <w:pStyle w:val="Prrafodelista"/>
        <w:numPr>
          <w:ilvl w:val="0"/>
          <w:numId w:val="3"/>
        </w:numPr>
        <w:ind w:right="49"/>
        <w:jc w:val="both"/>
        <w:rPr>
          <w:rFonts w:ascii="Noto Sans" w:hAnsi="Noto Sans" w:cs="Noto Sans"/>
          <w:b/>
          <w:bCs/>
          <w:sz w:val="20"/>
          <w:szCs w:val="20"/>
        </w:rPr>
      </w:pPr>
      <w:r w:rsidRPr="00141D0A">
        <w:rPr>
          <w:rFonts w:ascii="Noto Sans" w:hAnsi="Noto Sans" w:cs="Noto Sans"/>
          <w:b/>
          <w:bCs/>
          <w:sz w:val="20"/>
          <w:szCs w:val="20"/>
        </w:rPr>
        <w:t xml:space="preserve">Participaron </w:t>
      </w:r>
      <w:r>
        <w:rPr>
          <w:rFonts w:ascii="Noto Sans" w:hAnsi="Noto Sans" w:cs="Noto Sans"/>
          <w:b/>
          <w:bCs/>
          <w:sz w:val="20"/>
          <w:szCs w:val="20"/>
        </w:rPr>
        <w:t>cerca</w:t>
      </w:r>
      <w:r w:rsidRPr="00141D0A">
        <w:rPr>
          <w:rFonts w:ascii="Noto Sans" w:hAnsi="Noto Sans" w:cs="Noto Sans"/>
          <w:b/>
          <w:bCs/>
          <w:sz w:val="20"/>
          <w:szCs w:val="20"/>
        </w:rPr>
        <w:t xml:space="preserve"> de 60 especialistas, entre ellos</w:t>
      </w:r>
      <w:r>
        <w:rPr>
          <w:rFonts w:ascii="Noto Sans" w:hAnsi="Noto Sans" w:cs="Noto Sans"/>
          <w:b/>
          <w:bCs/>
          <w:sz w:val="20"/>
          <w:szCs w:val="20"/>
        </w:rPr>
        <w:t xml:space="preserve"> </w:t>
      </w:r>
      <w:r w:rsidRPr="00141D0A">
        <w:rPr>
          <w:rFonts w:ascii="Noto Sans" w:hAnsi="Noto Sans" w:cs="Noto Sans"/>
          <w:b/>
          <w:bCs/>
          <w:sz w:val="20"/>
          <w:szCs w:val="20"/>
        </w:rPr>
        <w:t>u</w:t>
      </w:r>
      <w:r w:rsidR="00C516CF" w:rsidRPr="00141D0A">
        <w:rPr>
          <w:rFonts w:ascii="Noto Sans" w:hAnsi="Noto Sans" w:cs="Noto Sans"/>
          <w:b/>
          <w:bCs/>
          <w:sz w:val="20"/>
          <w:szCs w:val="20"/>
        </w:rPr>
        <w:t>rólogos</w:t>
      </w:r>
      <w:r w:rsidRPr="00141D0A">
        <w:rPr>
          <w:rFonts w:ascii="Noto Sans" w:hAnsi="Noto Sans" w:cs="Noto Sans"/>
          <w:b/>
          <w:bCs/>
          <w:sz w:val="20"/>
          <w:szCs w:val="20"/>
        </w:rPr>
        <w:t xml:space="preserve"> y </w:t>
      </w:r>
      <w:r w:rsidR="00C516CF" w:rsidRPr="00141D0A">
        <w:rPr>
          <w:rFonts w:ascii="Noto Sans" w:hAnsi="Noto Sans" w:cs="Noto Sans"/>
          <w:b/>
          <w:bCs/>
          <w:sz w:val="20"/>
          <w:szCs w:val="20"/>
        </w:rPr>
        <w:t xml:space="preserve">cirujanos pediatras de </w:t>
      </w:r>
      <w:r w:rsidRPr="00141D0A">
        <w:rPr>
          <w:rFonts w:ascii="Noto Sans" w:hAnsi="Noto Sans" w:cs="Noto Sans"/>
          <w:b/>
          <w:bCs/>
          <w:sz w:val="20"/>
          <w:szCs w:val="20"/>
        </w:rPr>
        <w:t xml:space="preserve">la Unidad Médica de Alta Especialidad Hospital General “Dr. Gaudencio González Garza” del Centro Médico Nacional La Raza. </w:t>
      </w:r>
    </w:p>
    <w:p w14:paraId="50CBEB33" w14:textId="02D98A6A" w:rsidR="00141D0A" w:rsidRPr="00141D0A" w:rsidRDefault="00941B36" w:rsidP="00141D0A">
      <w:pPr>
        <w:pStyle w:val="Prrafodelista"/>
        <w:numPr>
          <w:ilvl w:val="0"/>
          <w:numId w:val="3"/>
        </w:numPr>
        <w:ind w:right="49"/>
        <w:jc w:val="both"/>
        <w:rPr>
          <w:rFonts w:ascii="Noto Sans" w:hAnsi="Noto Sans" w:cs="Noto Sans"/>
          <w:b/>
          <w:bCs/>
          <w:sz w:val="20"/>
          <w:szCs w:val="20"/>
        </w:rPr>
      </w:pPr>
      <w:r w:rsidRPr="00941B36">
        <w:rPr>
          <w:rFonts w:ascii="Noto Sans" w:hAnsi="Noto Sans" w:cs="Noto Sans"/>
          <w:b/>
          <w:bCs/>
          <w:sz w:val="20"/>
          <w:szCs w:val="20"/>
        </w:rPr>
        <w:t>El jefe de la División de Pediatría Quirúrgica, doctor José Rafael Mogollón Ferrero, explicó que esta jornada formó parte de la estrategia nacional “2-30-100” impulsada por la Dirección General del IMSS y la Presidencia de la República</w:t>
      </w:r>
      <w:r>
        <w:rPr>
          <w:rFonts w:ascii="Noto Sans" w:hAnsi="Noto Sans" w:cs="Noto Sans"/>
          <w:b/>
          <w:bCs/>
          <w:sz w:val="20"/>
          <w:szCs w:val="20"/>
        </w:rPr>
        <w:t xml:space="preserve">. </w:t>
      </w:r>
    </w:p>
    <w:p w14:paraId="161A1564" w14:textId="77777777" w:rsidR="00141D0A" w:rsidRPr="00141D0A" w:rsidRDefault="00141D0A" w:rsidP="00141D0A">
      <w:pPr>
        <w:pStyle w:val="Prrafodelista"/>
        <w:ind w:right="49"/>
        <w:jc w:val="both"/>
        <w:rPr>
          <w:rFonts w:ascii="Noto Sans" w:hAnsi="Noto Sans" w:cs="Noto Sans"/>
          <w:sz w:val="20"/>
          <w:szCs w:val="20"/>
        </w:rPr>
      </w:pPr>
    </w:p>
    <w:p w14:paraId="439CBFA3" w14:textId="0F418081" w:rsidR="00C516CF" w:rsidRPr="00C516CF" w:rsidRDefault="00C516CF" w:rsidP="00C516CF">
      <w:pPr>
        <w:ind w:right="49"/>
        <w:jc w:val="both"/>
        <w:rPr>
          <w:rFonts w:ascii="Noto Sans" w:hAnsi="Noto Sans" w:cs="Noto Sans"/>
          <w:sz w:val="20"/>
          <w:szCs w:val="20"/>
        </w:rPr>
      </w:pPr>
      <w:r>
        <w:rPr>
          <w:rFonts w:ascii="Noto Sans" w:hAnsi="Noto Sans" w:cs="Noto Sans"/>
          <w:sz w:val="20"/>
          <w:szCs w:val="20"/>
        </w:rPr>
        <w:t>C</w:t>
      </w:r>
      <w:r w:rsidRPr="00C516CF">
        <w:rPr>
          <w:rFonts w:ascii="Noto Sans" w:hAnsi="Noto Sans" w:cs="Noto Sans"/>
          <w:sz w:val="20"/>
          <w:szCs w:val="20"/>
        </w:rPr>
        <w:t xml:space="preserve">on el objetivo de ofrecer procedimientos quirúrgicos de alta especialidad a pacientes pediátricos con malformaciones urinarias congénitas complejas, especialistas de la Unidad Médica de Alta Especialidad (UMAE) Hospital General “Dr. Gaudencio González Garza” del Centro Médico Nacional </w:t>
      </w:r>
      <w:r>
        <w:rPr>
          <w:rFonts w:ascii="Noto Sans" w:hAnsi="Noto Sans" w:cs="Noto Sans"/>
          <w:sz w:val="20"/>
          <w:szCs w:val="20"/>
        </w:rPr>
        <w:t xml:space="preserve">(CMN) </w:t>
      </w:r>
      <w:r w:rsidRPr="00C516CF">
        <w:rPr>
          <w:rFonts w:ascii="Noto Sans" w:hAnsi="Noto Sans" w:cs="Noto Sans"/>
          <w:sz w:val="20"/>
          <w:szCs w:val="20"/>
        </w:rPr>
        <w:t xml:space="preserve">La Raza llevaron a cabo la </w:t>
      </w:r>
      <w:r>
        <w:rPr>
          <w:rFonts w:ascii="Noto Sans" w:hAnsi="Noto Sans" w:cs="Noto Sans"/>
          <w:sz w:val="20"/>
          <w:szCs w:val="20"/>
        </w:rPr>
        <w:t xml:space="preserve">Primera </w:t>
      </w:r>
      <w:r w:rsidRPr="00C516CF">
        <w:rPr>
          <w:rFonts w:ascii="Noto Sans" w:hAnsi="Noto Sans" w:cs="Noto Sans"/>
          <w:sz w:val="20"/>
          <w:szCs w:val="20"/>
        </w:rPr>
        <w:t>Jornada de Urología Pediátrica, en beneficio de 16 menores de edad provenientes de distintos estados del país.</w:t>
      </w:r>
    </w:p>
    <w:p w14:paraId="6F70AD46" w14:textId="77777777" w:rsidR="00C516CF" w:rsidRPr="00C516CF" w:rsidRDefault="00C516CF" w:rsidP="00C516CF">
      <w:pPr>
        <w:ind w:right="49"/>
        <w:jc w:val="both"/>
        <w:rPr>
          <w:rFonts w:ascii="Noto Sans" w:hAnsi="Noto Sans" w:cs="Noto Sans"/>
          <w:sz w:val="20"/>
          <w:szCs w:val="20"/>
        </w:rPr>
      </w:pPr>
    </w:p>
    <w:p w14:paraId="50B44732" w14:textId="5190F58B" w:rsidR="00C516CF" w:rsidRDefault="00C516CF" w:rsidP="00C516CF">
      <w:pPr>
        <w:ind w:right="49"/>
        <w:jc w:val="both"/>
        <w:rPr>
          <w:rFonts w:ascii="Noto Sans" w:hAnsi="Noto Sans" w:cs="Noto Sans"/>
          <w:sz w:val="20"/>
          <w:szCs w:val="20"/>
        </w:rPr>
      </w:pPr>
      <w:r w:rsidRPr="00C516CF">
        <w:rPr>
          <w:rFonts w:ascii="Noto Sans" w:hAnsi="Noto Sans" w:cs="Noto Sans"/>
          <w:sz w:val="20"/>
          <w:szCs w:val="20"/>
        </w:rPr>
        <w:t xml:space="preserve">Durante esta jornada, se intervinieron quirúrgicamente a pacientes desde lactantes hasta adolescentes de 17 años, quienes presentaban patologías que comprometían su función renal y calidad de vida. Las cirugías se realizaron en seis quirófanos simultáneos, ubicados en el séptimo piso </w:t>
      </w:r>
      <w:r>
        <w:rPr>
          <w:rFonts w:ascii="Noto Sans" w:hAnsi="Noto Sans" w:cs="Noto Sans"/>
          <w:sz w:val="20"/>
          <w:szCs w:val="20"/>
        </w:rPr>
        <w:t>de la UMAE</w:t>
      </w:r>
      <w:r w:rsidRPr="00C516CF">
        <w:rPr>
          <w:rFonts w:ascii="Noto Sans" w:hAnsi="Noto Sans" w:cs="Noto Sans"/>
          <w:sz w:val="20"/>
          <w:szCs w:val="20"/>
        </w:rPr>
        <w:t>.</w:t>
      </w:r>
    </w:p>
    <w:p w14:paraId="5501CCF8" w14:textId="77777777" w:rsidR="006442D9" w:rsidRDefault="006442D9" w:rsidP="00C516CF">
      <w:pPr>
        <w:ind w:right="49"/>
        <w:jc w:val="both"/>
        <w:rPr>
          <w:rFonts w:ascii="Noto Sans" w:hAnsi="Noto Sans" w:cs="Noto Sans"/>
          <w:sz w:val="20"/>
          <w:szCs w:val="20"/>
        </w:rPr>
      </w:pPr>
    </w:p>
    <w:p w14:paraId="6799D676" w14:textId="72B6B258" w:rsidR="00C516CF" w:rsidRPr="00C516CF" w:rsidRDefault="00C516CF" w:rsidP="00C516CF">
      <w:pPr>
        <w:ind w:right="49"/>
        <w:jc w:val="both"/>
        <w:rPr>
          <w:rFonts w:ascii="Noto Sans" w:hAnsi="Noto Sans" w:cs="Noto Sans"/>
          <w:sz w:val="20"/>
          <w:szCs w:val="20"/>
        </w:rPr>
      </w:pPr>
      <w:r w:rsidRPr="00C516CF">
        <w:rPr>
          <w:rFonts w:ascii="Noto Sans" w:hAnsi="Noto Sans" w:cs="Noto Sans"/>
          <w:sz w:val="20"/>
          <w:szCs w:val="20"/>
        </w:rPr>
        <w:t>El jefe de la División de Pediatría Quirúrgica, doctor José Rafael Mogollón Ferrero, explicó que esta jornada formó parte de la estrategia nacional “2-30-100” impulsada por la Presidencia de la República</w:t>
      </w:r>
      <w:r w:rsidR="00D26A72">
        <w:rPr>
          <w:rFonts w:ascii="Noto Sans" w:hAnsi="Noto Sans" w:cs="Noto Sans"/>
          <w:sz w:val="20"/>
          <w:szCs w:val="20"/>
        </w:rPr>
        <w:t xml:space="preserve"> y la </w:t>
      </w:r>
      <w:r w:rsidR="00D26A72" w:rsidRPr="00C516CF">
        <w:rPr>
          <w:rFonts w:ascii="Noto Sans" w:hAnsi="Noto Sans" w:cs="Noto Sans"/>
          <w:sz w:val="20"/>
          <w:szCs w:val="20"/>
        </w:rPr>
        <w:t>Dirección General del IMSS</w:t>
      </w:r>
      <w:r w:rsidRPr="00C516CF">
        <w:rPr>
          <w:rFonts w:ascii="Noto Sans" w:hAnsi="Noto Sans" w:cs="Noto Sans"/>
          <w:sz w:val="20"/>
          <w:szCs w:val="20"/>
        </w:rPr>
        <w:t xml:space="preserve">, </w:t>
      </w:r>
      <w:r>
        <w:rPr>
          <w:rFonts w:ascii="Noto Sans" w:hAnsi="Noto Sans" w:cs="Noto Sans"/>
          <w:sz w:val="20"/>
          <w:szCs w:val="20"/>
        </w:rPr>
        <w:t xml:space="preserve">con el objetivo de </w:t>
      </w:r>
      <w:r w:rsidRPr="00C516CF">
        <w:rPr>
          <w:rFonts w:ascii="Noto Sans" w:hAnsi="Noto Sans" w:cs="Noto Sans"/>
          <w:sz w:val="20"/>
          <w:szCs w:val="20"/>
        </w:rPr>
        <w:t>reducir el rezago quirúrgico mediante jornadas médicas especializadas.</w:t>
      </w:r>
    </w:p>
    <w:p w14:paraId="13C55CE3" w14:textId="77777777" w:rsidR="00C516CF" w:rsidRPr="00D26A72" w:rsidRDefault="00C516CF" w:rsidP="00C516CF">
      <w:pPr>
        <w:ind w:right="49"/>
        <w:jc w:val="both"/>
        <w:rPr>
          <w:rFonts w:ascii="Noto Sans" w:hAnsi="Noto Sans" w:cs="Noto Sans"/>
          <w:sz w:val="20"/>
          <w:szCs w:val="20"/>
        </w:rPr>
      </w:pPr>
    </w:p>
    <w:p w14:paraId="15893926" w14:textId="05DC5691" w:rsidR="00C516CF" w:rsidRPr="00C516CF" w:rsidRDefault="00C516CF" w:rsidP="00C516CF">
      <w:pPr>
        <w:ind w:right="49"/>
        <w:jc w:val="both"/>
        <w:rPr>
          <w:rFonts w:ascii="Noto Sans" w:hAnsi="Noto Sans" w:cs="Noto Sans"/>
          <w:sz w:val="20"/>
          <w:szCs w:val="20"/>
        </w:rPr>
      </w:pPr>
      <w:r>
        <w:rPr>
          <w:rFonts w:ascii="Noto Sans" w:hAnsi="Noto Sans" w:cs="Noto Sans"/>
          <w:sz w:val="20"/>
          <w:szCs w:val="20"/>
        </w:rPr>
        <w:t>Reportó que p</w:t>
      </w:r>
      <w:r w:rsidRPr="00C516CF">
        <w:rPr>
          <w:rFonts w:ascii="Noto Sans" w:hAnsi="Noto Sans" w:cs="Noto Sans"/>
          <w:sz w:val="20"/>
          <w:szCs w:val="20"/>
        </w:rPr>
        <w:t xml:space="preserve">articiparon cerca de 60 profesionales de distintas áreas, </w:t>
      </w:r>
      <w:r>
        <w:rPr>
          <w:rFonts w:ascii="Noto Sans" w:hAnsi="Noto Sans" w:cs="Noto Sans"/>
          <w:sz w:val="20"/>
          <w:szCs w:val="20"/>
        </w:rPr>
        <w:t xml:space="preserve">incluidas </w:t>
      </w:r>
      <w:r w:rsidRPr="00C516CF">
        <w:rPr>
          <w:rFonts w:ascii="Noto Sans" w:hAnsi="Noto Sans" w:cs="Noto Sans"/>
          <w:sz w:val="20"/>
          <w:szCs w:val="20"/>
        </w:rPr>
        <w:t>Urología Pediátrica, Cirugía Pediátrica, Enfermería, Trabajo Social, Anestesiología, Higiene y Limpieza, así como personal administrativo y directivo</w:t>
      </w:r>
      <w:r>
        <w:rPr>
          <w:rFonts w:ascii="Noto Sans" w:hAnsi="Noto Sans" w:cs="Noto Sans"/>
          <w:sz w:val="20"/>
          <w:szCs w:val="20"/>
        </w:rPr>
        <w:t xml:space="preserve">, cuya </w:t>
      </w:r>
      <w:r w:rsidRPr="00C516CF">
        <w:rPr>
          <w:rFonts w:ascii="Noto Sans" w:hAnsi="Noto Sans" w:cs="Noto Sans"/>
          <w:sz w:val="20"/>
          <w:szCs w:val="20"/>
        </w:rPr>
        <w:t>colaboración multidisciplinaria permitió realizar con éxito las intervenciones quirúrgicas.</w:t>
      </w:r>
    </w:p>
    <w:p w14:paraId="4C62219F" w14:textId="77777777" w:rsidR="00C516CF" w:rsidRPr="00C516CF" w:rsidRDefault="00C516CF" w:rsidP="00C516CF">
      <w:pPr>
        <w:ind w:right="49"/>
        <w:jc w:val="both"/>
        <w:rPr>
          <w:rFonts w:ascii="Noto Sans" w:hAnsi="Noto Sans" w:cs="Noto Sans"/>
          <w:sz w:val="20"/>
          <w:szCs w:val="20"/>
        </w:rPr>
      </w:pPr>
    </w:p>
    <w:p w14:paraId="6BB0C127" w14:textId="1F14697C" w:rsidR="00C516CF" w:rsidRPr="00C516CF" w:rsidRDefault="00C516CF" w:rsidP="00C516CF">
      <w:pPr>
        <w:ind w:right="49"/>
        <w:jc w:val="both"/>
        <w:rPr>
          <w:rFonts w:ascii="Noto Sans" w:hAnsi="Noto Sans" w:cs="Noto Sans"/>
          <w:sz w:val="20"/>
          <w:szCs w:val="20"/>
        </w:rPr>
      </w:pPr>
      <w:r w:rsidRPr="00C516CF">
        <w:rPr>
          <w:rFonts w:ascii="Noto Sans" w:hAnsi="Noto Sans" w:cs="Noto Sans"/>
          <w:sz w:val="20"/>
          <w:szCs w:val="20"/>
        </w:rPr>
        <w:t>El doctor Mogollón Ferrero destacó que esta UMAE opera bajo un modelo de “puertas abiertas”, lo que permite recibir pacientes sin importar su lugar de origen</w:t>
      </w:r>
      <w:r>
        <w:rPr>
          <w:rFonts w:ascii="Noto Sans" w:hAnsi="Noto Sans" w:cs="Noto Sans"/>
          <w:sz w:val="20"/>
          <w:szCs w:val="20"/>
        </w:rPr>
        <w:t xml:space="preserve">, y para </w:t>
      </w:r>
      <w:r w:rsidRPr="00C516CF">
        <w:rPr>
          <w:rFonts w:ascii="Noto Sans" w:hAnsi="Noto Sans" w:cs="Noto Sans"/>
          <w:sz w:val="20"/>
          <w:szCs w:val="20"/>
        </w:rPr>
        <w:t xml:space="preserve">esta jornada participaron menores provenientes de </w:t>
      </w:r>
      <w:r>
        <w:rPr>
          <w:rFonts w:ascii="Noto Sans" w:hAnsi="Noto Sans" w:cs="Noto Sans"/>
          <w:sz w:val="20"/>
          <w:szCs w:val="20"/>
        </w:rPr>
        <w:t xml:space="preserve">Ciudad de México, Estado de México, </w:t>
      </w:r>
      <w:r w:rsidRPr="00C516CF">
        <w:rPr>
          <w:rFonts w:ascii="Noto Sans" w:hAnsi="Noto Sans" w:cs="Noto Sans"/>
          <w:sz w:val="20"/>
          <w:szCs w:val="20"/>
        </w:rPr>
        <w:t>Quintana Roo</w:t>
      </w:r>
      <w:r>
        <w:rPr>
          <w:rFonts w:ascii="Noto Sans" w:hAnsi="Noto Sans" w:cs="Noto Sans"/>
          <w:sz w:val="20"/>
          <w:szCs w:val="20"/>
        </w:rPr>
        <w:t xml:space="preserve">, </w:t>
      </w:r>
      <w:r w:rsidRPr="00C516CF">
        <w:rPr>
          <w:rFonts w:ascii="Noto Sans" w:hAnsi="Noto Sans" w:cs="Noto Sans"/>
          <w:sz w:val="20"/>
          <w:szCs w:val="20"/>
        </w:rPr>
        <w:t xml:space="preserve">Yucatán, </w:t>
      </w:r>
      <w:r>
        <w:rPr>
          <w:rFonts w:ascii="Noto Sans" w:hAnsi="Noto Sans" w:cs="Noto Sans"/>
          <w:sz w:val="20"/>
          <w:szCs w:val="20"/>
        </w:rPr>
        <w:t xml:space="preserve">entre otras </w:t>
      </w:r>
      <w:r w:rsidRPr="00C516CF">
        <w:rPr>
          <w:rFonts w:ascii="Noto Sans" w:hAnsi="Noto Sans" w:cs="Noto Sans"/>
          <w:sz w:val="20"/>
          <w:szCs w:val="20"/>
        </w:rPr>
        <w:t>entidades del norte del país.</w:t>
      </w:r>
    </w:p>
    <w:p w14:paraId="76EEE0B0" w14:textId="77777777" w:rsidR="00C516CF" w:rsidRDefault="00C516CF" w:rsidP="00C516CF">
      <w:pPr>
        <w:ind w:right="49"/>
        <w:jc w:val="both"/>
        <w:rPr>
          <w:rFonts w:ascii="Noto Sans" w:hAnsi="Noto Sans" w:cs="Noto Sans"/>
          <w:sz w:val="20"/>
          <w:szCs w:val="20"/>
        </w:rPr>
      </w:pPr>
    </w:p>
    <w:p w14:paraId="05460F27" w14:textId="1837FBF8" w:rsidR="00244819" w:rsidRDefault="00244819" w:rsidP="00244819">
      <w:pPr>
        <w:jc w:val="both"/>
        <w:rPr>
          <w:rFonts w:ascii="Noto Sans" w:hAnsi="Noto Sans" w:cs="Noto Sans"/>
          <w:sz w:val="20"/>
          <w:szCs w:val="20"/>
          <w:lang w:val="es-MX"/>
        </w:rPr>
      </w:pPr>
      <w:r w:rsidRPr="00244819">
        <w:rPr>
          <w:rFonts w:ascii="Noto Sans" w:hAnsi="Noto Sans" w:cs="Noto Sans"/>
          <w:sz w:val="20"/>
          <w:szCs w:val="20"/>
          <w:lang w:val="es-MX"/>
        </w:rPr>
        <w:lastRenderedPageBreak/>
        <w:t xml:space="preserve">Agregó que la misión principal de este hospital </w:t>
      </w:r>
      <w:r>
        <w:rPr>
          <w:rFonts w:ascii="Noto Sans" w:hAnsi="Noto Sans" w:cs="Noto Sans"/>
          <w:sz w:val="20"/>
          <w:szCs w:val="20"/>
          <w:lang w:val="es-MX"/>
        </w:rPr>
        <w:t xml:space="preserve">consiste </w:t>
      </w:r>
      <w:r w:rsidRPr="00244819">
        <w:rPr>
          <w:rFonts w:ascii="Noto Sans" w:hAnsi="Noto Sans" w:cs="Noto Sans"/>
          <w:sz w:val="20"/>
          <w:szCs w:val="20"/>
          <w:lang w:val="es-MX"/>
        </w:rPr>
        <w:t>en brindar atención médica oportuna y de alta calidad a niñas, niños y adolescentes derechohabientes</w:t>
      </w:r>
      <w:r>
        <w:rPr>
          <w:rFonts w:ascii="Noto Sans" w:hAnsi="Noto Sans" w:cs="Noto Sans"/>
          <w:sz w:val="20"/>
          <w:szCs w:val="20"/>
          <w:lang w:val="es-MX"/>
        </w:rPr>
        <w:t xml:space="preserve">; y a través de </w:t>
      </w:r>
      <w:r w:rsidRPr="00244819">
        <w:rPr>
          <w:rFonts w:ascii="Noto Sans" w:hAnsi="Noto Sans" w:cs="Noto Sans"/>
          <w:sz w:val="20"/>
          <w:szCs w:val="20"/>
          <w:lang w:val="es-MX"/>
        </w:rPr>
        <w:t>las jornadas, enmarcadas en la estrategia nacional “2-30-100”, busca</w:t>
      </w:r>
      <w:r>
        <w:rPr>
          <w:rFonts w:ascii="Noto Sans" w:hAnsi="Noto Sans" w:cs="Noto Sans"/>
          <w:sz w:val="20"/>
          <w:szCs w:val="20"/>
          <w:lang w:val="es-MX"/>
        </w:rPr>
        <w:t xml:space="preserve">n </w:t>
      </w:r>
      <w:r w:rsidRPr="00244819">
        <w:rPr>
          <w:rFonts w:ascii="Noto Sans" w:hAnsi="Noto Sans" w:cs="Noto Sans"/>
          <w:sz w:val="20"/>
          <w:szCs w:val="20"/>
          <w:lang w:val="es-MX"/>
        </w:rPr>
        <w:t>reducir el rezago quirúrgico, ofrecer intervenciones más oportunas y preservar órganos que podrían verse comprometidos por estas patologías.</w:t>
      </w:r>
    </w:p>
    <w:p w14:paraId="6A015C1E" w14:textId="77777777" w:rsidR="00D26A72" w:rsidRDefault="00D26A72" w:rsidP="00244819">
      <w:pPr>
        <w:jc w:val="both"/>
        <w:rPr>
          <w:rFonts w:ascii="Noto Sans" w:hAnsi="Noto Sans" w:cs="Noto Sans"/>
          <w:sz w:val="20"/>
          <w:szCs w:val="20"/>
          <w:lang w:val="es-MX"/>
        </w:rPr>
      </w:pPr>
    </w:p>
    <w:p w14:paraId="452EB2F4" w14:textId="44BA4A91" w:rsidR="00C516CF" w:rsidRPr="00C516CF" w:rsidRDefault="00C516CF" w:rsidP="00C516CF">
      <w:pPr>
        <w:ind w:right="49"/>
        <w:jc w:val="both"/>
        <w:rPr>
          <w:rFonts w:ascii="Noto Sans" w:hAnsi="Noto Sans" w:cs="Noto Sans"/>
          <w:sz w:val="20"/>
          <w:szCs w:val="20"/>
        </w:rPr>
      </w:pPr>
      <w:r w:rsidRPr="00C516CF">
        <w:rPr>
          <w:rFonts w:ascii="Noto Sans" w:hAnsi="Noto Sans" w:cs="Noto Sans"/>
          <w:sz w:val="20"/>
          <w:szCs w:val="20"/>
        </w:rPr>
        <w:t>Por su parte, el jefe del Servicio de Urología Pediátrica, doctor Salvador Cuevas Villegas, detalló que se atendieron casos de uropatía obstructiva, hipospadias, reflujo vesicoureteral, estenosis ureterovesical, litiasis, extrofia vesical, tumores, así como malformaciones müllerianas y condiciones de desarrollo sexual diferente, que requirieron microcirugías de alta precisión.</w:t>
      </w:r>
    </w:p>
    <w:p w14:paraId="2B940D96" w14:textId="77777777" w:rsidR="00C516CF" w:rsidRDefault="00C516CF" w:rsidP="00C516CF">
      <w:pPr>
        <w:ind w:right="49"/>
        <w:jc w:val="both"/>
        <w:rPr>
          <w:rFonts w:ascii="Noto Sans" w:hAnsi="Noto Sans" w:cs="Noto Sans"/>
          <w:sz w:val="20"/>
          <w:szCs w:val="20"/>
        </w:rPr>
      </w:pPr>
    </w:p>
    <w:p w14:paraId="00FD86F5" w14:textId="04D48F9E" w:rsidR="00244819" w:rsidRDefault="00244819" w:rsidP="00C516CF">
      <w:pPr>
        <w:ind w:right="49"/>
        <w:jc w:val="both"/>
        <w:rPr>
          <w:rFonts w:ascii="Noto Sans" w:hAnsi="Noto Sans" w:cs="Noto Sans"/>
          <w:sz w:val="20"/>
          <w:szCs w:val="20"/>
        </w:rPr>
      </w:pPr>
      <w:r w:rsidRPr="00244819">
        <w:rPr>
          <w:rFonts w:ascii="Noto Sans" w:hAnsi="Noto Sans" w:cs="Noto Sans"/>
          <w:sz w:val="20"/>
          <w:szCs w:val="20"/>
        </w:rPr>
        <w:t>Comentó que los pacientes intervenidos son de diversas edades desde lactantes, preescolares, escolares hasta adolescentes menores de 18 años; y cada caso fue seleccionado a través de sesiones colegiadas de acuerdo a la patología, así como al grado de afectación que pudiera poner en riesgo la función renal y por consiguiente su vida.</w:t>
      </w:r>
    </w:p>
    <w:p w14:paraId="3E0BC08D" w14:textId="77777777" w:rsidR="00244819" w:rsidRPr="00C516CF" w:rsidRDefault="00244819" w:rsidP="00C516CF">
      <w:pPr>
        <w:ind w:right="49"/>
        <w:jc w:val="both"/>
        <w:rPr>
          <w:rFonts w:ascii="Noto Sans" w:hAnsi="Noto Sans" w:cs="Noto Sans"/>
          <w:sz w:val="20"/>
          <w:szCs w:val="20"/>
        </w:rPr>
      </w:pPr>
    </w:p>
    <w:p w14:paraId="667616D6" w14:textId="5CDFE54C" w:rsidR="00244819" w:rsidRPr="00C516CF" w:rsidRDefault="00244819" w:rsidP="00244819">
      <w:pPr>
        <w:ind w:right="49"/>
        <w:jc w:val="both"/>
        <w:rPr>
          <w:rFonts w:ascii="Noto Sans" w:hAnsi="Noto Sans" w:cs="Noto Sans"/>
          <w:sz w:val="20"/>
          <w:szCs w:val="20"/>
        </w:rPr>
      </w:pPr>
      <w:r w:rsidRPr="00C516CF">
        <w:rPr>
          <w:rFonts w:ascii="Noto Sans" w:hAnsi="Noto Sans" w:cs="Noto Sans"/>
          <w:sz w:val="20"/>
          <w:szCs w:val="20"/>
        </w:rPr>
        <w:t xml:space="preserve">El especialista </w:t>
      </w:r>
      <w:r>
        <w:rPr>
          <w:rFonts w:ascii="Noto Sans" w:hAnsi="Noto Sans" w:cs="Noto Sans"/>
          <w:sz w:val="20"/>
          <w:szCs w:val="20"/>
        </w:rPr>
        <w:t xml:space="preserve">del Seguro Social refirió </w:t>
      </w:r>
      <w:r w:rsidRPr="00C516CF">
        <w:rPr>
          <w:rFonts w:ascii="Noto Sans" w:hAnsi="Noto Sans" w:cs="Noto Sans"/>
          <w:sz w:val="20"/>
          <w:szCs w:val="20"/>
        </w:rPr>
        <w:t>que e</w:t>
      </w:r>
      <w:r w:rsidR="002D69B2">
        <w:rPr>
          <w:rFonts w:ascii="Noto Sans" w:hAnsi="Noto Sans" w:cs="Noto Sans"/>
          <w:sz w:val="20"/>
          <w:szCs w:val="20"/>
        </w:rPr>
        <w:t xml:space="preserve">n consulta externa se </w:t>
      </w:r>
      <w:r w:rsidRPr="00C516CF">
        <w:rPr>
          <w:rFonts w:ascii="Noto Sans" w:hAnsi="Noto Sans" w:cs="Noto Sans"/>
          <w:sz w:val="20"/>
          <w:szCs w:val="20"/>
        </w:rPr>
        <w:t>otorga</w:t>
      </w:r>
      <w:r w:rsidR="002D69B2">
        <w:rPr>
          <w:rFonts w:ascii="Noto Sans" w:hAnsi="Noto Sans" w:cs="Noto Sans"/>
          <w:sz w:val="20"/>
          <w:szCs w:val="20"/>
        </w:rPr>
        <w:t>n</w:t>
      </w:r>
      <w:r w:rsidRPr="00C516CF">
        <w:rPr>
          <w:rFonts w:ascii="Noto Sans" w:hAnsi="Noto Sans" w:cs="Noto Sans"/>
          <w:sz w:val="20"/>
          <w:szCs w:val="20"/>
        </w:rPr>
        <w:t xml:space="preserve"> entre 100 y 130 consultas de primera vez al mes, de las cuales </w:t>
      </w:r>
      <w:r w:rsidR="002D69B2">
        <w:rPr>
          <w:rFonts w:ascii="Noto Sans" w:hAnsi="Noto Sans" w:cs="Noto Sans"/>
          <w:sz w:val="20"/>
          <w:szCs w:val="20"/>
        </w:rPr>
        <w:t xml:space="preserve">un estimado de </w:t>
      </w:r>
      <w:r w:rsidRPr="00C516CF">
        <w:rPr>
          <w:rFonts w:ascii="Noto Sans" w:hAnsi="Noto Sans" w:cs="Noto Sans"/>
          <w:sz w:val="20"/>
          <w:szCs w:val="20"/>
        </w:rPr>
        <w:t xml:space="preserve">40 </w:t>
      </w:r>
      <w:r>
        <w:rPr>
          <w:rFonts w:ascii="Noto Sans" w:hAnsi="Noto Sans" w:cs="Noto Sans"/>
          <w:sz w:val="20"/>
          <w:szCs w:val="20"/>
        </w:rPr>
        <w:t xml:space="preserve">por ciento </w:t>
      </w:r>
      <w:r w:rsidRPr="00C516CF">
        <w:rPr>
          <w:rFonts w:ascii="Noto Sans" w:hAnsi="Noto Sans" w:cs="Noto Sans"/>
          <w:sz w:val="20"/>
          <w:szCs w:val="20"/>
        </w:rPr>
        <w:t>corresponde a casos quirúrgicos. Además, se realizan entre 50 y 55 cirugías semanales y se brindan de 300 a 400 consultas de especialidad mensualmente.</w:t>
      </w:r>
    </w:p>
    <w:p w14:paraId="6F95A0D3" w14:textId="77777777" w:rsidR="00C516CF" w:rsidRDefault="00C516CF" w:rsidP="00C516CF">
      <w:pPr>
        <w:ind w:right="49"/>
        <w:jc w:val="both"/>
        <w:rPr>
          <w:rFonts w:ascii="Noto Sans" w:hAnsi="Noto Sans" w:cs="Noto Sans"/>
          <w:sz w:val="20"/>
          <w:szCs w:val="20"/>
        </w:rPr>
      </w:pPr>
    </w:p>
    <w:p w14:paraId="25FE15FB" w14:textId="49169F67" w:rsidR="00244819" w:rsidRPr="00244819" w:rsidRDefault="00244819" w:rsidP="00244819">
      <w:pPr>
        <w:ind w:right="49"/>
        <w:jc w:val="both"/>
        <w:rPr>
          <w:rFonts w:ascii="Noto Sans" w:hAnsi="Noto Sans" w:cs="Noto Sans"/>
          <w:sz w:val="20"/>
          <w:szCs w:val="20"/>
          <w:lang w:val="es-MX"/>
        </w:rPr>
      </w:pPr>
      <w:r>
        <w:rPr>
          <w:rFonts w:ascii="Noto Sans" w:hAnsi="Noto Sans" w:cs="Noto Sans"/>
          <w:sz w:val="20"/>
          <w:szCs w:val="20"/>
          <w:lang w:val="es-MX"/>
        </w:rPr>
        <w:t>Agregó que se</w:t>
      </w:r>
      <w:r w:rsidRPr="00244819">
        <w:rPr>
          <w:rFonts w:ascii="Noto Sans" w:hAnsi="Noto Sans" w:cs="Noto Sans"/>
          <w:sz w:val="20"/>
          <w:szCs w:val="20"/>
          <w:lang w:val="es-MX"/>
        </w:rPr>
        <w:t xml:space="preserve"> cuenta con las clínicas de Uropatía Obstructiva en la que se atiende cualquier obstrucción del flujo urinario en genitales masculinos o femeninos, clínica de Desarrollo Sexual Diferente, clínicas de Urolitiasis, de Displasias de columna que impiden tener continencia o no perciban las sensaciones para orinar, de Hipospadias, entre otras.</w:t>
      </w:r>
    </w:p>
    <w:p w14:paraId="0C243850" w14:textId="77777777" w:rsidR="00C516CF" w:rsidRPr="00244819" w:rsidRDefault="00C516CF" w:rsidP="00C516CF">
      <w:pPr>
        <w:ind w:right="49"/>
        <w:jc w:val="both"/>
        <w:rPr>
          <w:rFonts w:ascii="Noto Sans" w:hAnsi="Noto Sans" w:cs="Noto Sans"/>
          <w:sz w:val="20"/>
          <w:szCs w:val="20"/>
          <w:lang w:val="es-MX"/>
        </w:rPr>
      </w:pPr>
    </w:p>
    <w:p w14:paraId="0FA2E12C" w14:textId="7195F533" w:rsidR="00244819" w:rsidRPr="00244819" w:rsidRDefault="00244819" w:rsidP="00244819">
      <w:pPr>
        <w:ind w:right="49"/>
        <w:jc w:val="both"/>
        <w:rPr>
          <w:rFonts w:ascii="Noto Sans" w:hAnsi="Noto Sans" w:cs="Noto Sans"/>
          <w:sz w:val="20"/>
          <w:szCs w:val="20"/>
          <w:lang w:val="es-MX"/>
        </w:rPr>
      </w:pPr>
      <w:r w:rsidRPr="00244819">
        <w:rPr>
          <w:rFonts w:ascii="Noto Sans" w:hAnsi="Noto Sans" w:cs="Noto Sans"/>
          <w:sz w:val="20"/>
          <w:szCs w:val="20"/>
          <w:lang w:val="es-MX"/>
        </w:rPr>
        <w:t xml:space="preserve">“Cada uno de los casos se maneja con un enfoque multidisciplinario de especialistas en Pediatría desde Medicina Interna, Nefrología, Paidopsiquiatría, Psicología, Genética, entre muchas otras especialidades, que ayudan a poner en perfectas condiciones al paciente para que pueda entrar a cirugía”, </w:t>
      </w:r>
      <w:r>
        <w:rPr>
          <w:rFonts w:ascii="Noto Sans" w:hAnsi="Noto Sans" w:cs="Noto Sans"/>
          <w:sz w:val="20"/>
          <w:szCs w:val="20"/>
          <w:lang w:val="es-MX"/>
        </w:rPr>
        <w:t>concretó</w:t>
      </w:r>
      <w:r w:rsidRPr="00244819">
        <w:rPr>
          <w:rFonts w:ascii="Noto Sans" w:hAnsi="Noto Sans" w:cs="Noto Sans"/>
          <w:sz w:val="20"/>
          <w:szCs w:val="20"/>
          <w:lang w:val="es-MX"/>
        </w:rPr>
        <w:t>.</w:t>
      </w:r>
    </w:p>
    <w:p w14:paraId="28E22040" w14:textId="77777777" w:rsidR="00C516CF" w:rsidRPr="00244819" w:rsidRDefault="00C516CF" w:rsidP="00C516CF">
      <w:pPr>
        <w:ind w:right="49"/>
        <w:jc w:val="both"/>
        <w:rPr>
          <w:rFonts w:ascii="Noto Sans" w:hAnsi="Noto Sans" w:cs="Noto Sans"/>
          <w:sz w:val="20"/>
          <w:szCs w:val="20"/>
          <w:lang w:val="es-MX"/>
        </w:rPr>
      </w:pPr>
    </w:p>
    <w:p w14:paraId="1E7DCF5D" w14:textId="209584A7" w:rsidR="00FB496D" w:rsidRDefault="00C516CF" w:rsidP="00244819">
      <w:pPr>
        <w:ind w:right="49"/>
        <w:jc w:val="both"/>
        <w:rPr>
          <w:rFonts w:ascii="Noto Sans" w:hAnsi="Noto Sans" w:cs="Noto Sans"/>
          <w:sz w:val="20"/>
          <w:szCs w:val="20"/>
        </w:rPr>
      </w:pPr>
      <w:r w:rsidRPr="00C516CF">
        <w:rPr>
          <w:rFonts w:ascii="Noto Sans" w:hAnsi="Noto Sans" w:cs="Noto Sans"/>
          <w:sz w:val="20"/>
          <w:szCs w:val="20"/>
        </w:rPr>
        <w:t xml:space="preserve">El IMSS </w:t>
      </w:r>
      <w:r w:rsidR="00244819">
        <w:rPr>
          <w:rFonts w:ascii="Noto Sans" w:hAnsi="Noto Sans" w:cs="Noto Sans"/>
          <w:sz w:val="20"/>
          <w:szCs w:val="20"/>
        </w:rPr>
        <w:t xml:space="preserve">mantiene su </w:t>
      </w:r>
      <w:r w:rsidRPr="00C516CF">
        <w:rPr>
          <w:rFonts w:ascii="Noto Sans" w:hAnsi="Noto Sans" w:cs="Noto Sans"/>
          <w:sz w:val="20"/>
          <w:szCs w:val="20"/>
        </w:rPr>
        <w:t xml:space="preserve">compromiso con la salud infantil y la atención oportuna de enfermedades complejas, mediante acciones que garanticen el acceso a servicios de alta especialidad para </w:t>
      </w:r>
      <w:r w:rsidR="00244819">
        <w:rPr>
          <w:rFonts w:ascii="Noto Sans" w:hAnsi="Noto Sans" w:cs="Noto Sans"/>
          <w:sz w:val="20"/>
          <w:szCs w:val="20"/>
        </w:rPr>
        <w:t xml:space="preserve">las </w:t>
      </w:r>
      <w:r w:rsidRPr="00C516CF">
        <w:rPr>
          <w:rFonts w:ascii="Noto Sans" w:hAnsi="Noto Sans" w:cs="Noto Sans"/>
          <w:sz w:val="20"/>
          <w:szCs w:val="20"/>
        </w:rPr>
        <w:t xml:space="preserve">niñas y </w:t>
      </w:r>
      <w:r w:rsidR="00244819">
        <w:rPr>
          <w:rFonts w:ascii="Noto Sans" w:hAnsi="Noto Sans" w:cs="Noto Sans"/>
          <w:sz w:val="20"/>
          <w:szCs w:val="20"/>
        </w:rPr>
        <w:t xml:space="preserve">los </w:t>
      </w:r>
      <w:r w:rsidRPr="00C516CF">
        <w:rPr>
          <w:rFonts w:ascii="Noto Sans" w:hAnsi="Noto Sans" w:cs="Noto Sans"/>
          <w:sz w:val="20"/>
          <w:szCs w:val="20"/>
        </w:rPr>
        <w:t>niños derechohabientes del país.</w:t>
      </w:r>
    </w:p>
    <w:p w14:paraId="46B4783C" w14:textId="01270BD4" w:rsidR="002D69B2" w:rsidRDefault="0020527D" w:rsidP="002D69B2">
      <w:pPr>
        <w:ind w:right="49"/>
        <w:jc w:val="center"/>
        <w:rPr>
          <w:rFonts w:ascii="Noto Sans" w:hAnsi="Noto Sans" w:cs="Noto Sans"/>
          <w:b/>
          <w:bCs/>
          <w:sz w:val="22"/>
          <w:szCs w:val="22"/>
        </w:rPr>
      </w:pPr>
      <w:r w:rsidRPr="00165A5E">
        <w:rPr>
          <w:rFonts w:ascii="Noto Sans" w:hAnsi="Noto Sans" w:cs="Noto Sans"/>
          <w:b/>
          <w:bCs/>
          <w:sz w:val="22"/>
          <w:szCs w:val="22"/>
        </w:rPr>
        <w:t>---o0o---</w:t>
      </w:r>
    </w:p>
    <w:p w14:paraId="3C160F75" w14:textId="77777777" w:rsidR="003A6C5D" w:rsidRDefault="003A6C5D" w:rsidP="002D69B2">
      <w:pPr>
        <w:ind w:right="49"/>
        <w:jc w:val="center"/>
        <w:rPr>
          <w:rFonts w:ascii="Noto Sans" w:hAnsi="Noto Sans" w:cs="Noto Sans"/>
          <w:b/>
          <w:bCs/>
          <w:sz w:val="22"/>
          <w:szCs w:val="22"/>
        </w:rPr>
      </w:pPr>
    </w:p>
    <w:p w14:paraId="1FC0DAE2" w14:textId="62C23AC4" w:rsidR="003A6C5D" w:rsidRDefault="003A6C5D" w:rsidP="003A6C5D">
      <w:pPr>
        <w:ind w:right="49"/>
        <w:rPr>
          <w:rFonts w:ascii="Noto Sans" w:hAnsi="Noto Sans" w:cs="Noto Sans"/>
          <w:b/>
          <w:bCs/>
          <w:sz w:val="22"/>
          <w:szCs w:val="22"/>
        </w:rPr>
      </w:pPr>
      <w:r>
        <w:rPr>
          <w:rFonts w:ascii="Noto Sans" w:hAnsi="Noto Sans" w:cs="Noto Sans"/>
          <w:b/>
          <w:bCs/>
          <w:sz w:val="22"/>
          <w:szCs w:val="22"/>
        </w:rPr>
        <w:t>LINK DE FOTOS</w:t>
      </w:r>
    </w:p>
    <w:p w14:paraId="00F4C614" w14:textId="52377B10" w:rsidR="003A6C5D" w:rsidRDefault="003A6C5D" w:rsidP="003A6C5D">
      <w:pPr>
        <w:ind w:right="49"/>
        <w:rPr>
          <w:rFonts w:ascii="Noto Sans" w:hAnsi="Noto Sans" w:cs="Noto Sans"/>
          <w:b/>
          <w:bCs/>
          <w:sz w:val="22"/>
          <w:szCs w:val="22"/>
        </w:rPr>
      </w:pPr>
      <w:hyperlink r:id="rId8" w:history="1">
        <w:r w:rsidRPr="00D80E67">
          <w:rPr>
            <w:rStyle w:val="Hipervnculo"/>
            <w:rFonts w:ascii="Noto Sans" w:hAnsi="Noto Sans" w:cs="Noto Sans"/>
            <w:b/>
            <w:bCs/>
            <w:sz w:val="22"/>
            <w:szCs w:val="22"/>
          </w:rPr>
          <w:t>https://drive.google.com/drive/folders/1V-NkgA8xM_JHLHowUrAic2VEJUi3hJS8?usp=sharing</w:t>
        </w:r>
      </w:hyperlink>
      <w:r>
        <w:rPr>
          <w:rFonts w:ascii="Noto Sans" w:hAnsi="Noto Sans" w:cs="Noto Sans"/>
          <w:b/>
          <w:bCs/>
          <w:sz w:val="22"/>
          <w:szCs w:val="22"/>
        </w:rPr>
        <w:t xml:space="preserve"> </w:t>
      </w:r>
    </w:p>
    <w:p w14:paraId="7762A62B" w14:textId="77777777" w:rsidR="003A6C5D" w:rsidRDefault="003A6C5D" w:rsidP="003A6C5D">
      <w:pPr>
        <w:ind w:right="49"/>
        <w:rPr>
          <w:rFonts w:ascii="Noto Sans" w:hAnsi="Noto Sans" w:cs="Noto Sans"/>
          <w:b/>
          <w:bCs/>
          <w:sz w:val="22"/>
          <w:szCs w:val="22"/>
        </w:rPr>
      </w:pPr>
    </w:p>
    <w:p w14:paraId="3D52C6DA" w14:textId="2EED6F2E" w:rsidR="003A6C5D" w:rsidRDefault="003A6C5D" w:rsidP="003A6C5D">
      <w:pPr>
        <w:ind w:right="49"/>
        <w:rPr>
          <w:rFonts w:ascii="Noto Sans" w:hAnsi="Noto Sans" w:cs="Noto Sans"/>
          <w:b/>
          <w:bCs/>
          <w:sz w:val="22"/>
          <w:szCs w:val="22"/>
        </w:rPr>
      </w:pPr>
      <w:r>
        <w:rPr>
          <w:rFonts w:ascii="Noto Sans" w:hAnsi="Noto Sans" w:cs="Noto Sans"/>
          <w:b/>
          <w:bCs/>
          <w:sz w:val="22"/>
          <w:szCs w:val="22"/>
        </w:rPr>
        <w:t>LINK DE VIDEO</w:t>
      </w:r>
    </w:p>
    <w:p w14:paraId="39D7E554" w14:textId="5F165D00" w:rsidR="003A6C5D" w:rsidRPr="002D69B2" w:rsidRDefault="003A6C5D" w:rsidP="003A6C5D">
      <w:pPr>
        <w:ind w:right="49"/>
        <w:rPr>
          <w:rFonts w:ascii="Noto Sans" w:hAnsi="Noto Sans" w:cs="Noto Sans"/>
          <w:b/>
          <w:bCs/>
          <w:sz w:val="22"/>
          <w:szCs w:val="22"/>
        </w:rPr>
      </w:pPr>
      <w:hyperlink r:id="rId9" w:history="1">
        <w:r w:rsidRPr="00D80E67">
          <w:rPr>
            <w:rStyle w:val="Hipervnculo"/>
            <w:rFonts w:ascii="Noto Sans" w:hAnsi="Noto Sans" w:cs="Noto Sans"/>
            <w:b/>
            <w:bCs/>
            <w:sz w:val="22"/>
            <w:szCs w:val="22"/>
          </w:rPr>
          <w:t>https://www.swisstransfer.com/d/0424d7de-6323-446c-b394-17b89dfcedb0</w:t>
        </w:r>
      </w:hyperlink>
      <w:r>
        <w:rPr>
          <w:rFonts w:ascii="Noto Sans" w:hAnsi="Noto Sans" w:cs="Noto Sans"/>
          <w:b/>
          <w:bCs/>
          <w:sz w:val="22"/>
          <w:szCs w:val="22"/>
        </w:rPr>
        <w:t xml:space="preserve"> </w:t>
      </w:r>
    </w:p>
    <w:sectPr w:rsidR="003A6C5D" w:rsidRPr="002D69B2"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2C18" w14:textId="77777777" w:rsidR="00341870" w:rsidRDefault="00341870" w:rsidP="00A73D65">
      <w:r>
        <w:separator/>
      </w:r>
    </w:p>
  </w:endnote>
  <w:endnote w:type="continuationSeparator" w:id="0">
    <w:p w14:paraId="74F21466" w14:textId="77777777" w:rsidR="00341870" w:rsidRDefault="0034187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Calibri"/>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D6D" w14:textId="77777777" w:rsidR="00341870" w:rsidRDefault="00341870" w:rsidP="00A73D65">
      <w:r>
        <w:separator/>
      </w:r>
    </w:p>
  </w:footnote>
  <w:footnote w:type="continuationSeparator" w:id="0">
    <w:p w14:paraId="69470422" w14:textId="77777777" w:rsidR="00341870" w:rsidRDefault="0034187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4DA275D5"/>
    <w:multiLevelType w:val="hybridMultilevel"/>
    <w:tmpl w:val="3168D4B0"/>
    <w:lvl w:ilvl="0" w:tplc="509CE7E8">
      <w:start w:val="16"/>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631928">
    <w:abstractNumId w:val="0"/>
  </w:num>
  <w:num w:numId="2" w16cid:durableId="560336238">
    <w:abstractNumId w:val="2"/>
  </w:num>
  <w:num w:numId="3" w16cid:durableId="525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32922"/>
    <w:rsid w:val="000329F1"/>
    <w:rsid w:val="00037664"/>
    <w:rsid w:val="000449C7"/>
    <w:rsid w:val="00050CE2"/>
    <w:rsid w:val="000668A0"/>
    <w:rsid w:val="00067CCE"/>
    <w:rsid w:val="00095DA5"/>
    <w:rsid w:val="00097A0F"/>
    <w:rsid w:val="000A09C1"/>
    <w:rsid w:val="000A408C"/>
    <w:rsid w:val="000A5E5C"/>
    <w:rsid w:val="000D799D"/>
    <w:rsid w:val="000E5D1C"/>
    <w:rsid w:val="000F0FCA"/>
    <w:rsid w:val="001011B9"/>
    <w:rsid w:val="00106973"/>
    <w:rsid w:val="0011024B"/>
    <w:rsid w:val="00111274"/>
    <w:rsid w:val="001128D0"/>
    <w:rsid w:val="00114648"/>
    <w:rsid w:val="00117614"/>
    <w:rsid w:val="001271E4"/>
    <w:rsid w:val="00132439"/>
    <w:rsid w:val="00134564"/>
    <w:rsid w:val="001419A0"/>
    <w:rsid w:val="00141D0A"/>
    <w:rsid w:val="00154AA3"/>
    <w:rsid w:val="00156A3E"/>
    <w:rsid w:val="00161740"/>
    <w:rsid w:val="0016179D"/>
    <w:rsid w:val="0017202C"/>
    <w:rsid w:val="001731CE"/>
    <w:rsid w:val="0017541C"/>
    <w:rsid w:val="00180A38"/>
    <w:rsid w:val="00184325"/>
    <w:rsid w:val="001950A9"/>
    <w:rsid w:val="001A7BE6"/>
    <w:rsid w:val="001C277D"/>
    <w:rsid w:val="001E26A4"/>
    <w:rsid w:val="001E6D1B"/>
    <w:rsid w:val="001F0883"/>
    <w:rsid w:val="0020527D"/>
    <w:rsid w:val="00211652"/>
    <w:rsid w:val="0021428A"/>
    <w:rsid w:val="002232B8"/>
    <w:rsid w:val="00224C3B"/>
    <w:rsid w:val="00244819"/>
    <w:rsid w:val="00250C0F"/>
    <w:rsid w:val="002536C9"/>
    <w:rsid w:val="00256B1D"/>
    <w:rsid w:val="002722D3"/>
    <w:rsid w:val="00276D6F"/>
    <w:rsid w:val="00283760"/>
    <w:rsid w:val="0028740C"/>
    <w:rsid w:val="0029542D"/>
    <w:rsid w:val="002A33A4"/>
    <w:rsid w:val="002A726F"/>
    <w:rsid w:val="002B0ED0"/>
    <w:rsid w:val="002C1960"/>
    <w:rsid w:val="002D69B2"/>
    <w:rsid w:val="002E013E"/>
    <w:rsid w:val="002E2142"/>
    <w:rsid w:val="0030476A"/>
    <w:rsid w:val="00330DC8"/>
    <w:rsid w:val="00334CB4"/>
    <w:rsid w:val="0034181C"/>
    <w:rsid w:val="00341870"/>
    <w:rsid w:val="00353DA4"/>
    <w:rsid w:val="00363222"/>
    <w:rsid w:val="00370465"/>
    <w:rsid w:val="003940CC"/>
    <w:rsid w:val="0039563B"/>
    <w:rsid w:val="003A355C"/>
    <w:rsid w:val="003A6C5D"/>
    <w:rsid w:val="003B1888"/>
    <w:rsid w:val="003C3525"/>
    <w:rsid w:val="003D416E"/>
    <w:rsid w:val="003E0092"/>
    <w:rsid w:val="003E1335"/>
    <w:rsid w:val="003E7BAD"/>
    <w:rsid w:val="003F2060"/>
    <w:rsid w:val="003F7C6C"/>
    <w:rsid w:val="004379B3"/>
    <w:rsid w:val="00443043"/>
    <w:rsid w:val="00445771"/>
    <w:rsid w:val="004654CF"/>
    <w:rsid w:val="004724CA"/>
    <w:rsid w:val="00477730"/>
    <w:rsid w:val="00477F45"/>
    <w:rsid w:val="00482098"/>
    <w:rsid w:val="00482C57"/>
    <w:rsid w:val="00486A84"/>
    <w:rsid w:val="004907E7"/>
    <w:rsid w:val="004A0463"/>
    <w:rsid w:val="004A2714"/>
    <w:rsid w:val="004A4C4E"/>
    <w:rsid w:val="004A4E09"/>
    <w:rsid w:val="004A5EE7"/>
    <w:rsid w:val="004C21E9"/>
    <w:rsid w:val="004D146C"/>
    <w:rsid w:val="004D370B"/>
    <w:rsid w:val="004E0D31"/>
    <w:rsid w:val="004E38AB"/>
    <w:rsid w:val="00502356"/>
    <w:rsid w:val="00530AAA"/>
    <w:rsid w:val="00534ADF"/>
    <w:rsid w:val="00536FBC"/>
    <w:rsid w:val="00543092"/>
    <w:rsid w:val="0055098A"/>
    <w:rsid w:val="00550E91"/>
    <w:rsid w:val="005521CF"/>
    <w:rsid w:val="00557D90"/>
    <w:rsid w:val="0056314E"/>
    <w:rsid w:val="00565AC3"/>
    <w:rsid w:val="00581E5D"/>
    <w:rsid w:val="005933D8"/>
    <w:rsid w:val="005A7976"/>
    <w:rsid w:val="005B52A4"/>
    <w:rsid w:val="005C1A7C"/>
    <w:rsid w:val="005C4B8A"/>
    <w:rsid w:val="005C78C1"/>
    <w:rsid w:val="005C7CAD"/>
    <w:rsid w:val="005E21CD"/>
    <w:rsid w:val="00603333"/>
    <w:rsid w:val="006048D6"/>
    <w:rsid w:val="0061019C"/>
    <w:rsid w:val="006105B2"/>
    <w:rsid w:val="006141A6"/>
    <w:rsid w:val="006171DD"/>
    <w:rsid w:val="00626EE3"/>
    <w:rsid w:val="00631824"/>
    <w:rsid w:val="006322C1"/>
    <w:rsid w:val="00632F73"/>
    <w:rsid w:val="006442D9"/>
    <w:rsid w:val="00675910"/>
    <w:rsid w:val="006A3D09"/>
    <w:rsid w:val="006A7A7A"/>
    <w:rsid w:val="006B1DAE"/>
    <w:rsid w:val="006C0425"/>
    <w:rsid w:val="006C3B4E"/>
    <w:rsid w:val="006D12C7"/>
    <w:rsid w:val="006D6B3E"/>
    <w:rsid w:val="007009FE"/>
    <w:rsid w:val="00722CE5"/>
    <w:rsid w:val="007242AE"/>
    <w:rsid w:val="00725466"/>
    <w:rsid w:val="007256EE"/>
    <w:rsid w:val="0072732E"/>
    <w:rsid w:val="00734339"/>
    <w:rsid w:val="00736326"/>
    <w:rsid w:val="007421E3"/>
    <w:rsid w:val="007504BE"/>
    <w:rsid w:val="00754108"/>
    <w:rsid w:val="00773828"/>
    <w:rsid w:val="0078195E"/>
    <w:rsid w:val="0078418D"/>
    <w:rsid w:val="00792378"/>
    <w:rsid w:val="00795F5D"/>
    <w:rsid w:val="007B74AD"/>
    <w:rsid w:val="007C292D"/>
    <w:rsid w:val="007D77D1"/>
    <w:rsid w:val="007E5888"/>
    <w:rsid w:val="007E5A31"/>
    <w:rsid w:val="007F1DB3"/>
    <w:rsid w:val="007F5E00"/>
    <w:rsid w:val="007F70F3"/>
    <w:rsid w:val="00813045"/>
    <w:rsid w:val="00822390"/>
    <w:rsid w:val="008255F8"/>
    <w:rsid w:val="00825BE2"/>
    <w:rsid w:val="00831EE7"/>
    <w:rsid w:val="00834146"/>
    <w:rsid w:val="00836B18"/>
    <w:rsid w:val="00840B75"/>
    <w:rsid w:val="00885657"/>
    <w:rsid w:val="008A12CF"/>
    <w:rsid w:val="008A4236"/>
    <w:rsid w:val="008A7DBB"/>
    <w:rsid w:val="008C1B00"/>
    <w:rsid w:val="008C53DE"/>
    <w:rsid w:val="008D14A5"/>
    <w:rsid w:val="008D15FE"/>
    <w:rsid w:val="0090412A"/>
    <w:rsid w:val="009066A7"/>
    <w:rsid w:val="009068C0"/>
    <w:rsid w:val="00907F1C"/>
    <w:rsid w:val="00910423"/>
    <w:rsid w:val="00914C1D"/>
    <w:rsid w:val="0091732F"/>
    <w:rsid w:val="00921904"/>
    <w:rsid w:val="00926F50"/>
    <w:rsid w:val="00927BF9"/>
    <w:rsid w:val="00932C27"/>
    <w:rsid w:val="00937C98"/>
    <w:rsid w:val="00941B36"/>
    <w:rsid w:val="00942415"/>
    <w:rsid w:val="00942628"/>
    <w:rsid w:val="00954236"/>
    <w:rsid w:val="00961135"/>
    <w:rsid w:val="00962629"/>
    <w:rsid w:val="00986441"/>
    <w:rsid w:val="00996F1A"/>
    <w:rsid w:val="009A2904"/>
    <w:rsid w:val="009A742B"/>
    <w:rsid w:val="009B137E"/>
    <w:rsid w:val="009C12D6"/>
    <w:rsid w:val="009D7477"/>
    <w:rsid w:val="009F00D3"/>
    <w:rsid w:val="009F2BA1"/>
    <w:rsid w:val="00A056BD"/>
    <w:rsid w:val="00A07674"/>
    <w:rsid w:val="00A301D7"/>
    <w:rsid w:val="00A31D88"/>
    <w:rsid w:val="00A43A2E"/>
    <w:rsid w:val="00A46EC9"/>
    <w:rsid w:val="00A53CC9"/>
    <w:rsid w:val="00A6710F"/>
    <w:rsid w:val="00A6721D"/>
    <w:rsid w:val="00A7141D"/>
    <w:rsid w:val="00A73D65"/>
    <w:rsid w:val="00A82D90"/>
    <w:rsid w:val="00A872E9"/>
    <w:rsid w:val="00A92BF9"/>
    <w:rsid w:val="00A939E8"/>
    <w:rsid w:val="00A97E87"/>
    <w:rsid w:val="00AA612A"/>
    <w:rsid w:val="00AA7AF2"/>
    <w:rsid w:val="00AD2A90"/>
    <w:rsid w:val="00AD62EF"/>
    <w:rsid w:val="00AF79FC"/>
    <w:rsid w:val="00B02A3C"/>
    <w:rsid w:val="00B0681F"/>
    <w:rsid w:val="00B06FD7"/>
    <w:rsid w:val="00B0707E"/>
    <w:rsid w:val="00B14856"/>
    <w:rsid w:val="00B25731"/>
    <w:rsid w:val="00B3608B"/>
    <w:rsid w:val="00B41FF2"/>
    <w:rsid w:val="00B53D4F"/>
    <w:rsid w:val="00B57505"/>
    <w:rsid w:val="00B70E86"/>
    <w:rsid w:val="00B72D65"/>
    <w:rsid w:val="00B87C85"/>
    <w:rsid w:val="00B96DC0"/>
    <w:rsid w:val="00BB21A6"/>
    <w:rsid w:val="00BB2DFF"/>
    <w:rsid w:val="00BC3410"/>
    <w:rsid w:val="00BC43BD"/>
    <w:rsid w:val="00BC7349"/>
    <w:rsid w:val="00BD112F"/>
    <w:rsid w:val="00BD117E"/>
    <w:rsid w:val="00BD4FC7"/>
    <w:rsid w:val="00BF0ADC"/>
    <w:rsid w:val="00BF29F6"/>
    <w:rsid w:val="00C00CE1"/>
    <w:rsid w:val="00C02E98"/>
    <w:rsid w:val="00C13382"/>
    <w:rsid w:val="00C21A12"/>
    <w:rsid w:val="00C22CF8"/>
    <w:rsid w:val="00C23B9E"/>
    <w:rsid w:val="00C279A3"/>
    <w:rsid w:val="00C30849"/>
    <w:rsid w:val="00C3690A"/>
    <w:rsid w:val="00C465FE"/>
    <w:rsid w:val="00C516CF"/>
    <w:rsid w:val="00C55A8C"/>
    <w:rsid w:val="00C67047"/>
    <w:rsid w:val="00C83DF1"/>
    <w:rsid w:val="00C90CED"/>
    <w:rsid w:val="00CB4E79"/>
    <w:rsid w:val="00CB7D4F"/>
    <w:rsid w:val="00CD310D"/>
    <w:rsid w:val="00CD3E91"/>
    <w:rsid w:val="00CE3E99"/>
    <w:rsid w:val="00CF26AA"/>
    <w:rsid w:val="00D032E2"/>
    <w:rsid w:val="00D05291"/>
    <w:rsid w:val="00D1354D"/>
    <w:rsid w:val="00D17C3C"/>
    <w:rsid w:val="00D231B7"/>
    <w:rsid w:val="00D24499"/>
    <w:rsid w:val="00D26A72"/>
    <w:rsid w:val="00D43794"/>
    <w:rsid w:val="00D55AAE"/>
    <w:rsid w:val="00D61B51"/>
    <w:rsid w:val="00D67A79"/>
    <w:rsid w:val="00D67C34"/>
    <w:rsid w:val="00D727A3"/>
    <w:rsid w:val="00D80A56"/>
    <w:rsid w:val="00D84C0D"/>
    <w:rsid w:val="00D84E05"/>
    <w:rsid w:val="00D85569"/>
    <w:rsid w:val="00D95C69"/>
    <w:rsid w:val="00DA037A"/>
    <w:rsid w:val="00DA1B19"/>
    <w:rsid w:val="00DB29C6"/>
    <w:rsid w:val="00DB53A4"/>
    <w:rsid w:val="00DD5451"/>
    <w:rsid w:val="00DE6433"/>
    <w:rsid w:val="00DF1CCE"/>
    <w:rsid w:val="00DF505C"/>
    <w:rsid w:val="00E03510"/>
    <w:rsid w:val="00E155A4"/>
    <w:rsid w:val="00E21D7E"/>
    <w:rsid w:val="00E26BDE"/>
    <w:rsid w:val="00E416A7"/>
    <w:rsid w:val="00E4583B"/>
    <w:rsid w:val="00E462C0"/>
    <w:rsid w:val="00E565E7"/>
    <w:rsid w:val="00E70BC3"/>
    <w:rsid w:val="00E71C54"/>
    <w:rsid w:val="00E73D0E"/>
    <w:rsid w:val="00E74A57"/>
    <w:rsid w:val="00E93867"/>
    <w:rsid w:val="00EA18DD"/>
    <w:rsid w:val="00EB407F"/>
    <w:rsid w:val="00EC176D"/>
    <w:rsid w:val="00ED2E59"/>
    <w:rsid w:val="00ED582A"/>
    <w:rsid w:val="00EE053F"/>
    <w:rsid w:val="00EE4481"/>
    <w:rsid w:val="00EE6B41"/>
    <w:rsid w:val="00EE7793"/>
    <w:rsid w:val="00EF1885"/>
    <w:rsid w:val="00EF1EF4"/>
    <w:rsid w:val="00F07DB0"/>
    <w:rsid w:val="00F24915"/>
    <w:rsid w:val="00F36A3D"/>
    <w:rsid w:val="00F401F9"/>
    <w:rsid w:val="00F4297B"/>
    <w:rsid w:val="00F44628"/>
    <w:rsid w:val="00F745B2"/>
    <w:rsid w:val="00F746FD"/>
    <w:rsid w:val="00F832ED"/>
    <w:rsid w:val="00F83632"/>
    <w:rsid w:val="00F945F2"/>
    <w:rsid w:val="00F96BC6"/>
    <w:rsid w:val="00F97F98"/>
    <w:rsid w:val="00FA1218"/>
    <w:rsid w:val="00FA141F"/>
    <w:rsid w:val="00FB496D"/>
    <w:rsid w:val="00FD54CB"/>
    <w:rsid w:val="00FD6BE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4711">
      <w:bodyDiv w:val="1"/>
      <w:marLeft w:val="0"/>
      <w:marRight w:val="0"/>
      <w:marTop w:val="0"/>
      <w:marBottom w:val="0"/>
      <w:divBdr>
        <w:top w:val="none" w:sz="0" w:space="0" w:color="auto"/>
        <w:left w:val="none" w:sz="0" w:space="0" w:color="auto"/>
        <w:bottom w:val="none" w:sz="0" w:space="0" w:color="auto"/>
        <w:right w:val="none" w:sz="0" w:space="0" w:color="auto"/>
      </w:divBdr>
    </w:div>
    <w:div w:id="90858142">
      <w:bodyDiv w:val="1"/>
      <w:marLeft w:val="0"/>
      <w:marRight w:val="0"/>
      <w:marTop w:val="0"/>
      <w:marBottom w:val="0"/>
      <w:divBdr>
        <w:top w:val="none" w:sz="0" w:space="0" w:color="auto"/>
        <w:left w:val="none" w:sz="0" w:space="0" w:color="auto"/>
        <w:bottom w:val="none" w:sz="0" w:space="0" w:color="auto"/>
        <w:right w:val="none" w:sz="0" w:space="0" w:color="auto"/>
      </w:divBdr>
    </w:div>
    <w:div w:id="154423977">
      <w:bodyDiv w:val="1"/>
      <w:marLeft w:val="0"/>
      <w:marRight w:val="0"/>
      <w:marTop w:val="0"/>
      <w:marBottom w:val="0"/>
      <w:divBdr>
        <w:top w:val="none" w:sz="0" w:space="0" w:color="auto"/>
        <w:left w:val="none" w:sz="0" w:space="0" w:color="auto"/>
        <w:bottom w:val="none" w:sz="0" w:space="0" w:color="auto"/>
        <w:right w:val="none" w:sz="0" w:space="0" w:color="auto"/>
      </w:divBdr>
    </w:div>
    <w:div w:id="208614306">
      <w:bodyDiv w:val="1"/>
      <w:marLeft w:val="0"/>
      <w:marRight w:val="0"/>
      <w:marTop w:val="0"/>
      <w:marBottom w:val="0"/>
      <w:divBdr>
        <w:top w:val="none" w:sz="0" w:space="0" w:color="auto"/>
        <w:left w:val="none" w:sz="0" w:space="0" w:color="auto"/>
        <w:bottom w:val="none" w:sz="0" w:space="0" w:color="auto"/>
        <w:right w:val="none" w:sz="0" w:space="0" w:color="auto"/>
      </w:divBdr>
    </w:div>
    <w:div w:id="570772471">
      <w:bodyDiv w:val="1"/>
      <w:marLeft w:val="0"/>
      <w:marRight w:val="0"/>
      <w:marTop w:val="0"/>
      <w:marBottom w:val="0"/>
      <w:divBdr>
        <w:top w:val="none" w:sz="0" w:space="0" w:color="auto"/>
        <w:left w:val="none" w:sz="0" w:space="0" w:color="auto"/>
        <w:bottom w:val="none" w:sz="0" w:space="0" w:color="auto"/>
        <w:right w:val="none" w:sz="0" w:space="0" w:color="auto"/>
      </w:divBdr>
    </w:div>
    <w:div w:id="719986563">
      <w:bodyDiv w:val="1"/>
      <w:marLeft w:val="0"/>
      <w:marRight w:val="0"/>
      <w:marTop w:val="0"/>
      <w:marBottom w:val="0"/>
      <w:divBdr>
        <w:top w:val="none" w:sz="0" w:space="0" w:color="auto"/>
        <w:left w:val="none" w:sz="0" w:space="0" w:color="auto"/>
        <w:bottom w:val="none" w:sz="0" w:space="0" w:color="auto"/>
        <w:right w:val="none" w:sz="0" w:space="0" w:color="auto"/>
      </w:divBdr>
      <w:divsChild>
        <w:div w:id="1446458489">
          <w:blockQuote w:val="1"/>
          <w:marLeft w:val="0"/>
          <w:marRight w:val="0"/>
          <w:marTop w:val="0"/>
          <w:marBottom w:val="0"/>
          <w:divBdr>
            <w:top w:val="none" w:sz="0" w:space="0" w:color="auto"/>
            <w:left w:val="single" w:sz="6" w:space="18" w:color="707070"/>
            <w:bottom w:val="none" w:sz="0" w:space="0" w:color="auto"/>
            <w:right w:val="none" w:sz="0" w:space="0" w:color="auto"/>
          </w:divBdr>
        </w:div>
        <w:div w:id="287132617">
          <w:blockQuote w:val="1"/>
          <w:marLeft w:val="0"/>
          <w:marRight w:val="0"/>
          <w:marTop w:val="0"/>
          <w:marBottom w:val="0"/>
          <w:divBdr>
            <w:top w:val="none" w:sz="0" w:space="0" w:color="auto"/>
            <w:left w:val="single" w:sz="6" w:space="18" w:color="707070"/>
            <w:bottom w:val="none" w:sz="0" w:space="0" w:color="auto"/>
            <w:right w:val="none" w:sz="0" w:space="0" w:color="auto"/>
          </w:divBdr>
        </w:div>
        <w:div w:id="201789729">
          <w:blockQuote w:val="1"/>
          <w:marLeft w:val="0"/>
          <w:marRight w:val="0"/>
          <w:marTop w:val="0"/>
          <w:marBottom w:val="0"/>
          <w:divBdr>
            <w:top w:val="none" w:sz="0" w:space="0" w:color="auto"/>
            <w:left w:val="single" w:sz="6" w:space="18" w:color="707070"/>
            <w:bottom w:val="none" w:sz="0" w:space="0" w:color="auto"/>
            <w:right w:val="none" w:sz="0" w:space="0" w:color="auto"/>
          </w:divBdr>
        </w:div>
        <w:div w:id="49021595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56427458">
      <w:bodyDiv w:val="1"/>
      <w:marLeft w:val="0"/>
      <w:marRight w:val="0"/>
      <w:marTop w:val="0"/>
      <w:marBottom w:val="0"/>
      <w:divBdr>
        <w:top w:val="none" w:sz="0" w:space="0" w:color="auto"/>
        <w:left w:val="none" w:sz="0" w:space="0" w:color="auto"/>
        <w:bottom w:val="none" w:sz="0" w:space="0" w:color="auto"/>
        <w:right w:val="none" w:sz="0" w:space="0" w:color="auto"/>
      </w:divBdr>
    </w:div>
    <w:div w:id="994265079">
      <w:bodyDiv w:val="1"/>
      <w:marLeft w:val="0"/>
      <w:marRight w:val="0"/>
      <w:marTop w:val="0"/>
      <w:marBottom w:val="0"/>
      <w:divBdr>
        <w:top w:val="none" w:sz="0" w:space="0" w:color="auto"/>
        <w:left w:val="none" w:sz="0" w:space="0" w:color="auto"/>
        <w:bottom w:val="none" w:sz="0" w:space="0" w:color="auto"/>
        <w:right w:val="none" w:sz="0" w:space="0" w:color="auto"/>
      </w:divBdr>
    </w:div>
    <w:div w:id="1047798917">
      <w:bodyDiv w:val="1"/>
      <w:marLeft w:val="0"/>
      <w:marRight w:val="0"/>
      <w:marTop w:val="0"/>
      <w:marBottom w:val="0"/>
      <w:divBdr>
        <w:top w:val="none" w:sz="0" w:space="0" w:color="auto"/>
        <w:left w:val="none" w:sz="0" w:space="0" w:color="auto"/>
        <w:bottom w:val="none" w:sz="0" w:space="0" w:color="auto"/>
        <w:right w:val="none" w:sz="0" w:space="0" w:color="auto"/>
      </w:divBdr>
    </w:div>
    <w:div w:id="1122264116">
      <w:bodyDiv w:val="1"/>
      <w:marLeft w:val="0"/>
      <w:marRight w:val="0"/>
      <w:marTop w:val="0"/>
      <w:marBottom w:val="0"/>
      <w:divBdr>
        <w:top w:val="none" w:sz="0" w:space="0" w:color="auto"/>
        <w:left w:val="none" w:sz="0" w:space="0" w:color="auto"/>
        <w:bottom w:val="none" w:sz="0" w:space="0" w:color="auto"/>
        <w:right w:val="none" w:sz="0" w:space="0" w:color="auto"/>
      </w:divBdr>
    </w:div>
    <w:div w:id="1238049548">
      <w:bodyDiv w:val="1"/>
      <w:marLeft w:val="0"/>
      <w:marRight w:val="0"/>
      <w:marTop w:val="0"/>
      <w:marBottom w:val="0"/>
      <w:divBdr>
        <w:top w:val="none" w:sz="0" w:space="0" w:color="auto"/>
        <w:left w:val="none" w:sz="0" w:space="0" w:color="auto"/>
        <w:bottom w:val="none" w:sz="0" w:space="0" w:color="auto"/>
        <w:right w:val="none" w:sz="0" w:space="0" w:color="auto"/>
      </w:divBdr>
    </w:div>
    <w:div w:id="1249384435">
      <w:bodyDiv w:val="1"/>
      <w:marLeft w:val="0"/>
      <w:marRight w:val="0"/>
      <w:marTop w:val="0"/>
      <w:marBottom w:val="0"/>
      <w:divBdr>
        <w:top w:val="none" w:sz="0" w:space="0" w:color="auto"/>
        <w:left w:val="none" w:sz="0" w:space="0" w:color="auto"/>
        <w:bottom w:val="none" w:sz="0" w:space="0" w:color="auto"/>
        <w:right w:val="none" w:sz="0" w:space="0" w:color="auto"/>
      </w:divBdr>
    </w:div>
    <w:div w:id="1320379534">
      <w:bodyDiv w:val="1"/>
      <w:marLeft w:val="0"/>
      <w:marRight w:val="0"/>
      <w:marTop w:val="0"/>
      <w:marBottom w:val="0"/>
      <w:divBdr>
        <w:top w:val="none" w:sz="0" w:space="0" w:color="auto"/>
        <w:left w:val="none" w:sz="0" w:space="0" w:color="auto"/>
        <w:bottom w:val="none" w:sz="0" w:space="0" w:color="auto"/>
        <w:right w:val="none" w:sz="0" w:space="0" w:color="auto"/>
      </w:divBdr>
    </w:div>
    <w:div w:id="1387871012">
      <w:bodyDiv w:val="1"/>
      <w:marLeft w:val="0"/>
      <w:marRight w:val="0"/>
      <w:marTop w:val="0"/>
      <w:marBottom w:val="0"/>
      <w:divBdr>
        <w:top w:val="none" w:sz="0" w:space="0" w:color="auto"/>
        <w:left w:val="none" w:sz="0" w:space="0" w:color="auto"/>
        <w:bottom w:val="none" w:sz="0" w:space="0" w:color="auto"/>
        <w:right w:val="none" w:sz="0" w:space="0" w:color="auto"/>
      </w:divBdr>
    </w:div>
    <w:div w:id="1526091395">
      <w:bodyDiv w:val="1"/>
      <w:marLeft w:val="0"/>
      <w:marRight w:val="0"/>
      <w:marTop w:val="0"/>
      <w:marBottom w:val="0"/>
      <w:divBdr>
        <w:top w:val="none" w:sz="0" w:space="0" w:color="auto"/>
        <w:left w:val="none" w:sz="0" w:space="0" w:color="auto"/>
        <w:bottom w:val="none" w:sz="0" w:space="0" w:color="auto"/>
        <w:right w:val="none" w:sz="0" w:space="0" w:color="auto"/>
      </w:divBdr>
    </w:div>
    <w:div w:id="1610238503">
      <w:bodyDiv w:val="1"/>
      <w:marLeft w:val="0"/>
      <w:marRight w:val="0"/>
      <w:marTop w:val="0"/>
      <w:marBottom w:val="0"/>
      <w:divBdr>
        <w:top w:val="none" w:sz="0" w:space="0" w:color="auto"/>
        <w:left w:val="none" w:sz="0" w:space="0" w:color="auto"/>
        <w:bottom w:val="none" w:sz="0" w:space="0" w:color="auto"/>
        <w:right w:val="none" w:sz="0" w:space="0" w:color="auto"/>
      </w:divBdr>
    </w:div>
    <w:div w:id="1649240119">
      <w:bodyDiv w:val="1"/>
      <w:marLeft w:val="0"/>
      <w:marRight w:val="0"/>
      <w:marTop w:val="0"/>
      <w:marBottom w:val="0"/>
      <w:divBdr>
        <w:top w:val="none" w:sz="0" w:space="0" w:color="auto"/>
        <w:left w:val="none" w:sz="0" w:space="0" w:color="auto"/>
        <w:bottom w:val="none" w:sz="0" w:space="0" w:color="auto"/>
        <w:right w:val="none" w:sz="0" w:space="0" w:color="auto"/>
      </w:divBdr>
    </w:div>
    <w:div w:id="1658338343">
      <w:bodyDiv w:val="1"/>
      <w:marLeft w:val="0"/>
      <w:marRight w:val="0"/>
      <w:marTop w:val="0"/>
      <w:marBottom w:val="0"/>
      <w:divBdr>
        <w:top w:val="none" w:sz="0" w:space="0" w:color="auto"/>
        <w:left w:val="none" w:sz="0" w:space="0" w:color="auto"/>
        <w:bottom w:val="none" w:sz="0" w:space="0" w:color="auto"/>
        <w:right w:val="none" w:sz="0" w:space="0" w:color="auto"/>
      </w:divBdr>
    </w:div>
    <w:div w:id="1736901787">
      <w:bodyDiv w:val="1"/>
      <w:marLeft w:val="0"/>
      <w:marRight w:val="0"/>
      <w:marTop w:val="0"/>
      <w:marBottom w:val="0"/>
      <w:divBdr>
        <w:top w:val="none" w:sz="0" w:space="0" w:color="auto"/>
        <w:left w:val="none" w:sz="0" w:space="0" w:color="auto"/>
        <w:bottom w:val="none" w:sz="0" w:space="0" w:color="auto"/>
        <w:right w:val="none" w:sz="0" w:space="0" w:color="auto"/>
      </w:divBdr>
    </w:div>
    <w:div w:id="1895578848">
      <w:bodyDiv w:val="1"/>
      <w:marLeft w:val="0"/>
      <w:marRight w:val="0"/>
      <w:marTop w:val="0"/>
      <w:marBottom w:val="0"/>
      <w:divBdr>
        <w:top w:val="none" w:sz="0" w:space="0" w:color="auto"/>
        <w:left w:val="none" w:sz="0" w:space="0" w:color="auto"/>
        <w:bottom w:val="none" w:sz="0" w:space="0" w:color="auto"/>
        <w:right w:val="none" w:sz="0" w:space="0" w:color="auto"/>
      </w:divBdr>
    </w:div>
    <w:div w:id="1925992784">
      <w:bodyDiv w:val="1"/>
      <w:marLeft w:val="0"/>
      <w:marRight w:val="0"/>
      <w:marTop w:val="0"/>
      <w:marBottom w:val="0"/>
      <w:divBdr>
        <w:top w:val="none" w:sz="0" w:space="0" w:color="auto"/>
        <w:left w:val="none" w:sz="0" w:space="0" w:color="auto"/>
        <w:bottom w:val="none" w:sz="0" w:space="0" w:color="auto"/>
        <w:right w:val="none" w:sz="0" w:space="0" w:color="auto"/>
      </w:divBdr>
    </w:div>
    <w:div w:id="2046448001">
      <w:bodyDiv w:val="1"/>
      <w:marLeft w:val="0"/>
      <w:marRight w:val="0"/>
      <w:marTop w:val="0"/>
      <w:marBottom w:val="0"/>
      <w:divBdr>
        <w:top w:val="none" w:sz="0" w:space="0" w:color="auto"/>
        <w:left w:val="none" w:sz="0" w:space="0" w:color="auto"/>
        <w:bottom w:val="none" w:sz="0" w:space="0" w:color="auto"/>
        <w:right w:val="none" w:sz="0" w:space="0" w:color="auto"/>
      </w:divBdr>
    </w:div>
    <w:div w:id="20902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NkgA8xM_JHLHowUrAic2VEJUi3hJS8?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0424d7de-6323-446c-b394-17b89dfced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4222</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2025-07-03T15:43:00Z</dcterms:created>
  <dcterms:modified xsi:type="dcterms:W3CDTF">2025-07-03T15:43:00Z</dcterms:modified>
</cp:coreProperties>
</file>