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0B03" w14:textId="759247B9" w:rsidR="00911CC6" w:rsidRPr="001F1D7F" w:rsidRDefault="00911CC6" w:rsidP="000A0A01">
      <w:pPr>
        <w:spacing w:line="240" w:lineRule="atLeast"/>
        <w:jc w:val="right"/>
        <w:rPr>
          <w:rFonts w:ascii="Montserrat Light" w:eastAsia="Batang" w:hAnsi="Montserrat Light" w:cs="Arial"/>
        </w:rPr>
      </w:pPr>
      <w:r>
        <w:rPr>
          <w:rFonts w:ascii="Montserrat Light" w:eastAsia="Batang" w:hAnsi="Montserrat Light" w:cs="Arial"/>
        </w:rPr>
        <w:t xml:space="preserve">Guanajuato, </w:t>
      </w:r>
      <w:r w:rsidR="000A0A01">
        <w:rPr>
          <w:rFonts w:ascii="Montserrat Light" w:eastAsia="Batang" w:hAnsi="Montserrat Light" w:cs="Arial"/>
        </w:rPr>
        <w:t xml:space="preserve">martes </w:t>
      </w:r>
      <w:r>
        <w:rPr>
          <w:rFonts w:ascii="Montserrat Light" w:eastAsia="Batang" w:hAnsi="Montserrat Light" w:cs="Arial"/>
        </w:rPr>
        <w:t>14 de junio de 2022</w:t>
      </w:r>
    </w:p>
    <w:p w14:paraId="39F827E4" w14:textId="133824B0" w:rsidR="00911CC6" w:rsidRPr="004D49C6" w:rsidRDefault="00911CC6" w:rsidP="000A0A01">
      <w:pPr>
        <w:spacing w:line="240" w:lineRule="atLeast"/>
        <w:jc w:val="right"/>
        <w:rPr>
          <w:rFonts w:ascii="Montserrat Light" w:hAnsi="Montserrat Light"/>
          <w:color w:val="000000"/>
        </w:rPr>
      </w:pPr>
      <w:r w:rsidRPr="004D49C6">
        <w:rPr>
          <w:rFonts w:ascii="Montserrat Light" w:hAnsi="Montserrat Light"/>
          <w:color w:val="000000"/>
        </w:rPr>
        <w:t xml:space="preserve">No. </w:t>
      </w:r>
      <w:r w:rsidR="000A0A01">
        <w:rPr>
          <w:rFonts w:ascii="Montserrat Light" w:hAnsi="Montserrat Light"/>
          <w:color w:val="000000"/>
        </w:rPr>
        <w:t>302</w:t>
      </w:r>
      <w:r>
        <w:rPr>
          <w:rFonts w:ascii="Montserrat Light" w:hAnsi="Montserrat Light"/>
          <w:color w:val="000000"/>
        </w:rPr>
        <w:t>/2022</w:t>
      </w:r>
    </w:p>
    <w:p w14:paraId="001F1958" w14:textId="77777777" w:rsidR="00911CC6" w:rsidRDefault="00911CC6" w:rsidP="000A0A01">
      <w:pPr>
        <w:spacing w:line="240" w:lineRule="atLeast"/>
        <w:rPr>
          <w:rFonts w:ascii="Montserrat Light" w:eastAsia="Batang" w:hAnsi="Montserrat Light" w:cs="Arial"/>
          <w:b/>
          <w:sz w:val="36"/>
          <w:szCs w:val="36"/>
        </w:rPr>
      </w:pPr>
    </w:p>
    <w:p w14:paraId="441BEB55" w14:textId="77777777" w:rsidR="00911CC6" w:rsidRDefault="00911CC6" w:rsidP="000A0A01">
      <w:pPr>
        <w:spacing w:line="240" w:lineRule="atLeast"/>
        <w:jc w:val="center"/>
        <w:rPr>
          <w:rFonts w:ascii="Montserrat Light" w:eastAsia="Batang" w:hAnsi="Montserrat Light" w:cs="Arial"/>
          <w:b/>
          <w:sz w:val="36"/>
          <w:szCs w:val="36"/>
        </w:rPr>
      </w:pPr>
      <w:r w:rsidRPr="001F6BD7">
        <w:rPr>
          <w:rFonts w:ascii="Montserrat Light" w:eastAsia="Batang" w:hAnsi="Montserrat Light" w:cs="Arial"/>
          <w:b/>
          <w:sz w:val="36"/>
          <w:szCs w:val="36"/>
        </w:rPr>
        <w:t>BOLETÍN DE PRENSA</w:t>
      </w:r>
    </w:p>
    <w:p w14:paraId="7E1FF5B7" w14:textId="77777777" w:rsidR="00911CC6" w:rsidRPr="001F6BD7" w:rsidRDefault="00911CC6" w:rsidP="000A0A01">
      <w:pPr>
        <w:spacing w:line="240" w:lineRule="atLeast"/>
        <w:jc w:val="both"/>
        <w:rPr>
          <w:rFonts w:ascii="Montserrat Light" w:eastAsia="Batang" w:hAnsi="Montserrat Light" w:cs="Arial"/>
          <w:b/>
          <w:sz w:val="28"/>
          <w:szCs w:val="28"/>
        </w:rPr>
      </w:pPr>
    </w:p>
    <w:p w14:paraId="2B2273E7" w14:textId="77777777" w:rsidR="00911CC6" w:rsidRDefault="00911CC6" w:rsidP="000A0A01">
      <w:pPr>
        <w:spacing w:line="240" w:lineRule="atLeast"/>
        <w:ind w:firstLine="360"/>
        <w:jc w:val="center"/>
        <w:rPr>
          <w:rFonts w:ascii="Montserrat Light" w:hAnsi="Montserrat Light"/>
          <w:b/>
          <w:sz w:val="28"/>
          <w:szCs w:val="28"/>
        </w:rPr>
      </w:pPr>
      <w:r>
        <w:rPr>
          <w:rFonts w:ascii="Montserrat Light" w:hAnsi="Montserrat Light"/>
          <w:b/>
          <w:sz w:val="28"/>
          <w:szCs w:val="28"/>
        </w:rPr>
        <w:t xml:space="preserve">Recibe UMAE No. 1 del IMSS donación altruista de sangre de elementos de la Guardia Nacional </w:t>
      </w:r>
    </w:p>
    <w:p w14:paraId="63C539A9" w14:textId="77777777" w:rsidR="00911CC6" w:rsidRPr="00510F4A" w:rsidRDefault="00911CC6" w:rsidP="000A0A01">
      <w:pPr>
        <w:pStyle w:val="Sinespaciado"/>
        <w:spacing w:line="240" w:lineRule="atLeast"/>
        <w:rPr>
          <w:shd w:val="clear" w:color="auto" w:fill="FFFFFF"/>
        </w:rPr>
      </w:pPr>
    </w:p>
    <w:p w14:paraId="2041F2F2" w14:textId="77777777" w:rsidR="00911CC6" w:rsidRPr="000A0A01" w:rsidRDefault="00911CC6" w:rsidP="000A0A01">
      <w:pPr>
        <w:pStyle w:val="Prrafodelista"/>
        <w:numPr>
          <w:ilvl w:val="0"/>
          <w:numId w:val="6"/>
        </w:numPr>
        <w:spacing w:after="0" w:line="240" w:lineRule="atLeast"/>
        <w:contextualSpacing w:val="0"/>
        <w:rPr>
          <w:rFonts w:ascii="Montserrat Light" w:hAnsi="Montserrat Light"/>
          <w:b/>
          <w:bCs/>
          <w:shd w:val="clear" w:color="auto" w:fill="FFFFFF"/>
        </w:rPr>
      </w:pPr>
      <w:r w:rsidRPr="000A0A01">
        <w:rPr>
          <w:rFonts w:ascii="Montserrat Light" w:hAnsi="Montserrat Light"/>
          <w:b/>
          <w:bCs/>
          <w:shd w:val="clear" w:color="auto" w:fill="FFFFFF"/>
        </w:rPr>
        <w:t>"Donar sangre es un acto de solidaridad, únete al esfuerzo y salva vidas"</w:t>
      </w:r>
    </w:p>
    <w:p w14:paraId="1D11ECA2" w14:textId="77777777" w:rsidR="00911CC6" w:rsidRPr="00510F4A" w:rsidRDefault="00911CC6" w:rsidP="000A0A01">
      <w:pPr>
        <w:pStyle w:val="Sinespaciado"/>
        <w:spacing w:line="240" w:lineRule="atLeast"/>
        <w:rPr>
          <w:shd w:val="clear" w:color="auto" w:fill="FFFFFF"/>
        </w:rPr>
      </w:pPr>
    </w:p>
    <w:p w14:paraId="53AFB79A" w14:textId="77777777" w:rsidR="00911CC6" w:rsidRDefault="00911CC6" w:rsidP="000A0A01">
      <w:pPr>
        <w:spacing w:line="240" w:lineRule="atLeast"/>
        <w:jc w:val="both"/>
        <w:rPr>
          <w:rFonts w:ascii="Montserrat Light" w:hAnsi="Montserrat Light"/>
          <w:shd w:val="clear" w:color="auto" w:fill="FFFFFF"/>
        </w:rPr>
      </w:pPr>
      <w:r w:rsidRPr="00510F4A">
        <w:rPr>
          <w:rFonts w:ascii="Montserrat Light" w:hAnsi="Montserrat Light"/>
          <w:shd w:val="clear" w:color="auto" w:fill="FFFFFF"/>
        </w:rPr>
        <w:t>Personal del Banco de Sangre de la Unidad Médica de Alta Especialidad (UMAE) Hospital de Especialidades No. 1, Centro Médico Nacional (CMN) Bajío, León, del Instituto Mexicano del Seguro Social (IMSS) en Guanajuato, recibió y atendió a</w:t>
      </w:r>
      <w:r w:rsidRPr="00510F4A">
        <w:rPr>
          <w:rFonts w:ascii="Montserrat Light" w:hAnsi="Montserrat Light"/>
          <w:b/>
          <w:shd w:val="clear" w:color="auto" w:fill="FFFFFF"/>
        </w:rPr>
        <w:t xml:space="preserve"> </w:t>
      </w:r>
      <w:r w:rsidRPr="00510F4A">
        <w:rPr>
          <w:rFonts w:ascii="Montserrat Light" w:hAnsi="Montserrat Light"/>
          <w:shd w:val="clear" w:color="auto" w:fill="FFFFFF"/>
        </w:rPr>
        <w:t>80 elementos de la Guardia Nacional, como donadores altruistas de sangre.</w:t>
      </w:r>
    </w:p>
    <w:p w14:paraId="1AECD7BA" w14:textId="77777777" w:rsidR="000A0A01" w:rsidRPr="00510F4A" w:rsidRDefault="000A0A01" w:rsidP="000A0A01">
      <w:pPr>
        <w:spacing w:line="240" w:lineRule="atLeast"/>
        <w:jc w:val="both"/>
        <w:rPr>
          <w:rFonts w:ascii="Montserrat Light" w:hAnsi="Montserrat Light"/>
          <w:shd w:val="clear" w:color="auto" w:fill="FFFFFF"/>
        </w:rPr>
      </w:pPr>
    </w:p>
    <w:p w14:paraId="172363FE" w14:textId="40B0566F" w:rsidR="00911CC6" w:rsidRDefault="00911CC6" w:rsidP="000A0A01">
      <w:pPr>
        <w:spacing w:line="240" w:lineRule="atLeast"/>
        <w:jc w:val="both"/>
        <w:rPr>
          <w:rFonts w:ascii="Montserrat Light" w:hAnsi="Montserrat Light"/>
          <w:shd w:val="clear" w:color="auto" w:fill="FFFFFF"/>
        </w:rPr>
      </w:pPr>
      <w:r w:rsidRPr="00510F4A">
        <w:rPr>
          <w:rFonts w:ascii="Montserrat Light" w:hAnsi="Montserrat Light"/>
          <w:shd w:val="clear" w:color="auto" w:fill="FFFFFF"/>
        </w:rPr>
        <w:t>Como una acción más para fortalecer la donación altruista, enmarcada en el Día Mundial del Donante de Sangre, que se conmemora este 14 de junio</w:t>
      </w:r>
      <w:r w:rsidR="00512AFE">
        <w:rPr>
          <w:rFonts w:ascii="Montserrat Light" w:hAnsi="Montserrat Light"/>
          <w:shd w:val="clear" w:color="auto" w:fill="FFFFFF"/>
        </w:rPr>
        <w:t>,</w:t>
      </w:r>
      <w:r w:rsidRPr="00510F4A">
        <w:rPr>
          <w:rFonts w:ascii="Montserrat Light" w:hAnsi="Montserrat Light"/>
          <w:shd w:val="clear" w:color="auto" w:fill="FFFFFF"/>
        </w:rPr>
        <w:t xml:space="preserve"> 80</w:t>
      </w:r>
      <w:r w:rsidRPr="00510F4A">
        <w:rPr>
          <w:rFonts w:ascii="Montserrat Light" w:hAnsi="Montserrat Light"/>
          <w:b/>
          <w:shd w:val="clear" w:color="auto" w:fill="FFFFFF"/>
        </w:rPr>
        <w:t xml:space="preserve"> </w:t>
      </w:r>
      <w:r w:rsidRPr="00510F4A">
        <w:rPr>
          <w:rFonts w:ascii="Montserrat Light" w:hAnsi="Montserrat Light"/>
          <w:shd w:val="clear" w:color="auto" w:fill="FFFFFF"/>
        </w:rPr>
        <w:t>elementos de la 12 Brigada de la Policía Militar de Irapuato, pertenecientes a la Guardia Nacional, apoyaron bajo el lema "Donar sangre es un acto de solidaridad, únete al esfuerzo y salva vidas", para beneficio de las y los pacientes que requieren algún componente sanguíneo.</w:t>
      </w:r>
    </w:p>
    <w:p w14:paraId="053822D1" w14:textId="77777777" w:rsidR="000A0A01" w:rsidRPr="00510F4A" w:rsidRDefault="000A0A01" w:rsidP="000A0A01">
      <w:pPr>
        <w:spacing w:line="240" w:lineRule="atLeast"/>
        <w:jc w:val="both"/>
        <w:rPr>
          <w:rFonts w:ascii="Montserrat Light" w:hAnsi="Montserrat Light"/>
          <w:shd w:val="clear" w:color="auto" w:fill="FFFFFF"/>
        </w:rPr>
      </w:pPr>
    </w:p>
    <w:p w14:paraId="43BFC0F8" w14:textId="47F0C301" w:rsidR="00911CC6" w:rsidRDefault="00911CC6" w:rsidP="000A0A01">
      <w:pPr>
        <w:spacing w:line="240" w:lineRule="atLeast"/>
        <w:jc w:val="both"/>
        <w:rPr>
          <w:rFonts w:ascii="Montserrat Light" w:hAnsi="Montserrat Light"/>
          <w:shd w:val="clear" w:color="auto" w:fill="FFFFFF"/>
        </w:rPr>
      </w:pPr>
      <w:r w:rsidRPr="00510F4A">
        <w:rPr>
          <w:rFonts w:ascii="Montserrat Light" w:hAnsi="Montserrat Light"/>
          <w:shd w:val="clear" w:color="auto" w:fill="FFFFFF"/>
        </w:rPr>
        <w:t>“El objetivo de la conmemoración es generar conciencia en la población en general sobre la necesidad de disponer sangre y sus productos suficientes y seguros para la terapia transfusional, haciendo hincapié en la crucial contribución que realizan los disponentes de sangre voluntarios”, comentó el jefe del Banco de Sangre, de la UMAE No. 1 del IMSS, doctor Felipe de Jesús Herrera Gómez.</w:t>
      </w:r>
    </w:p>
    <w:p w14:paraId="69A613DE" w14:textId="77777777" w:rsidR="000A0A01" w:rsidRPr="00510F4A" w:rsidRDefault="000A0A01" w:rsidP="000A0A01">
      <w:pPr>
        <w:spacing w:line="240" w:lineRule="atLeast"/>
        <w:jc w:val="both"/>
        <w:rPr>
          <w:rFonts w:ascii="Montserrat Light" w:hAnsi="Montserrat Light"/>
          <w:shd w:val="clear" w:color="auto" w:fill="FFFFFF"/>
        </w:rPr>
      </w:pPr>
    </w:p>
    <w:p w14:paraId="2E5ABEB0" w14:textId="77777777" w:rsidR="00911CC6" w:rsidRDefault="00911CC6" w:rsidP="000A0A01">
      <w:pPr>
        <w:spacing w:line="240" w:lineRule="atLeast"/>
        <w:jc w:val="both"/>
        <w:rPr>
          <w:rFonts w:ascii="Montserrat Light" w:hAnsi="Montserrat Light"/>
          <w:shd w:val="clear" w:color="auto" w:fill="FFFFFF"/>
        </w:rPr>
      </w:pPr>
      <w:r w:rsidRPr="00510F4A">
        <w:rPr>
          <w:rFonts w:ascii="Montserrat Light" w:hAnsi="Montserrat Light"/>
          <w:shd w:val="clear" w:color="auto" w:fill="FFFFFF"/>
        </w:rPr>
        <w:t>Cabe resaltar que todos los procesos de donación de sangre, desde el ingreso, los registros, la revisión médica y la propia donación se realizan bajo estrictos protocolos de bioseguridad para evitar contagios de COVID-19 en la población derechohabiente, así como en las y los trabajadores del Instituto.</w:t>
      </w:r>
    </w:p>
    <w:p w14:paraId="4DF7254F" w14:textId="77777777" w:rsidR="000A0A01" w:rsidRPr="00510F4A" w:rsidRDefault="000A0A01" w:rsidP="000A0A01">
      <w:pPr>
        <w:spacing w:line="240" w:lineRule="atLeast"/>
        <w:jc w:val="both"/>
        <w:rPr>
          <w:rFonts w:ascii="Montserrat Light" w:hAnsi="Montserrat Light"/>
          <w:shd w:val="clear" w:color="auto" w:fill="FFFFFF"/>
        </w:rPr>
      </w:pPr>
    </w:p>
    <w:p w14:paraId="730DFE41" w14:textId="182A43E3" w:rsidR="00225469" w:rsidRPr="00911CC6" w:rsidRDefault="000A0A01" w:rsidP="000A0A01">
      <w:pPr>
        <w:spacing w:line="240" w:lineRule="atLeast"/>
        <w:jc w:val="center"/>
      </w:pPr>
      <w:r w:rsidRPr="000A0A01">
        <w:rPr>
          <w:rFonts w:ascii="Montserrat Light" w:hAnsi="Montserrat Light"/>
          <w:b/>
          <w:bCs/>
        </w:rPr>
        <w:t>-</w:t>
      </w:r>
      <w:r w:rsidR="00911CC6" w:rsidRPr="000A0A01">
        <w:rPr>
          <w:rFonts w:ascii="Montserrat Light" w:hAnsi="Montserrat Light"/>
          <w:b/>
          <w:bCs/>
        </w:rPr>
        <w:t>--o0o--</w:t>
      </w:r>
      <w:r w:rsidRPr="000A0A01">
        <w:rPr>
          <w:rFonts w:ascii="Montserrat Light" w:hAnsi="Montserrat Light"/>
          <w:b/>
          <w:bCs/>
        </w:rPr>
        <w:t>-</w:t>
      </w:r>
    </w:p>
    <w:sectPr w:rsidR="00225469" w:rsidRPr="00911CC6" w:rsidSect="004C01E7">
      <w:headerReference w:type="default" r:id="rId8"/>
      <w:footerReference w:type="default" r:id="rId9"/>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AB20" w14:textId="77777777" w:rsidR="00162B00" w:rsidRDefault="00162B00">
      <w:r>
        <w:separator/>
      </w:r>
    </w:p>
  </w:endnote>
  <w:endnote w:type="continuationSeparator" w:id="0">
    <w:p w14:paraId="1C9B1D2D" w14:textId="77777777" w:rsidR="00162B00" w:rsidRDefault="0016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Times New Roman"/>
    <w:charset w:val="00"/>
    <w:family w:val="auto"/>
    <w:pitch w:val="variable"/>
    <w:sig w:usb0="2000020F" w:usb1="00000003" w:usb2="00000000" w:usb3="00000000" w:csb0="00000197" w:csb1="00000000"/>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0F79" w14:textId="77777777" w:rsidR="00326907" w:rsidRDefault="00326907" w:rsidP="004C01E7">
    <w:pPr>
      <w:pStyle w:val="Piedepgina"/>
      <w:ind w:left="-1276"/>
    </w:pPr>
    <w:r>
      <w:rPr>
        <w:noProof/>
        <w:lang w:eastAsia="es-MX"/>
      </w:rPr>
      <w:drawing>
        <wp:inline distT="0" distB="0" distL="0" distR="0" wp14:anchorId="5540BD2F" wp14:editId="2FA68945">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6768" w14:textId="77777777" w:rsidR="00162B00" w:rsidRDefault="00162B00">
      <w:r>
        <w:separator/>
      </w:r>
    </w:p>
  </w:footnote>
  <w:footnote w:type="continuationSeparator" w:id="0">
    <w:p w14:paraId="78CCA193" w14:textId="77777777" w:rsidR="00162B00" w:rsidRDefault="0016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BFED" w14:textId="77777777" w:rsidR="00326907" w:rsidRDefault="00326907" w:rsidP="004C01E7">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0B27195" wp14:editId="58BC0B2A">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3785DC" w14:textId="77777777" w:rsidR="00326907" w:rsidRPr="0085739C" w:rsidRDefault="00326907" w:rsidP="004C01E7">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1B170D8F" w14:textId="77777777" w:rsidR="00326907" w:rsidRPr="00C0299D" w:rsidRDefault="00326907" w:rsidP="004C01E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27195"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063785DC" w14:textId="77777777" w:rsidR="00326907" w:rsidRPr="0085739C" w:rsidRDefault="00326907" w:rsidP="004C01E7">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1B170D8F" w14:textId="77777777" w:rsidR="00326907" w:rsidRPr="00C0299D" w:rsidRDefault="00326907" w:rsidP="004C01E7">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41052047" wp14:editId="7CB416CF">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4829D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23DC0D4B" wp14:editId="4BF6C718">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D3F"/>
    <w:multiLevelType w:val="hybridMultilevel"/>
    <w:tmpl w:val="2AFEB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663D09"/>
    <w:multiLevelType w:val="hybridMultilevel"/>
    <w:tmpl w:val="60D43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7F5D00"/>
    <w:multiLevelType w:val="hybridMultilevel"/>
    <w:tmpl w:val="AAE48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737572"/>
    <w:multiLevelType w:val="hybridMultilevel"/>
    <w:tmpl w:val="71D8E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5436282"/>
    <w:multiLevelType w:val="hybridMultilevel"/>
    <w:tmpl w:val="C6040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70104161">
    <w:abstractNumId w:val="0"/>
  </w:num>
  <w:num w:numId="2" w16cid:durableId="1724871068">
    <w:abstractNumId w:val="4"/>
  </w:num>
  <w:num w:numId="3" w16cid:durableId="1976332186">
    <w:abstractNumId w:val="5"/>
  </w:num>
  <w:num w:numId="4" w16cid:durableId="315837733">
    <w:abstractNumId w:val="3"/>
  </w:num>
  <w:num w:numId="5" w16cid:durableId="396787336">
    <w:abstractNumId w:val="2"/>
  </w:num>
  <w:num w:numId="6" w16cid:durableId="1661230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3A"/>
    <w:rsid w:val="00000AEC"/>
    <w:rsid w:val="000239DA"/>
    <w:rsid w:val="00043F04"/>
    <w:rsid w:val="000452EF"/>
    <w:rsid w:val="00052D03"/>
    <w:rsid w:val="000721C6"/>
    <w:rsid w:val="00076538"/>
    <w:rsid w:val="00080954"/>
    <w:rsid w:val="00085249"/>
    <w:rsid w:val="00085909"/>
    <w:rsid w:val="00086136"/>
    <w:rsid w:val="000A0A01"/>
    <w:rsid w:val="000A6EB5"/>
    <w:rsid w:val="000B126B"/>
    <w:rsid w:val="000B7A34"/>
    <w:rsid w:val="000C5D60"/>
    <w:rsid w:val="000D0D7D"/>
    <w:rsid w:val="000D494E"/>
    <w:rsid w:val="000E001D"/>
    <w:rsid w:val="000E6D40"/>
    <w:rsid w:val="000F4AA6"/>
    <w:rsid w:val="000F4F01"/>
    <w:rsid w:val="001046CA"/>
    <w:rsid w:val="00112730"/>
    <w:rsid w:val="00116D91"/>
    <w:rsid w:val="00117E28"/>
    <w:rsid w:val="00121967"/>
    <w:rsid w:val="00127CF2"/>
    <w:rsid w:val="001357BC"/>
    <w:rsid w:val="0013737F"/>
    <w:rsid w:val="0014066C"/>
    <w:rsid w:val="00142871"/>
    <w:rsid w:val="001439D8"/>
    <w:rsid w:val="00144961"/>
    <w:rsid w:val="00144A2A"/>
    <w:rsid w:val="00151E3F"/>
    <w:rsid w:val="00154F28"/>
    <w:rsid w:val="0015710E"/>
    <w:rsid w:val="00161D74"/>
    <w:rsid w:val="00162B00"/>
    <w:rsid w:val="00177526"/>
    <w:rsid w:val="00180583"/>
    <w:rsid w:val="00184AD6"/>
    <w:rsid w:val="001B3A19"/>
    <w:rsid w:val="001B5ABF"/>
    <w:rsid w:val="001E0D02"/>
    <w:rsid w:val="001E1682"/>
    <w:rsid w:val="001E6810"/>
    <w:rsid w:val="001E7680"/>
    <w:rsid w:val="00225469"/>
    <w:rsid w:val="00230B26"/>
    <w:rsid w:val="0025402A"/>
    <w:rsid w:val="0026030F"/>
    <w:rsid w:val="00276B87"/>
    <w:rsid w:val="00282EA4"/>
    <w:rsid w:val="00290266"/>
    <w:rsid w:val="00290819"/>
    <w:rsid w:val="002A7BE1"/>
    <w:rsid w:val="002B3198"/>
    <w:rsid w:val="002B3E08"/>
    <w:rsid w:val="002B5A26"/>
    <w:rsid w:val="002B6593"/>
    <w:rsid w:val="002D7730"/>
    <w:rsid w:val="00304C80"/>
    <w:rsid w:val="00307CC4"/>
    <w:rsid w:val="003109BC"/>
    <w:rsid w:val="00326907"/>
    <w:rsid w:val="00332FAF"/>
    <w:rsid w:val="00335A12"/>
    <w:rsid w:val="003534FD"/>
    <w:rsid w:val="00367E04"/>
    <w:rsid w:val="00392E20"/>
    <w:rsid w:val="00397DEC"/>
    <w:rsid w:val="003A45CD"/>
    <w:rsid w:val="003A643A"/>
    <w:rsid w:val="003A6691"/>
    <w:rsid w:val="003A7F58"/>
    <w:rsid w:val="003C5ABB"/>
    <w:rsid w:val="003D57C6"/>
    <w:rsid w:val="003D5A52"/>
    <w:rsid w:val="003D6748"/>
    <w:rsid w:val="003E0C91"/>
    <w:rsid w:val="003E77BE"/>
    <w:rsid w:val="003F2360"/>
    <w:rsid w:val="003F403B"/>
    <w:rsid w:val="00404C5F"/>
    <w:rsid w:val="0040560E"/>
    <w:rsid w:val="004067B3"/>
    <w:rsid w:val="00406B4F"/>
    <w:rsid w:val="00413754"/>
    <w:rsid w:val="00425813"/>
    <w:rsid w:val="004348F1"/>
    <w:rsid w:val="0043790F"/>
    <w:rsid w:val="00442399"/>
    <w:rsid w:val="00455045"/>
    <w:rsid w:val="00465F16"/>
    <w:rsid w:val="00472929"/>
    <w:rsid w:val="00477201"/>
    <w:rsid w:val="004808E7"/>
    <w:rsid w:val="00492FDC"/>
    <w:rsid w:val="004A5609"/>
    <w:rsid w:val="004B1245"/>
    <w:rsid w:val="004B7F32"/>
    <w:rsid w:val="004C01E7"/>
    <w:rsid w:val="004C23AC"/>
    <w:rsid w:val="004D1A5E"/>
    <w:rsid w:val="004E0D2D"/>
    <w:rsid w:val="004E4870"/>
    <w:rsid w:val="004F7B6F"/>
    <w:rsid w:val="005013B3"/>
    <w:rsid w:val="0050344C"/>
    <w:rsid w:val="00512AFE"/>
    <w:rsid w:val="005303C1"/>
    <w:rsid w:val="00532465"/>
    <w:rsid w:val="00535551"/>
    <w:rsid w:val="00542C0B"/>
    <w:rsid w:val="00561546"/>
    <w:rsid w:val="00563D3F"/>
    <w:rsid w:val="005656CB"/>
    <w:rsid w:val="005755AA"/>
    <w:rsid w:val="00580AF4"/>
    <w:rsid w:val="00586F73"/>
    <w:rsid w:val="00592630"/>
    <w:rsid w:val="005A0193"/>
    <w:rsid w:val="005A0D44"/>
    <w:rsid w:val="005C631C"/>
    <w:rsid w:val="005C75B3"/>
    <w:rsid w:val="005C7FB9"/>
    <w:rsid w:val="005E5E84"/>
    <w:rsid w:val="006155BB"/>
    <w:rsid w:val="00616233"/>
    <w:rsid w:val="00626BB3"/>
    <w:rsid w:val="00634258"/>
    <w:rsid w:val="00642278"/>
    <w:rsid w:val="00642845"/>
    <w:rsid w:val="00655BCB"/>
    <w:rsid w:val="00656115"/>
    <w:rsid w:val="006621BE"/>
    <w:rsid w:val="00666B6D"/>
    <w:rsid w:val="006735B2"/>
    <w:rsid w:val="00677BA8"/>
    <w:rsid w:val="00694F8C"/>
    <w:rsid w:val="006A7485"/>
    <w:rsid w:val="006A7FF3"/>
    <w:rsid w:val="006B70DC"/>
    <w:rsid w:val="006D1143"/>
    <w:rsid w:val="006E16CD"/>
    <w:rsid w:val="00704BB1"/>
    <w:rsid w:val="00732E9B"/>
    <w:rsid w:val="00736075"/>
    <w:rsid w:val="00743C53"/>
    <w:rsid w:val="0074712A"/>
    <w:rsid w:val="007538FA"/>
    <w:rsid w:val="00765B48"/>
    <w:rsid w:val="007814EE"/>
    <w:rsid w:val="00783129"/>
    <w:rsid w:val="00784F20"/>
    <w:rsid w:val="00797A08"/>
    <w:rsid w:val="00797D43"/>
    <w:rsid w:val="007B36C1"/>
    <w:rsid w:val="007C7716"/>
    <w:rsid w:val="007E0ABB"/>
    <w:rsid w:val="007E638C"/>
    <w:rsid w:val="00804D4A"/>
    <w:rsid w:val="00822435"/>
    <w:rsid w:val="00831C6B"/>
    <w:rsid w:val="00842E1D"/>
    <w:rsid w:val="00866914"/>
    <w:rsid w:val="00893101"/>
    <w:rsid w:val="008D1596"/>
    <w:rsid w:val="008F06A1"/>
    <w:rsid w:val="008F2A58"/>
    <w:rsid w:val="008F50AF"/>
    <w:rsid w:val="008F6D90"/>
    <w:rsid w:val="008F6FF8"/>
    <w:rsid w:val="0090263F"/>
    <w:rsid w:val="009056C3"/>
    <w:rsid w:val="00911CC6"/>
    <w:rsid w:val="009313AC"/>
    <w:rsid w:val="00942D5D"/>
    <w:rsid w:val="00946760"/>
    <w:rsid w:val="00950D28"/>
    <w:rsid w:val="0095148D"/>
    <w:rsid w:val="00981A35"/>
    <w:rsid w:val="0099663A"/>
    <w:rsid w:val="00997622"/>
    <w:rsid w:val="009A72BC"/>
    <w:rsid w:val="009E6444"/>
    <w:rsid w:val="009F2595"/>
    <w:rsid w:val="009F63A5"/>
    <w:rsid w:val="00A0449E"/>
    <w:rsid w:val="00A21150"/>
    <w:rsid w:val="00A2750B"/>
    <w:rsid w:val="00A32DE5"/>
    <w:rsid w:val="00A510EB"/>
    <w:rsid w:val="00A51DFC"/>
    <w:rsid w:val="00A66800"/>
    <w:rsid w:val="00A75329"/>
    <w:rsid w:val="00A76E69"/>
    <w:rsid w:val="00A80419"/>
    <w:rsid w:val="00A807D0"/>
    <w:rsid w:val="00A83602"/>
    <w:rsid w:val="00AA04DC"/>
    <w:rsid w:val="00AA0F51"/>
    <w:rsid w:val="00AB1D55"/>
    <w:rsid w:val="00AB3747"/>
    <w:rsid w:val="00AC388F"/>
    <w:rsid w:val="00AC66A4"/>
    <w:rsid w:val="00AE2229"/>
    <w:rsid w:val="00AE7CCE"/>
    <w:rsid w:val="00AF6480"/>
    <w:rsid w:val="00B0019D"/>
    <w:rsid w:val="00B003D3"/>
    <w:rsid w:val="00B1662C"/>
    <w:rsid w:val="00B211E0"/>
    <w:rsid w:val="00B240C8"/>
    <w:rsid w:val="00B620E9"/>
    <w:rsid w:val="00B65543"/>
    <w:rsid w:val="00B86C93"/>
    <w:rsid w:val="00BA2DD8"/>
    <w:rsid w:val="00BC071A"/>
    <w:rsid w:val="00BC179A"/>
    <w:rsid w:val="00BE277F"/>
    <w:rsid w:val="00BF59B6"/>
    <w:rsid w:val="00C04456"/>
    <w:rsid w:val="00C06A3D"/>
    <w:rsid w:val="00C0721F"/>
    <w:rsid w:val="00C07FD0"/>
    <w:rsid w:val="00C3251F"/>
    <w:rsid w:val="00C364BB"/>
    <w:rsid w:val="00C379C5"/>
    <w:rsid w:val="00C4767F"/>
    <w:rsid w:val="00C5129C"/>
    <w:rsid w:val="00C86984"/>
    <w:rsid w:val="00C90775"/>
    <w:rsid w:val="00C9328C"/>
    <w:rsid w:val="00C93A20"/>
    <w:rsid w:val="00C96E40"/>
    <w:rsid w:val="00CE01E2"/>
    <w:rsid w:val="00CE13D9"/>
    <w:rsid w:val="00CE3CA5"/>
    <w:rsid w:val="00D01A07"/>
    <w:rsid w:val="00D0222B"/>
    <w:rsid w:val="00D02821"/>
    <w:rsid w:val="00D0333C"/>
    <w:rsid w:val="00D0553A"/>
    <w:rsid w:val="00D15A11"/>
    <w:rsid w:val="00D30C7D"/>
    <w:rsid w:val="00D316E5"/>
    <w:rsid w:val="00D35543"/>
    <w:rsid w:val="00D50DB5"/>
    <w:rsid w:val="00D50FE3"/>
    <w:rsid w:val="00D63FB3"/>
    <w:rsid w:val="00D67897"/>
    <w:rsid w:val="00D816F0"/>
    <w:rsid w:val="00D81BB4"/>
    <w:rsid w:val="00D97690"/>
    <w:rsid w:val="00DA6814"/>
    <w:rsid w:val="00DD0F90"/>
    <w:rsid w:val="00DE2752"/>
    <w:rsid w:val="00DE7DCE"/>
    <w:rsid w:val="00DF3A20"/>
    <w:rsid w:val="00DF7F0C"/>
    <w:rsid w:val="00E01FFC"/>
    <w:rsid w:val="00E229FF"/>
    <w:rsid w:val="00E305B9"/>
    <w:rsid w:val="00E3733F"/>
    <w:rsid w:val="00E45877"/>
    <w:rsid w:val="00E536BD"/>
    <w:rsid w:val="00E57179"/>
    <w:rsid w:val="00E6323D"/>
    <w:rsid w:val="00E70D98"/>
    <w:rsid w:val="00E81511"/>
    <w:rsid w:val="00E850BA"/>
    <w:rsid w:val="00E87651"/>
    <w:rsid w:val="00E951E1"/>
    <w:rsid w:val="00EC0484"/>
    <w:rsid w:val="00EC2B9C"/>
    <w:rsid w:val="00ED3DBB"/>
    <w:rsid w:val="00EF31DB"/>
    <w:rsid w:val="00F03059"/>
    <w:rsid w:val="00F07272"/>
    <w:rsid w:val="00F16889"/>
    <w:rsid w:val="00F7568C"/>
    <w:rsid w:val="00F82967"/>
    <w:rsid w:val="00F93E95"/>
    <w:rsid w:val="00FA1138"/>
    <w:rsid w:val="00FC60F2"/>
    <w:rsid w:val="00FC7715"/>
    <w:rsid w:val="00FD42EE"/>
    <w:rsid w:val="00FD5CD7"/>
    <w:rsid w:val="00FD6F40"/>
    <w:rsid w:val="00FE1CD0"/>
    <w:rsid w:val="00FE448A"/>
    <w:rsid w:val="00FE4646"/>
    <w:rsid w:val="00FE7E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2633"/>
  <w15:docId w15:val="{FF55B7B1-9005-4C8F-83E2-B5B97FC7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3A"/>
    <w:rPr>
      <w:rFonts w:eastAsiaTheme="minorEastAsia"/>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553A"/>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553A"/>
    <w:rPr>
      <w:sz w:val="22"/>
      <w:szCs w:val="22"/>
    </w:rPr>
  </w:style>
  <w:style w:type="paragraph" w:styleId="Piedepgina">
    <w:name w:val="footer"/>
    <w:basedOn w:val="Normal"/>
    <w:link w:val="PiedepginaCar"/>
    <w:uiPriority w:val="99"/>
    <w:unhideWhenUsed/>
    <w:rsid w:val="00D0553A"/>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553A"/>
    <w:rPr>
      <w:sz w:val="22"/>
      <w:szCs w:val="22"/>
    </w:rPr>
  </w:style>
  <w:style w:type="paragraph" w:styleId="Prrafodelista">
    <w:name w:val="List Paragraph"/>
    <w:basedOn w:val="Normal"/>
    <w:uiPriority w:val="34"/>
    <w:qFormat/>
    <w:rsid w:val="00D0553A"/>
    <w:pPr>
      <w:spacing w:after="160" w:line="259" w:lineRule="auto"/>
      <w:ind w:left="720"/>
      <w:contextualSpacing/>
    </w:pPr>
    <w:rPr>
      <w:rFonts w:eastAsiaTheme="minorHAnsi"/>
      <w:sz w:val="22"/>
      <w:szCs w:val="22"/>
      <w:lang w:val="es-MX"/>
    </w:rPr>
  </w:style>
  <w:style w:type="paragraph" w:styleId="Sinespaciado">
    <w:name w:val="No Spacing"/>
    <w:uiPriority w:val="1"/>
    <w:qFormat/>
    <w:rsid w:val="00642278"/>
    <w:rPr>
      <w:sz w:val="22"/>
      <w:szCs w:val="22"/>
    </w:rPr>
  </w:style>
  <w:style w:type="paragraph" w:styleId="Textodeglobo">
    <w:name w:val="Balloon Text"/>
    <w:basedOn w:val="Normal"/>
    <w:link w:val="TextodegloboCar"/>
    <w:uiPriority w:val="99"/>
    <w:semiHidden/>
    <w:unhideWhenUsed/>
    <w:rsid w:val="00085249"/>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249"/>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2B65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2037-009B-4D60-93F7-808DF549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Rogelio R. Alemán</dc:creator>
  <cp:lastModifiedBy>Rogelio R. Alemán</cp:lastModifiedBy>
  <cp:revision>2</cp:revision>
  <cp:lastPrinted>2022-05-23T15:44:00Z</cp:lastPrinted>
  <dcterms:created xsi:type="dcterms:W3CDTF">2022-06-14T21:27:00Z</dcterms:created>
  <dcterms:modified xsi:type="dcterms:W3CDTF">2022-06-14T21:27:00Z</dcterms:modified>
</cp:coreProperties>
</file>