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E52C182" w14:textId="61E23B2F" w:rsidR="0030476A" w:rsidRPr="002F3C15" w:rsidRDefault="004A2714" w:rsidP="00A73D65">
      <w:pPr>
        <w:spacing w:line="360" w:lineRule="auto"/>
        <w:jc w:val="both"/>
        <w:rPr>
          <w:rFonts w:ascii="Noto Sans" w:hAnsi="Noto Sans" w:cs="Noto Sans"/>
          <w:color w:val="000000" w:themeColor="text1"/>
          <w:sz w:val="19"/>
          <w:szCs w:val="19"/>
          <w:lang w:val="es-MX"/>
        </w:rPr>
      </w:pPr>
      <w:r w:rsidRPr="002F3C15">
        <w:rPr>
          <w:rFonts w:ascii="Geomanist" w:hAnsi="Geomanist"/>
          <w:noProof/>
          <w:color w:val="000000" w:themeColor="text1"/>
          <w:sz w:val="21"/>
          <w:szCs w:val="21"/>
          <w:lang w:val="es-MX" w:eastAsia="es-MX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A4F6F4B" wp14:editId="53AC30A5">
                <wp:simplePos x="0" y="0"/>
                <wp:positionH relativeFrom="column">
                  <wp:posOffset>3178175</wp:posOffset>
                </wp:positionH>
                <wp:positionV relativeFrom="paragraph">
                  <wp:posOffset>429</wp:posOffset>
                </wp:positionV>
                <wp:extent cx="3039110" cy="638175"/>
                <wp:effectExtent l="0" t="0" r="8890" b="9525"/>
                <wp:wrapSquare wrapText="bothSides"/>
                <wp:docPr id="3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39110" cy="6381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15F3261" w14:textId="5B72523F" w:rsidR="00DA1B19" w:rsidRPr="004A2714" w:rsidRDefault="004A2714" w:rsidP="004A2714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hAnsi="Noto Sans" w:cs="Noto Sans"/>
                                <w:color w:val="BA8C54"/>
                                <w:sz w:val="28"/>
                                <w:szCs w:val="28"/>
                              </w:rPr>
                            </w:pPr>
                            <w:r w:rsidRPr="004A2714">
                              <w:rPr>
                                <w:rFonts w:ascii="Noto Sans" w:hAnsi="Noto Sans" w:cs="Noto Sans"/>
                                <w:color w:val="BA8C54"/>
                                <w:sz w:val="28"/>
                                <w:szCs w:val="28"/>
                              </w:rPr>
                              <w:t>BOLETÍN DE PRENSA</w:t>
                            </w:r>
                          </w:p>
                          <w:p w14:paraId="5C1C7F70" w14:textId="157AAA81" w:rsidR="00DA1B19" w:rsidRDefault="00DC7D9F" w:rsidP="004A2714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Ciudad de México</w:t>
                            </w:r>
                            <w:r w:rsidR="00DA1B19" w:rsidRPr="004E0D31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,</w:t>
                            </w:r>
                            <w:r w:rsidR="00F21FA0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2F3C15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miércoles 4</w:t>
                            </w:r>
                            <w:r w:rsidR="00ED4524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486FF5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de </w:t>
                            </w:r>
                            <w:r w:rsidR="00DA7F13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junio</w:t>
                            </w:r>
                            <w:r w:rsidR="006F35F2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DA1B19" w:rsidRPr="004E0D31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de 202</w:t>
                            </w:r>
                            <w:r w:rsidR="004A2714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5</w:t>
                            </w:r>
                            <w:r w:rsidR="00DA1B19" w:rsidRPr="004E0D31"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  <w:p w14:paraId="7A66540B" w14:textId="50A136EB" w:rsidR="00582279" w:rsidRPr="004E0D31" w:rsidRDefault="00582279" w:rsidP="004A2714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>No.</w:t>
                            </w:r>
                            <w:r w:rsidR="00CE7D00"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2F3C15"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>277</w:t>
                            </w:r>
                            <w:r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>/2025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A4F6F4B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250.25pt;margin-top:.05pt;width:239.3pt;height:50.2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ncHOVwIAACQFAAAOAAAAZHJzL2Uyb0RvYy54bWysVE1v2zAMvQ/YfxB0X500WNcFcYqsRYcB&#10;RVusHXpWZKkxJosaxcTOfv0o2U67bpcOu8g0v0Q+Pmpx1jVO7AzGGnwpp0cTKYzXUNX+sZTf7i/f&#10;nUoRSflKOfCmlHsT5dny7ZtFG+bmGDbgKoOCk/g4b0MpN0RhXhRRb0yj4hEE49loARtF/IuPRYWq&#10;5eyNK44nk5OiBawCgjYxsvaiN8plzm+t0XRjbTQkXCm5Nson5nOdzmK5UPNHVGFT66EM9Q9VNKr2&#10;fOkh1YUiJbZY/5GqqTVCBEtHGpoCrK21yT1wN9PJi27uNiqY3AuDE8MBpvj/0urr3V24RUHdJ+h4&#10;gAmQNsR5ZGXqp7PYpC9XKtjOEO4PsJmOhGblbDL7OJ2ySbPtZHY6/fA+pSmeogNG+mygEUkoJfJY&#10;MlpqdxWpdx1d0mUeLmvn8mic/03BOXuNybMdop8KzhLtnUlRzn81VtRVrjspMqvMuUOxU8wHpbXx&#10;lFvOedk7eVm++zWBg38K7at6TfAhIt8Mng7BTe0BM0ovyq6+jyXb3p+hftZ3Eqlbd8Mg11Dteb4I&#10;PfVj0Jc1D+FKRbpVyFznufH+0g0f1kFbShgkKTaAP/+mT/5MQbZK0fLulDL+2Co0UrgvnsmZFm0U&#10;cBTWo+C3zTkw/FN+GYLOIgcguVG0CM0Dr/Uq3cIm5TXfVUoaxXPqN5ifBW1Wq+zE6xQUXfm7oFPq&#10;BGei1H33oDAMvCNm7DWMW6XmL+jX+6ZID6stga0zNxOgPYoD0LyKmd3Ds5F2/fl/9np63Ja/AAAA&#10;//8DAFBLAwQUAAYACAAAACEAAhg+IdsAAAAIAQAADwAAAGRycy9kb3ducmV2LnhtbEyPwU7DMBBE&#10;70j8g7VI3KgNUgsJcaoKwQkJkYYDRyfeJlbjdYjdNvw92xO97eiNZmaL9ewHccQpukAa7hcKBFIb&#10;rKNOw1f9dvcEIiZD1gyBUMMvRliX11eFyW04UYXHbeoEh1DMjYY+pTGXMrY9ehMXYURitguTN4nl&#10;1Ek7mROH+0E+KLWS3jjiht6M+NJju98evIbNN1Wv7uej+ax2lavrTNH7aq/17c28eQaRcE7/ZjjP&#10;5+lQ8qYmHMhGMWhYKrVk6xkIxtljxkfDkltBloW8fKD8AwAA//8DAFBLAQItABQABgAIAAAAIQC2&#10;gziS/gAAAOEBAAATAAAAAAAAAAAAAAAAAAAAAABbQ29udGVudF9UeXBlc10ueG1sUEsBAi0AFAAG&#10;AAgAAAAhADj9If/WAAAAlAEAAAsAAAAAAAAAAAAAAAAALwEAAF9yZWxzLy5yZWxzUEsBAi0AFAAG&#10;AAgAAAAhAEadwc5XAgAAJAUAAA4AAAAAAAAAAAAAAAAALgIAAGRycy9lMm9Eb2MueG1sUEsBAi0A&#10;FAAGAAgAAAAhAAIYPiHbAAAACAEAAA8AAAAAAAAAAAAAAAAAsQQAAGRycy9kb3ducmV2LnhtbFBL&#10;BQYAAAAABAAEAPMAAAC5BQAAAAA=&#10;" filled="f" stroked="f">
                <v:textbox inset="0,0,0,0">
                  <w:txbxContent>
                    <w:p w14:paraId="215F3261" w14:textId="5B72523F" w:rsidR="00DA1B19" w:rsidRPr="004A2714" w:rsidRDefault="004A2714" w:rsidP="004A2714">
                      <w:pPr>
                        <w:spacing w:before="120" w:after="40" w:line="220" w:lineRule="exact"/>
                        <w:jc w:val="right"/>
                        <w:rPr>
                          <w:rFonts w:ascii="Noto Sans" w:hAnsi="Noto Sans" w:cs="Noto Sans"/>
                          <w:color w:val="BA8C54"/>
                          <w:sz w:val="28"/>
                          <w:szCs w:val="28"/>
                        </w:rPr>
                      </w:pPr>
                      <w:r w:rsidRPr="004A2714">
                        <w:rPr>
                          <w:rFonts w:ascii="Noto Sans" w:hAnsi="Noto Sans" w:cs="Noto Sans"/>
                          <w:color w:val="BA8C54"/>
                          <w:sz w:val="28"/>
                          <w:szCs w:val="28"/>
                        </w:rPr>
                        <w:t>BOLETÍN DE PRENSA</w:t>
                      </w:r>
                    </w:p>
                    <w:p w14:paraId="5C1C7F70" w14:textId="157AAA81" w:rsidR="00DA1B19" w:rsidRDefault="00DC7D9F" w:rsidP="004A2714">
                      <w:pPr>
                        <w:spacing w:before="120" w:after="40" w:line="220" w:lineRule="exact"/>
                        <w:jc w:val="right"/>
                        <w:rPr>
                          <w:rFonts w:ascii="Noto Sans" w:hAnsi="Noto Sans" w:cs="Noto Sans"/>
                          <w:sz w:val="20"/>
                          <w:szCs w:val="20"/>
                        </w:rPr>
                      </w:pPr>
                      <w:r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Ciudad de México</w:t>
                      </w:r>
                      <w:r w:rsidR="00DA1B19" w:rsidRPr="004E0D31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,</w:t>
                      </w:r>
                      <w:r w:rsidR="00F21FA0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 </w:t>
                      </w:r>
                      <w:r w:rsidR="002F3C15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miércoles 4</w:t>
                      </w:r>
                      <w:r w:rsidR="00ED4524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 </w:t>
                      </w:r>
                      <w:r w:rsidR="00486FF5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de </w:t>
                      </w:r>
                      <w:r w:rsidR="00DA7F13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junio</w:t>
                      </w:r>
                      <w:r w:rsidR="006F35F2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 </w:t>
                      </w:r>
                      <w:r w:rsidR="00DA1B19" w:rsidRPr="004E0D31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de 202</w:t>
                      </w:r>
                      <w:r w:rsidR="004A2714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5</w:t>
                      </w:r>
                      <w:r w:rsidR="00DA1B19" w:rsidRPr="004E0D31"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 xml:space="preserve"> </w:t>
                      </w:r>
                    </w:p>
                    <w:p w14:paraId="7A66540B" w14:textId="50A136EB" w:rsidR="00582279" w:rsidRPr="004E0D31" w:rsidRDefault="00582279" w:rsidP="004A2714">
                      <w:pPr>
                        <w:spacing w:before="120" w:after="40" w:line="220" w:lineRule="exact"/>
                        <w:jc w:val="right"/>
                        <w:rPr>
                          <w:rFonts w:ascii="Noto Sans" w:hAnsi="Noto Sans" w:cs="Noto Sans"/>
                          <w:sz w:val="20"/>
                          <w:szCs w:val="20"/>
                        </w:rPr>
                      </w:pPr>
                      <w:r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>No.</w:t>
                      </w:r>
                      <w:r w:rsidR="00CE7D00"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 xml:space="preserve"> </w:t>
                      </w:r>
                      <w:r w:rsidR="002F3C15"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>277</w:t>
                      </w:r>
                      <w:r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>/2025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A73D65" w:rsidRPr="002F3C15">
        <w:rPr>
          <w:rFonts w:ascii="Geomanist" w:hAnsi="Geomanist"/>
          <w:color w:val="000000" w:themeColor="text1"/>
          <w:sz w:val="21"/>
          <w:szCs w:val="21"/>
          <w:lang w:val="es-MX"/>
        </w:rPr>
        <w:t xml:space="preserve"> </w:t>
      </w:r>
    </w:p>
    <w:p w14:paraId="323893EE" w14:textId="0730CFDF" w:rsidR="00330DC8" w:rsidRPr="002F3C15" w:rsidRDefault="00330DC8" w:rsidP="00A73D65">
      <w:pPr>
        <w:spacing w:line="360" w:lineRule="auto"/>
        <w:jc w:val="both"/>
        <w:rPr>
          <w:rFonts w:ascii="Noto Sans" w:hAnsi="Noto Sans" w:cs="Noto Sans"/>
          <w:color w:val="000000" w:themeColor="text1"/>
          <w:sz w:val="19"/>
          <w:szCs w:val="19"/>
          <w:lang w:val="es-MX"/>
        </w:rPr>
      </w:pPr>
    </w:p>
    <w:p w14:paraId="3E1E6B37" w14:textId="30040103" w:rsidR="00330DC8" w:rsidRPr="002F3C15" w:rsidRDefault="00330DC8" w:rsidP="00A73D65">
      <w:pPr>
        <w:spacing w:line="360" w:lineRule="auto"/>
        <w:jc w:val="both"/>
        <w:rPr>
          <w:rFonts w:ascii="Noto Sans" w:hAnsi="Noto Sans" w:cs="Noto Sans"/>
          <w:color w:val="000000" w:themeColor="text1"/>
          <w:sz w:val="19"/>
          <w:szCs w:val="19"/>
          <w:lang w:val="es-MX"/>
        </w:rPr>
      </w:pPr>
    </w:p>
    <w:p w14:paraId="13ECF631" w14:textId="571D814C" w:rsidR="00362C33" w:rsidRPr="002F3C15" w:rsidRDefault="00E02DBD" w:rsidP="00362C33">
      <w:pPr>
        <w:pStyle w:val="Prrafodelista"/>
        <w:ind w:left="153" w:right="49"/>
        <w:jc w:val="center"/>
        <w:rPr>
          <w:rFonts w:ascii="Noto Sans" w:hAnsi="Noto Sans" w:cs="Noto Sans"/>
          <w:b/>
          <w:bCs/>
          <w:color w:val="000000" w:themeColor="text1"/>
          <w:spacing w:val="-2"/>
          <w:sz w:val="34"/>
          <w:szCs w:val="34"/>
        </w:rPr>
      </w:pPr>
      <w:r w:rsidRPr="002F3C15">
        <w:rPr>
          <w:rFonts w:ascii="Noto Sans" w:hAnsi="Noto Sans" w:cs="Noto Sans"/>
          <w:b/>
          <w:bCs/>
          <w:color w:val="000000" w:themeColor="text1"/>
          <w:spacing w:val="-2"/>
          <w:sz w:val="34"/>
          <w:szCs w:val="34"/>
        </w:rPr>
        <w:t xml:space="preserve">IMSS promueve </w:t>
      </w:r>
      <w:r w:rsidR="00AA1092" w:rsidRPr="002F3C15">
        <w:rPr>
          <w:rFonts w:ascii="Noto Sans" w:hAnsi="Noto Sans" w:cs="Noto Sans"/>
          <w:b/>
          <w:bCs/>
          <w:color w:val="000000" w:themeColor="text1"/>
          <w:spacing w:val="-2"/>
          <w:sz w:val="34"/>
          <w:szCs w:val="34"/>
        </w:rPr>
        <w:t xml:space="preserve">el </w:t>
      </w:r>
      <w:r w:rsidRPr="002F3C15">
        <w:rPr>
          <w:rFonts w:ascii="Noto Sans" w:hAnsi="Noto Sans" w:cs="Noto Sans"/>
          <w:b/>
          <w:bCs/>
          <w:color w:val="000000" w:themeColor="text1"/>
          <w:spacing w:val="-2"/>
          <w:sz w:val="34"/>
          <w:szCs w:val="34"/>
        </w:rPr>
        <w:t>envejecimiento saludable con enfoque en buen trato y empatía</w:t>
      </w:r>
    </w:p>
    <w:p w14:paraId="64C04E6C" w14:textId="77777777" w:rsidR="00E02DBD" w:rsidRPr="002F3C15" w:rsidRDefault="00E02DBD" w:rsidP="00362C33">
      <w:pPr>
        <w:pStyle w:val="Prrafodelista"/>
        <w:ind w:left="153" w:right="49"/>
        <w:jc w:val="center"/>
        <w:rPr>
          <w:rFonts w:ascii="Noto Sans" w:hAnsi="Noto Sans" w:cs="Noto Sans"/>
          <w:color w:val="000000" w:themeColor="text1"/>
          <w:sz w:val="22"/>
          <w:szCs w:val="22"/>
        </w:rPr>
      </w:pPr>
    </w:p>
    <w:p w14:paraId="3277DAFC" w14:textId="5F0759A4" w:rsidR="00DA2FAC" w:rsidRPr="002F3C15" w:rsidRDefault="00F00BAE" w:rsidP="000903FA">
      <w:pPr>
        <w:pStyle w:val="Prrafodelista"/>
        <w:numPr>
          <w:ilvl w:val="0"/>
          <w:numId w:val="3"/>
        </w:numPr>
        <w:ind w:right="49"/>
        <w:jc w:val="both"/>
        <w:rPr>
          <w:rFonts w:ascii="Noto Sans" w:hAnsi="Noto Sans" w:cs="Noto Sans"/>
          <w:b/>
          <w:bCs/>
          <w:color w:val="000000" w:themeColor="text1"/>
          <w:sz w:val="22"/>
          <w:szCs w:val="22"/>
        </w:rPr>
      </w:pPr>
      <w:r w:rsidRPr="002F3C15">
        <w:rPr>
          <w:rFonts w:ascii="Noto Sans" w:hAnsi="Noto Sans" w:cs="Noto Sans"/>
          <w:b/>
          <w:bCs/>
          <w:color w:val="000000" w:themeColor="text1"/>
          <w:sz w:val="22"/>
          <w:szCs w:val="22"/>
        </w:rPr>
        <w:t>El Instituto impulsa acciones para sensibilizar al personal y a las familias sobre el respeto, la dignidad y el cuidado humanizado a las personas adultas mayores</w:t>
      </w:r>
      <w:r w:rsidR="00CF0F5A" w:rsidRPr="002F3C15">
        <w:rPr>
          <w:rFonts w:ascii="Noto Sans" w:hAnsi="Noto Sans" w:cs="Noto Sans"/>
          <w:b/>
          <w:bCs/>
          <w:color w:val="000000" w:themeColor="text1"/>
          <w:sz w:val="22"/>
          <w:szCs w:val="22"/>
        </w:rPr>
        <w:t>.</w:t>
      </w:r>
    </w:p>
    <w:p w14:paraId="3059BADD" w14:textId="67C21BF2" w:rsidR="00CF0F5A" w:rsidRPr="002F3C15" w:rsidRDefault="008A2496" w:rsidP="000903FA">
      <w:pPr>
        <w:pStyle w:val="Prrafodelista"/>
        <w:numPr>
          <w:ilvl w:val="0"/>
          <w:numId w:val="3"/>
        </w:numPr>
        <w:ind w:right="49"/>
        <w:jc w:val="both"/>
        <w:rPr>
          <w:rFonts w:ascii="Noto Sans" w:hAnsi="Noto Sans" w:cs="Noto Sans"/>
          <w:b/>
          <w:bCs/>
          <w:color w:val="000000" w:themeColor="text1"/>
          <w:sz w:val="22"/>
          <w:szCs w:val="22"/>
        </w:rPr>
      </w:pPr>
      <w:r w:rsidRPr="002F3C15">
        <w:rPr>
          <w:rFonts w:ascii="Noto Sans" w:hAnsi="Noto Sans" w:cs="Noto Sans"/>
          <w:b/>
          <w:bCs/>
          <w:color w:val="000000" w:themeColor="text1"/>
          <w:sz w:val="22"/>
          <w:szCs w:val="22"/>
        </w:rPr>
        <w:t>A través de</w:t>
      </w:r>
      <w:r w:rsidR="002F3C15" w:rsidRPr="002F3C15">
        <w:rPr>
          <w:rFonts w:ascii="Noto Sans" w:hAnsi="Noto Sans" w:cs="Noto Sans"/>
          <w:b/>
          <w:bCs/>
          <w:color w:val="000000" w:themeColor="text1"/>
          <w:sz w:val="22"/>
          <w:szCs w:val="22"/>
        </w:rPr>
        <w:t xml:space="preserve"> </w:t>
      </w:r>
      <w:r w:rsidR="00934FF9" w:rsidRPr="002F3C15">
        <w:rPr>
          <w:rFonts w:ascii="Noto Sans" w:hAnsi="Noto Sans" w:cs="Noto Sans"/>
          <w:b/>
          <w:bCs/>
          <w:color w:val="000000" w:themeColor="text1"/>
          <w:sz w:val="22"/>
          <w:szCs w:val="22"/>
        </w:rPr>
        <w:t xml:space="preserve">la Estrategia Educativa de Promoción de la Salud “Envejecimiento Activo PrevenIMSS”, </w:t>
      </w:r>
      <w:r w:rsidR="002F3C15" w:rsidRPr="002F3C15">
        <w:rPr>
          <w:rFonts w:ascii="Noto Sans" w:hAnsi="Noto Sans" w:cs="Noto Sans"/>
          <w:b/>
          <w:bCs/>
          <w:color w:val="000000" w:themeColor="text1"/>
          <w:sz w:val="22"/>
          <w:szCs w:val="22"/>
        </w:rPr>
        <w:t xml:space="preserve">se </w:t>
      </w:r>
      <w:r w:rsidR="00934FF9" w:rsidRPr="002F3C15">
        <w:rPr>
          <w:rFonts w:ascii="Noto Sans" w:hAnsi="Noto Sans" w:cs="Noto Sans"/>
          <w:b/>
          <w:bCs/>
          <w:color w:val="000000" w:themeColor="text1"/>
          <w:sz w:val="22"/>
          <w:szCs w:val="22"/>
        </w:rPr>
        <w:t>fomenta el autocuidado de la salud de las personas adultas mayores</w:t>
      </w:r>
      <w:r w:rsidR="002F3C15" w:rsidRPr="002F3C15">
        <w:rPr>
          <w:rFonts w:ascii="Noto Sans" w:hAnsi="Noto Sans" w:cs="Noto Sans"/>
          <w:b/>
          <w:bCs/>
          <w:color w:val="000000" w:themeColor="text1"/>
          <w:sz w:val="22"/>
          <w:szCs w:val="22"/>
        </w:rPr>
        <w:t xml:space="preserve"> y se refuerzan </w:t>
      </w:r>
      <w:r w:rsidR="00934FF9" w:rsidRPr="002F3C15">
        <w:rPr>
          <w:rFonts w:ascii="Noto Sans" w:hAnsi="Noto Sans" w:cs="Noto Sans"/>
          <w:b/>
          <w:bCs/>
          <w:color w:val="000000" w:themeColor="text1"/>
          <w:sz w:val="22"/>
          <w:szCs w:val="22"/>
        </w:rPr>
        <w:t>factores de protección</w:t>
      </w:r>
      <w:r w:rsidR="002F3C15" w:rsidRPr="002F3C15">
        <w:rPr>
          <w:rFonts w:ascii="Noto Sans" w:hAnsi="Noto Sans" w:cs="Noto Sans"/>
          <w:b/>
          <w:bCs/>
          <w:color w:val="000000" w:themeColor="text1"/>
          <w:sz w:val="22"/>
          <w:szCs w:val="22"/>
        </w:rPr>
        <w:t xml:space="preserve"> y </w:t>
      </w:r>
      <w:r w:rsidR="00934FF9" w:rsidRPr="002F3C15">
        <w:rPr>
          <w:rFonts w:ascii="Noto Sans" w:hAnsi="Noto Sans" w:cs="Noto Sans"/>
          <w:b/>
          <w:bCs/>
          <w:color w:val="000000" w:themeColor="text1"/>
          <w:sz w:val="22"/>
          <w:szCs w:val="22"/>
        </w:rPr>
        <w:t>hábitos saludables</w:t>
      </w:r>
      <w:r w:rsidR="00D41ADC" w:rsidRPr="002F3C15">
        <w:rPr>
          <w:rFonts w:ascii="Noto Sans" w:hAnsi="Noto Sans" w:cs="Noto Sans"/>
          <w:b/>
          <w:bCs/>
          <w:color w:val="000000" w:themeColor="text1"/>
          <w:sz w:val="22"/>
          <w:szCs w:val="22"/>
        </w:rPr>
        <w:t>.</w:t>
      </w:r>
    </w:p>
    <w:p w14:paraId="16383D1A" w14:textId="4A82FA6F" w:rsidR="007E63D3" w:rsidRPr="002F3C15" w:rsidRDefault="007E63D3" w:rsidP="00BE5F0C">
      <w:pPr>
        <w:pStyle w:val="Prrafodelista"/>
        <w:ind w:right="49"/>
        <w:jc w:val="both"/>
        <w:rPr>
          <w:rFonts w:ascii="Noto Sans" w:hAnsi="Noto Sans" w:cs="Noto Sans"/>
          <w:color w:val="000000" w:themeColor="text1"/>
          <w:sz w:val="22"/>
          <w:szCs w:val="22"/>
        </w:rPr>
      </w:pPr>
    </w:p>
    <w:p w14:paraId="7F010A3E" w14:textId="43826416" w:rsidR="00432A0F" w:rsidRPr="002F3C15" w:rsidRDefault="00432A0F" w:rsidP="00432A0F">
      <w:pPr>
        <w:ind w:right="49"/>
        <w:jc w:val="both"/>
        <w:rPr>
          <w:rFonts w:ascii="Noto Sans" w:hAnsi="Noto Sans" w:cs="Noto Sans"/>
          <w:color w:val="000000" w:themeColor="text1"/>
          <w:sz w:val="22"/>
          <w:szCs w:val="22"/>
        </w:rPr>
      </w:pPr>
      <w:r w:rsidRPr="002F3C15">
        <w:rPr>
          <w:rFonts w:ascii="Noto Sans" w:hAnsi="Noto Sans" w:cs="Noto Sans"/>
          <w:color w:val="000000" w:themeColor="text1"/>
          <w:sz w:val="22"/>
          <w:szCs w:val="22"/>
        </w:rPr>
        <w:t>El Instituto Mexicano del Seguro Social (IMSS) reafirma su compromiso con el bienestar integral de la población adulta mayor</w:t>
      </w:r>
      <w:r w:rsidR="00F10FAF" w:rsidRPr="002F3C15">
        <w:rPr>
          <w:rFonts w:ascii="Noto Sans" w:hAnsi="Noto Sans" w:cs="Noto Sans"/>
          <w:color w:val="000000" w:themeColor="text1"/>
          <w:sz w:val="22"/>
          <w:szCs w:val="22"/>
        </w:rPr>
        <w:t xml:space="preserve"> al impulsar acciones </w:t>
      </w:r>
      <w:r w:rsidR="00994FB6" w:rsidRPr="002F3C15">
        <w:rPr>
          <w:rFonts w:ascii="Noto Sans" w:hAnsi="Noto Sans" w:cs="Noto Sans"/>
          <w:color w:val="000000" w:themeColor="text1"/>
          <w:sz w:val="22"/>
          <w:szCs w:val="22"/>
        </w:rPr>
        <w:t xml:space="preserve">de </w:t>
      </w:r>
      <w:r w:rsidR="00F10FAF" w:rsidRPr="002F3C15">
        <w:rPr>
          <w:rFonts w:ascii="Noto Sans" w:hAnsi="Noto Sans" w:cs="Noto Sans"/>
          <w:color w:val="000000" w:themeColor="text1"/>
          <w:sz w:val="22"/>
          <w:szCs w:val="22"/>
        </w:rPr>
        <w:t>sensibiliza</w:t>
      </w:r>
      <w:r w:rsidR="00994FB6" w:rsidRPr="002F3C15">
        <w:rPr>
          <w:rFonts w:ascii="Noto Sans" w:hAnsi="Noto Sans" w:cs="Noto Sans"/>
          <w:color w:val="000000" w:themeColor="text1"/>
          <w:sz w:val="22"/>
          <w:szCs w:val="22"/>
        </w:rPr>
        <w:t>ción</w:t>
      </w:r>
      <w:r w:rsidR="00F10FAF" w:rsidRPr="002F3C15">
        <w:rPr>
          <w:rFonts w:ascii="Noto Sans" w:hAnsi="Noto Sans" w:cs="Noto Sans"/>
          <w:color w:val="000000" w:themeColor="text1"/>
          <w:sz w:val="22"/>
          <w:szCs w:val="22"/>
        </w:rPr>
        <w:t xml:space="preserve"> a las familias </w:t>
      </w:r>
      <w:r w:rsidR="00167550" w:rsidRPr="002F3C15">
        <w:rPr>
          <w:rFonts w:ascii="Noto Sans" w:hAnsi="Noto Sans" w:cs="Noto Sans"/>
          <w:color w:val="000000" w:themeColor="text1"/>
          <w:sz w:val="22"/>
          <w:szCs w:val="22"/>
        </w:rPr>
        <w:t xml:space="preserve">y en el propio personal sobre </w:t>
      </w:r>
      <w:r w:rsidRPr="002F3C15">
        <w:rPr>
          <w:rFonts w:ascii="Noto Sans" w:hAnsi="Noto Sans" w:cs="Noto Sans"/>
          <w:color w:val="000000" w:themeColor="text1"/>
          <w:sz w:val="22"/>
          <w:szCs w:val="22"/>
        </w:rPr>
        <w:t xml:space="preserve">el proceso de envejecimiento y la importancia de adoptar estilos de vida saludables </w:t>
      </w:r>
      <w:r w:rsidR="00167550" w:rsidRPr="002F3C15">
        <w:rPr>
          <w:rFonts w:ascii="Noto Sans" w:hAnsi="Noto Sans" w:cs="Noto Sans"/>
          <w:color w:val="000000" w:themeColor="text1"/>
          <w:sz w:val="22"/>
          <w:szCs w:val="22"/>
        </w:rPr>
        <w:t xml:space="preserve">en </w:t>
      </w:r>
      <w:r w:rsidRPr="002F3C15">
        <w:rPr>
          <w:rFonts w:ascii="Noto Sans" w:hAnsi="Noto Sans" w:cs="Noto Sans"/>
          <w:color w:val="000000" w:themeColor="text1"/>
          <w:sz w:val="22"/>
          <w:szCs w:val="22"/>
        </w:rPr>
        <w:t>edades tempranas.</w:t>
      </w:r>
    </w:p>
    <w:p w14:paraId="65F2E322" w14:textId="77777777" w:rsidR="00432A0F" w:rsidRPr="002F3C15" w:rsidRDefault="00432A0F" w:rsidP="00432A0F">
      <w:pPr>
        <w:ind w:right="49"/>
        <w:jc w:val="both"/>
        <w:rPr>
          <w:rFonts w:ascii="Noto Sans" w:hAnsi="Noto Sans" w:cs="Noto Sans"/>
          <w:color w:val="000000" w:themeColor="text1"/>
          <w:sz w:val="22"/>
          <w:szCs w:val="22"/>
        </w:rPr>
      </w:pPr>
    </w:p>
    <w:p w14:paraId="32007DDF" w14:textId="5666141C" w:rsidR="00432A0F" w:rsidRPr="002F3C15" w:rsidRDefault="00432A0F" w:rsidP="00432A0F">
      <w:pPr>
        <w:ind w:right="49"/>
        <w:jc w:val="both"/>
        <w:rPr>
          <w:rFonts w:ascii="Noto Sans" w:hAnsi="Noto Sans" w:cs="Noto Sans"/>
          <w:color w:val="000000" w:themeColor="text1"/>
          <w:sz w:val="22"/>
          <w:szCs w:val="22"/>
        </w:rPr>
      </w:pPr>
      <w:r w:rsidRPr="002F3C15">
        <w:rPr>
          <w:rFonts w:ascii="Noto Sans" w:hAnsi="Noto Sans" w:cs="Noto Sans"/>
          <w:color w:val="000000" w:themeColor="text1"/>
          <w:sz w:val="22"/>
          <w:szCs w:val="22"/>
        </w:rPr>
        <w:t>La Coordinadora Delegacional de Trabajo Social en Primer Nivel del Órgano de Operación Administrativa Desconcentrada (OOAD) Sur de la Ciudad de México (CDMX)</w:t>
      </w:r>
      <w:r w:rsidR="00167550" w:rsidRPr="002F3C15">
        <w:rPr>
          <w:rFonts w:ascii="Noto Sans" w:hAnsi="Noto Sans" w:cs="Noto Sans"/>
          <w:color w:val="000000" w:themeColor="text1"/>
          <w:sz w:val="22"/>
          <w:szCs w:val="22"/>
        </w:rPr>
        <w:t xml:space="preserve">, Rosalba Sandoval Ávila, </w:t>
      </w:r>
      <w:r w:rsidRPr="002F3C15">
        <w:rPr>
          <w:rFonts w:ascii="Noto Sans" w:hAnsi="Noto Sans" w:cs="Noto Sans"/>
          <w:color w:val="000000" w:themeColor="text1"/>
          <w:sz w:val="22"/>
          <w:szCs w:val="22"/>
        </w:rPr>
        <w:t>explicó que el envejecimiento saludable es el proceso en el que las personas mantienen su bienestar físico, mental y social</w:t>
      </w:r>
      <w:r w:rsidR="00361074" w:rsidRPr="002F3C15">
        <w:rPr>
          <w:rFonts w:ascii="Noto Sans" w:hAnsi="Noto Sans" w:cs="Noto Sans"/>
          <w:color w:val="000000" w:themeColor="text1"/>
          <w:sz w:val="22"/>
          <w:szCs w:val="22"/>
        </w:rPr>
        <w:t>;</w:t>
      </w:r>
      <w:r w:rsidRPr="002F3C15">
        <w:rPr>
          <w:rFonts w:ascii="Noto Sans" w:hAnsi="Noto Sans" w:cs="Noto Sans"/>
          <w:color w:val="000000" w:themeColor="text1"/>
          <w:sz w:val="22"/>
          <w:szCs w:val="22"/>
        </w:rPr>
        <w:t xml:space="preserve"> a medida que envejecen conservan su autonomía, independencia y calidad de vida el mayor tiempo posible.</w:t>
      </w:r>
    </w:p>
    <w:p w14:paraId="450203D9" w14:textId="77777777" w:rsidR="006374E8" w:rsidRPr="002F3C15" w:rsidRDefault="006374E8" w:rsidP="00C91E86">
      <w:pPr>
        <w:ind w:right="49"/>
        <w:jc w:val="both"/>
        <w:rPr>
          <w:rFonts w:ascii="Noto Sans" w:hAnsi="Noto Sans" w:cs="Noto Sans"/>
          <w:color w:val="000000" w:themeColor="text1"/>
          <w:sz w:val="22"/>
          <w:szCs w:val="22"/>
        </w:rPr>
      </w:pPr>
    </w:p>
    <w:p w14:paraId="748F2676" w14:textId="5DE51189" w:rsidR="00393A5B" w:rsidRPr="002F3C15" w:rsidRDefault="008E3486" w:rsidP="008E3486">
      <w:pPr>
        <w:ind w:right="49"/>
        <w:jc w:val="both"/>
        <w:rPr>
          <w:rFonts w:ascii="Noto Sans" w:hAnsi="Noto Sans" w:cs="Noto Sans"/>
          <w:color w:val="000000" w:themeColor="text1"/>
          <w:sz w:val="22"/>
          <w:szCs w:val="22"/>
        </w:rPr>
      </w:pPr>
      <w:r w:rsidRPr="002F3C15">
        <w:rPr>
          <w:rFonts w:ascii="Noto Sans" w:hAnsi="Noto Sans" w:cs="Noto Sans"/>
          <w:color w:val="000000" w:themeColor="text1"/>
          <w:sz w:val="22"/>
          <w:szCs w:val="22"/>
        </w:rPr>
        <w:t xml:space="preserve">Detalló que </w:t>
      </w:r>
      <w:r w:rsidR="00F5635F" w:rsidRPr="002F3C15">
        <w:rPr>
          <w:rFonts w:ascii="Noto Sans" w:hAnsi="Noto Sans" w:cs="Noto Sans"/>
          <w:color w:val="000000" w:themeColor="text1"/>
          <w:sz w:val="22"/>
          <w:szCs w:val="22"/>
        </w:rPr>
        <w:t xml:space="preserve">el </w:t>
      </w:r>
      <w:r w:rsidRPr="002F3C15">
        <w:rPr>
          <w:rFonts w:ascii="Noto Sans" w:hAnsi="Noto Sans" w:cs="Noto Sans"/>
          <w:color w:val="000000" w:themeColor="text1"/>
          <w:sz w:val="22"/>
          <w:szCs w:val="22"/>
        </w:rPr>
        <w:t xml:space="preserve">IMSS fomenta acciones institucionales, familiares y personales que </w:t>
      </w:r>
      <w:r w:rsidR="00393A5B" w:rsidRPr="002F3C15">
        <w:rPr>
          <w:rFonts w:ascii="Noto Sans" w:hAnsi="Noto Sans" w:cs="Noto Sans"/>
          <w:color w:val="000000" w:themeColor="text1"/>
          <w:sz w:val="22"/>
          <w:szCs w:val="22"/>
        </w:rPr>
        <w:t>contribuyen a</w:t>
      </w:r>
      <w:r w:rsidRPr="002F3C15">
        <w:rPr>
          <w:rFonts w:ascii="Noto Sans" w:hAnsi="Noto Sans" w:cs="Noto Sans"/>
          <w:color w:val="000000" w:themeColor="text1"/>
          <w:sz w:val="22"/>
          <w:szCs w:val="22"/>
        </w:rPr>
        <w:t xml:space="preserve"> una vejez digna, activa y con bienestar</w:t>
      </w:r>
      <w:r w:rsidR="00393A5B" w:rsidRPr="002F3C15">
        <w:rPr>
          <w:rFonts w:ascii="Noto Sans" w:hAnsi="Noto Sans" w:cs="Noto Sans"/>
          <w:color w:val="000000" w:themeColor="text1"/>
          <w:sz w:val="22"/>
          <w:szCs w:val="22"/>
        </w:rPr>
        <w:t xml:space="preserve">. </w:t>
      </w:r>
    </w:p>
    <w:p w14:paraId="0D5D72D9" w14:textId="77777777" w:rsidR="00393A5B" w:rsidRPr="002F3C15" w:rsidRDefault="00393A5B" w:rsidP="008E3486">
      <w:pPr>
        <w:ind w:right="49"/>
        <w:jc w:val="both"/>
        <w:rPr>
          <w:rFonts w:ascii="Noto Sans" w:hAnsi="Noto Sans" w:cs="Noto Sans"/>
          <w:color w:val="000000" w:themeColor="text1"/>
          <w:sz w:val="22"/>
          <w:szCs w:val="22"/>
        </w:rPr>
      </w:pPr>
    </w:p>
    <w:p w14:paraId="2A9A550E" w14:textId="619A84F5" w:rsidR="008E3486" w:rsidRPr="002F3C15" w:rsidRDefault="00393A5B" w:rsidP="008E3486">
      <w:pPr>
        <w:ind w:right="49"/>
        <w:jc w:val="both"/>
        <w:rPr>
          <w:rFonts w:ascii="Noto Sans" w:hAnsi="Noto Sans" w:cs="Noto Sans"/>
          <w:color w:val="000000" w:themeColor="text1"/>
          <w:sz w:val="22"/>
          <w:szCs w:val="22"/>
        </w:rPr>
      </w:pPr>
      <w:r w:rsidRPr="002F3C15">
        <w:rPr>
          <w:rFonts w:ascii="Noto Sans" w:hAnsi="Noto Sans" w:cs="Noto Sans"/>
          <w:color w:val="000000" w:themeColor="text1"/>
          <w:sz w:val="22"/>
          <w:szCs w:val="22"/>
        </w:rPr>
        <w:t xml:space="preserve">Indicó que una de las recomendaciones es </w:t>
      </w:r>
      <w:r w:rsidR="008E3486" w:rsidRPr="002F3C15">
        <w:rPr>
          <w:rFonts w:ascii="Noto Sans" w:hAnsi="Noto Sans" w:cs="Noto Sans"/>
          <w:color w:val="000000" w:themeColor="text1"/>
          <w:sz w:val="22"/>
          <w:szCs w:val="22"/>
        </w:rPr>
        <w:t xml:space="preserve">comenzar </w:t>
      </w:r>
      <w:r w:rsidR="00052698" w:rsidRPr="002F3C15">
        <w:rPr>
          <w:rFonts w:ascii="Noto Sans" w:hAnsi="Noto Sans" w:cs="Noto Sans"/>
          <w:color w:val="000000" w:themeColor="text1"/>
          <w:sz w:val="22"/>
          <w:szCs w:val="22"/>
        </w:rPr>
        <w:t xml:space="preserve">la adopción de hábitos de vida saludable </w:t>
      </w:r>
      <w:r w:rsidR="008E3486" w:rsidRPr="002F3C15">
        <w:rPr>
          <w:rFonts w:ascii="Noto Sans" w:hAnsi="Noto Sans" w:cs="Noto Sans"/>
          <w:color w:val="000000" w:themeColor="text1"/>
          <w:sz w:val="22"/>
          <w:szCs w:val="22"/>
        </w:rPr>
        <w:t xml:space="preserve">desde </w:t>
      </w:r>
      <w:r w:rsidR="00F5635F" w:rsidRPr="002F3C15">
        <w:rPr>
          <w:rFonts w:ascii="Noto Sans" w:hAnsi="Noto Sans" w:cs="Noto Sans"/>
          <w:color w:val="000000" w:themeColor="text1"/>
          <w:sz w:val="22"/>
          <w:szCs w:val="22"/>
        </w:rPr>
        <w:t xml:space="preserve">edades tempranas, </w:t>
      </w:r>
      <w:r w:rsidR="008E3486" w:rsidRPr="002F3C15">
        <w:rPr>
          <w:rFonts w:ascii="Noto Sans" w:hAnsi="Noto Sans" w:cs="Noto Sans"/>
          <w:color w:val="000000" w:themeColor="text1"/>
          <w:sz w:val="22"/>
          <w:szCs w:val="22"/>
        </w:rPr>
        <w:t xml:space="preserve">cuando resulta fundamental </w:t>
      </w:r>
      <w:r w:rsidR="00ED5AC6" w:rsidRPr="002F3C15">
        <w:rPr>
          <w:rFonts w:ascii="Noto Sans" w:hAnsi="Noto Sans" w:cs="Noto Sans"/>
          <w:color w:val="000000" w:themeColor="text1"/>
          <w:sz w:val="22"/>
          <w:szCs w:val="22"/>
        </w:rPr>
        <w:t xml:space="preserve">ser constante con el </w:t>
      </w:r>
      <w:r w:rsidR="008E3486" w:rsidRPr="002F3C15">
        <w:rPr>
          <w:rFonts w:ascii="Noto Sans" w:hAnsi="Noto Sans" w:cs="Noto Sans"/>
          <w:color w:val="000000" w:themeColor="text1"/>
          <w:sz w:val="22"/>
          <w:szCs w:val="22"/>
        </w:rPr>
        <w:t xml:space="preserve">ejercicio diario, dieta balanceada, vacunación </w:t>
      </w:r>
      <w:r w:rsidR="00ED5AC6" w:rsidRPr="002F3C15">
        <w:rPr>
          <w:rFonts w:ascii="Noto Sans" w:hAnsi="Noto Sans" w:cs="Noto Sans"/>
          <w:color w:val="000000" w:themeColor="text1"/>
          <w:sz w:val="22"/>
          <w:szCs w:val="22"/>
        </w:rPr>
        <w:t xml:space="preserve">completa </w:t>
      </w:r>
      <w:r w:rsidR="008E3486" w:rsidRPr="002F3C15">
        <w:rPr>
          <w:rFonts w:ascii="Noto Sans" w:hAnsi="Noto Sans" w:cs="Noto Sans"/>
          <w:color w:val="000000" w:themeColor="text1"/>
          <w:sz w:val="22"/>
          <w:szCs w:val="22"/>
        </w:rPr>
        <w:t>y la atención integral de la salud sexual y reproductiva.</w:t>
      </w:r>
    </w:p>
    <w:p w14:paraId="7DBDD592" w14:textId="77777777" w:rsidR="008E3486" w:rsidRPr="002F3C15" w:rsidRDefault="008E3486" w:rsidP="008E3486">
      <w:pPr>
        <w:ind w:right="49"/>
        <w:jc w:val="both"/>
        <w:rPr>
          <w:rFonts w:ascii="Noto Sans" w:hAnsi="Noto Sans" w:cs="Noto Sans"/>
          <w:color w:val="000000" w:themeColor="text1"/>
          <w:sz w:val="22"/>
          <w:szCs w:val="22"/>
        </w:rPr>
      </w:pPr>
    </w:p>
    <w:p w14:paraId="19BEF46F" w14:textId="7FEB9F37" w:rsidR="00361074" w:rsidRPr="002F3C15" w:rsidRDefault="008E3486" w:rsidP="008E3486">
      <w:pPr>
        <w:ind w:right="49"/>
        <w:jc w:val="both"/>
        <w:rPr>
          <w:rFonts w:ascii="Noto Sans" w:hAnsi="Noto Sans" w:cs="Noto Sans"/>
          <w:color w:val="000000" w:themeColor="text1"/>
          <w:sz w:val="22"/>
          <w:szCs w:val="22"/>
        </w:rPr>
      </w:pPr>
      <w:r w:rsidRPr="002F3C15">
        <w:rPr>
          <w:rFonts w:ascii="Noto Sans" w:hAnsi="Noto Sans" w:cs="Noto Sans"/>
          <w:color w:val="000000" w:themeColor="text1"/>
          <w:sz w:val="22"/>
          <w:szCs w:val="22"/>
        </w:rPr>
        <w:t>“El ser humano es un ente social, en la etapa del envejecimiento el acompañamiento es más necesario que nunca. No se debe dejar solos a nuestros adultos mayores”, enfatizó la licenciada Sandoval Ávila.</w:t>
      </w:r>
    </w:p>
    <w:p w14:paraId="0E476206" w14:textId="77777777" w:rsidR="00ED5AC6" w:rsidRPr="002F3C15" w:rsidRDefault="00ED5AC6" w:rsidP="008E3486">
      <w:pPr>
        <w:ind w:right="49"/>
        <w:jc w:val="both"/>
        <w:rPr>
          <w:rFonts w:ascii="Noto Sans" w:hAnsi="Noto Sans" w:cs="Noto Sans"/>
          <w:color w:val="000000" w:themeColor="text1"/>
          <w:sz w:val="22"/>
          <w:szCs w:val="22"/>
        </w:rPr>
      </w:pPr>
    </w:p>
    <w:p w14:paraId="585EE0CF" w14:textId="49A2B8B7" w:rsidR="00734AD6" w:rsidRPr="002F3C15" w:rsidRDefault="00BB70E5" w:rsidP="00DD3072">
      <w:pPr>
        <w:ind w:right="49"/>
        <w:jc w:val="both"/>
        <w:rPr>
          <w:rFonts w:ascii="Noto Sans" w:hAnsi="Noto Sans" w:cs="Noto Sans"/>
          <w:strike/>
          <w:color w:val="000000" w:themeColor="text1"/>
          <w:sz w:val="22"/>
          <w:szCs w:val="22"/>
        </w:rPr>
      </w:pPr>
      <w:r w:rsidRPr="002F3C15">
        <w:rPr>
          <w:rFonts w:ascii="Noto Sans" w:hAnsi="Noto Sans" w:cs="Noto Sans"/>
          <w:color w:val="000000" w:themeColor="text1"/>
          <w:sz w:val="22"/>
          <w:szCs w:val="22"/>
        </w:rPr>
        <w:lastRenderedPageBreak/>
        <w:t>Refirió</w:t>
      </w:r>
      <w:r w:rsidR="00734AD6" w:rsidRPr="002F3C15">
        <w:rPr>
          <w:rFonts w:ascii="Noto Sans" w:hAnsi="Noto Sans" w:cs="Noto Sans"/>
          <w:color w:val="000000" w:themeColor="text1"/>
          <w:sz w:val="22"/>
          <w:szCs w:val="22"/>
        </w:rPr>
        <w:t xml:space="preserve"> que el Instituto pone a disposición de sus derechohabientes diversos servicios para favorecer y acompañar a la población en un envejecimiento activo y saludable, entre ellos:</w:t>
      </w:r>
      <w:r w:rsidR="00934FF9" w:rsidRPr="002F3C15">
        <w:rPr>
          <w:rFonts w:ascii="Noto Sans" w:hAnsi="Noto Sans" w:cs="Noto Sans"/>
          <w:color w:val="000000" w:themeColor="text1"/>
          <w:sz w:val="22"/>
          <w:szCs w:val="22"/>
        </w:rPr>
        <w:t xml:space="preserve"> la Estrategia Educativa de Promoción de la Salud “Envejecimiento Activo PrevenIMSS”,  que fomenta el autocuidado de la salud de las personas adultas mayores, reforzando factores de protección, habilidades para la vida y hábitos saludables, a través de </w:t>
      </w:r>
      <w:r w:rsidR="002621FE" w:rsidRPr="002F3C15">
        <w:rPr>
          <w:rFonts w:ascii="Noto Sans" w:hAnsi="Noto Sans" w:cs="Noto Sans"/>
          <w:color w:val="000000" w:themeColor="text1"/>
          <w:sz w:val="22"/>
          <w:szCs w:val="22"/>
        </w:rPr>
        <w:t xml:space="preserve">sesiones educativas realizadas por el personal de Trabajo Social </w:t>
      </w:r>
      <w:r w:rsidR="00F5635F" w:rsidRPr="002F3C15">
        <w:rPr>
          <w:rFonts w:ascii="Noto Sans" w:hAnsi="Noto Sans" w:cs="Noto Sans"/>
          <w:color w:val="000000" w:themeColor="text1"/>
          <w:sz w:val="22"/>
          <w:szCs w:val="22"/>
        </w:rPr>
        <w:t xml:space="preserve">y Promotores de Salud, </w:t>
      </w:r>
      <w:r w:rsidR="002621FE" w:rsidRPr="002F3C15">
        <w:rPr>
          <w:rFonts w:ascii="Noto Sans" w:hAnsi="Noto Sans" w:cs="Noto Sans"/>
          <w:color w:val="000000" w:themeColor="text1"/>
          <w:sz w:val="22"/>
          <w:szCs w:val="22"/>
        </w:rPr>
        <w:t>de las Unidades de Medicina Familiar, proporcionándoles a los adultos mayores elementos que les permita  la reflexión y la toma de decisiones de forma informada</w:t>
      </w:r>
      <w:r w:rsidR="00934FF9" w:rsidRPr="002F3C15">
        <w:rPr>
          <w:rFonts w:ascii="Noto Sans" w:hAnsi="Noto Sans" w:cs="Noto Sans"/>
          <w:color w:val="000000" w:themeColor="text1"/>
          <w:sz w:val="22"/>
          <w:szCs w:val="22"/>
        </w:rPr>
        <w:t>.</w:t>
      </w:r>
    </w:p>
    <w:p w14:paraId="4AE346FB" w14:textId="77777777" w:rsidR="00734AD6" w:rsidRPr="002F3C15" w:rsidRDefault="00734AD6" w:rsidP="00734AD6">
      <w:pPr>
        <w:ind w:right="49"/>
        <w:jc w:val="both"/>
        <w:rPr>
          <w:rFonts w:ascii="Noto Sans" w:hAnsi="Noto Sans" w:cs="Noto Sans"/>
          <w:strike/>
          <w:color w:val="000000" w:themeColor="text1"/>
          <w:sz w:val="22"/>
          <w:szCs w:val="22"/>
        </w:rPr>
      </w:pPr>
    </w:p>
    <w:p w14:paraId="0C26E699" w14:textId="02950E10" w:rsidR="00734AD6" w:rsidRPr="002F3C15" w:rsidRDefault="00734AD6" w:rsidP="00734AD6">
      <w:pPr>
        <w:ind w:right="49"/>
        <w:jc w:val="both"/>
        <w:rPr>
          <w:rFonts w:ascii="Noto Sans" w:hAnsi="Noto Sans" w:cs="Noto Sans"/>
          <w:color w:val="000000" w:themeColor="text1"/>
          <w:sz w:val="22"/>
          <w:szCs w:val="22"/>
        </w:rPr>
      </w:pPr>
      <w:r w:rsidRPr="002F3C15">
        <w:rPr>
          <w:rFonts w:ascii="Noto Sans" w:hAnsi="Noto Sans" w:cs="Noto Sans"/>
          <w:color w:val="000000" w:themeColor="text1"/>
          <w:sz w:val="22"/>
          <w:szCs w:val="22"/>
        </w:rPr>
        <w:t xml:space="preserve">Además, </w:t>
      </w:r>
      <w:r w:rsidR="00BB70E5" w:rsidRPr="002F3C15">
        <w:rPr>
          <w:rFonts w:ascii="Noto Sans" w:hAnsi="Noto Sans" w:cs="Noto Sans"/>
          <w:color w:val="000000" w:themeColor="text1"/>
          <w:sz w:val="22"/>
          <w:szCs w:val="22"/>
        </w:rPr>
        <w:t xml:space="preserve">dijo, </w:t>
      </w:r>
      <w:r w:rsidRPr="002F3C15">
        <w:rPr>
          <w:rFonts w:ascii="Noto Sans" w:hAnsi="Noto Sans" w:cs="Noto Sans"/>
          <w:color w:val="000000" w:themeColor="text1"/>
          <w:sz w:val="22"/>
          <w:szCs w:val="22"/>
        </w:rPr>
        <w:t>el I</w:t>
      </w:r>
      <w:r w:rsidR="00BB70E5" w:rsidRPr="002F3C15">
        <w:rPr>
          <w:rFonts w:ascii="Noto Sans" w:hAnsi="Noto Sans" w:cs="Noto Sans"/>
          <w:color w:val="000000" w:themeColor="text1"/>
          <w:sz w:val="22"/>
          <w:szCs w:val="22"/>
        </w:rPr>
        <w:t>MSS</w:t>
      </w:r>
      <w:r w:rsidRPr="002F3C15">
        <w:rPr>
          <w:rFonts w:ascii="Noto Sans" w:hAnsi="Noto Sans" w:cs="Noto Sans"/>
          <w:color w:val="000000" w:themeColor="text1"/>
          <w:sz w:val="22"/>
          <w:szCs w:val="22"/>
        </w:rPr>
        <w:t xml:space="preserve"> ofrece chequeos preventivos para la detección temprana de enfermedades como cáncer de mama, cérvico uterino y de próstata; aplicación gratuita de vacunas según el esquema de la Cartilla Nacional de Salud; prom</w:t>
      </w:r>
      <w:r w:rsidR="0014066B" w:rsidRPr="002F3C15">
        <w:rPr>
          <w:rFonts w:ascii="Noto Sans" w:hAnsi="Noto Sans" w:cs="Noto Sans"/>
          <w:color w:val="000000" w:themeColor="text1"/>
          <w:sz w:val="22"/>
          <w:szCs w:val="22"/>
        </w:rPr>
        <w:t>oción</w:t>
      </w:r>
      <w:r w:rsidR="002621FE" w:rsidRPr="002F3C15">
        <w:rPr>
          <w:rFonts w:ascii="Noto Sans" w:hAnsi="Noto Sans" w:cs="Noto Sans"/>
          <w:color w:val="000000" w:themeColor="text1"/>
          <w:sz w:val="22"/>
          <w:szCs w:val="22"/>
        </w:rPr>
        <w:t xml:space="preserve"> de la </w:t>
      </w:r>
      <w:r w:rsidR="00F5635F" w:rsidRPr="002F3C15">
        <w:rPr>
          <w:rFonts w:ascii="Noto Sans" w:hAnsi="Noto Sans" w:cs="Noto Sans"/>
          <w:color w:val="000000" w:themeColor="text1"/>
          <w:sz w:val="22"/>
          <w:szCs w:val="22"/>
        </w:rPr>
        <w:t>s</w:t>
      </w:r>
      <w:r w:rsidR="002621FE" w:rsidRPr="002F3C15">
        <w:rPr>
          <w:rFonts w:ascii="Noto Sans" w:hAnsi="Noto Sans" w:cs="Noto Sans"/>
          <w:color w:val="000000" w:themeColor="text1"/>
          <w:sz w:val="22"/>
          <w:szCs w:val="22"/>
        </w:rPr>
        <w:t>alud, con la participación de todo el equipo de salud.</w:t>
      </w:r>
    </w:p>
    <w:p w14:paraId="4B694623" w14:textId="77777777" w:rsidR="00734AD6" w:rsidRPr="002F3C15" w:rsidRDefault="00734AD6" w:rsidP="00734AD6">
      <w:pPr>
        <w:ind w:right="49"/>
        <w:jc w:val="both"/>
        <w:rPr>
          <w:rFonts w:ascii="Noto Sans" w:hAnsi="Noto Sans" w:cs="Noto Sans"/>
          <w:color w:val="000000" w:themeColor="text1"/>
          <w:sz w:val="22"/>
          <w:szCs w:val="22"/>
        </w:rPr>
      </w:pPr>
    </w:p>
    <w:p w14:paraId="290DE8C3" w14:textId="6CACFE34" w:rsidR="00272DC9" w:rsidRPr="002F3C15" w:rsidRDefault="00B30C22" w:rsidP="00272DC9">
      <w:pPr>
        <w:ind w:right="49"/>
        <w:jc w:val="both"/>
        <w:rPr>
          <w:rFonts w:ascii="Noto Sans" w:hAnsi="Noto Sans" w:cs="Noto Sans"/>
          <w:color w:val="000000" w:themeColor="text1"/>
          <w:sz w:val="22"/>
          <w:szCs w:val="22"/>
        </w:rPr>
      </w:pPr>
      <w:r w:rsidRPr="002F3C15">
        <w:rPr>
          <w:rFonts w:ascii="Noto Sans" w:hAnsi="Noto Sans" w:cs="Noto Sans"/>
          <w:color w:val="000000" w:themeColor="text1"/>
          <w:sz w:val="22"/>
          <w:szCs w:val="22"/>
        </w:rPr>
        <w:t>Sandoval Ávila</w:t>
      </w:r>
      <w:r w:rsidR="002F3C15" w:rsidRPr="002F3C15">
        <w:rPr>
          <w:rFonts w:ascii="Noto Sans" w:hAnsi="Noto Sans" w:cs="Noto Sans"/>
          <w:color w:val="000000" w:themeColor="text1"/>
          <w:sz w:val="22"/>
          <w:szCs w:val="22"/>
        </w:rPr>
        <w:t xml:space="preserve"> </w:t>
      </w:r>
      <w:r w:rsidRPr="002F3C15">
        <w:rPr>
          <w:rFonts w:ascii="Noto Sans" w:hAnsi="Noto Sans" w:cs="Noto Sans"/>
          <w:color w:val="000000" w:themeColor="text1"/>
          <w:sz w:val="22"/>
          <w:szCs w:val="22"/>
        </w:rPr>
        <w:t>a</w:t>
      </w:r>
      <w:r w:rsidR="00272DC9" w:rsidRPr="002F3C15">
        <w:rPr>
          <w:rFonts w:ascii="Noto Sans" w:hAnsi="Noto Sans" w:cs="Noto Sans"/>
          <w:color w:val="000000" w:themeColor="text1"/>
          <w:sz w:val="22"/>
          <w:szCs w:val="22"/>
        </w:rPr>
        <w:t xml:space="preserve">firmó que promover el buen trato </w:t>
      </w:r>
      <w:r w:rsidR="00CB3DF9" w:rsidRPr="002F3C15">
        <w:rPr>
          <w:rFonts w:ascii="Noto Sans" w:hAnsi="Noto Sans" w:cs="Noto Sans"/>
          <w:color w:val="000000" w:themeColor="text1"/>
          <w:sz w:val="22"/>
          <w:szCs w:val="22"/>
        </w:rPr>
        <w:t>de</w:t>
      </w:r>
      <w:r w:rsidR="005C3813" w:rsidRPr="002F3C15">
        <w:rPr>
          <w:rFonts w:ascii="Noto Sans" w:hAnsi="Noto Sans" w:cs="Noto Sans"/>
          <w:color w:val="000000" w:themeColor="text1"/>
          <w:sz w:val="22"/>
          <w:szCs w:val="22"/>
        </w:rPr>
        <w:t xml:space="preserve"> las personas </w:t>
      </w:r>
      <w:r w:rsidR="00272DC9" w:rsidRPr="002F3C15">
        <w:rPr>
          <w:rFonts w:ascii="Noto Sans" w:hAnsi="Noto Sans" w:cs="Noto Sans"/>
          <w:color w:val="000000" w:themeColor="text1"/>
          <w:sz w:val="22"/>
          <w:szCs w:val="22"/>
        </w:rPr>
        <w:t xml:space="preserve">mayores es una prioridad institucional, </w:t>
      </w:r>
      <w:r w:rsidR="005C3813" w:rsidRPr="002F3C15">
        <w:rPr>
          <w:rFonts w:ascii="Noto Sans" w:hAnsi="Noto Sans" w:cs="Noto Sans"/>
          <w:color w:val="000000" w:themeColor="text1"/>
          <w:sz w:val="22"/>
          <w:szCs w:val="22"/>
        </w:rPr>
        <w:t xml:space="preserve">al </w:t>
      </w:r>
      <w:r w:rsidR="00272DC9" w:rsidRPr="002F3C15">
        <w:rPr>
          <w:rFonts w:ascii="Noto Sans" w:hAnsi="Noto Sans" w:cs="Noto Sans"/>
          <w:color w:val="000000" w:themeColor="text1"/>
          <w:sz w:val="22"/>
          <w:szCs w:val="22"/>
        </w:rPr>
        <w:t>reconoc</w:t>
      </w:r>
      <w:r w:rsidR="005C3813" w:rsidRPr="002F3C15">
        <w:rPr>
          <w:rFonts w:ascii="Noto Sans" w:hAnsi="Noto Sans" w:cs="Noto Sans"/>
          <w:color w:val="000000" w:themeColor="text1"/>
          <w:sz w:val="22"/>
          <w:szCs w:val="22"/>
        </w:rPr>
        <w:t xml:space="preserve">er </w:t>
      </w:r>
      <w:r w:rsidR="00272DC9" w:rsidRPr="002F3C15">
        <w:rPr>
          <w:rFonts w:ascii="Noto Sans" w:hAnsi="Noto Sans" w:cs="Noto Sans"/>
          <w:color w:val="000000" w:themeColor="text1"/>
          <w:sz w:val="22"/>
          <w:szCs w:val="22"/>
        </w:rPr>
        <w:t xml:space="preserve">su experiencia de vida y </w:t>
      </w:r>
      <w:r w:rsidR="005C3813" w:rsidRPr="002F3C15">
        <w:rPr>
          <w:rFonts w:ascii="Noto Sans" w:hAnsi="Noto Sans" w:cs="Noto Sans"/>
          <w:color w:val="000000" w:themeColor="text1"/>
          <w:sz w:val="22"/>
          <w:szCs w:val="22"/>
        </w:rPr>
        <w:t>s</w:t>
      </w:r>
      <w:r w:rsidR="00272DC9" w:rsidRPr="002F3C15">
        <w:rPr>
          <w:rFonts w:ascii="Noto Sans" w:hAnsi="Noto Sans" w:cs="Noto Sans"/>
          <w:color w:val="000000" w:themeColor="text1"/>
          <w:sz w:val="22"/>
          <w:szCs w:val="22"/>
        </w:rPr>
        <w:t xml:space="preserve">u valor dentro de la sociedad. </w:t>
      </w:r>
      <w:r w:rsidR="005C3813" w:rsidRPr="002F3C15">
        <w:rPr>
          <w:rFonts w:ascii="Noto Sans" w:hAnsi="Noto Sans" w:cs="Noto Sans"/>
          <w:color w:val="000000" w:themeColor="text1"/>
          <w:sz w:val="22"/>
          <w:szCs w:val="22"/>
        </w:rPr>
        <w:t>“</w:t>
      </w:r>
      <w:r w:rsidR="00272DC9" w:rsidRPr="002F3C15">
        <w:rPr>
          <w:rFonts w:ascii="Noto Sans" w:hAnsi="Noto Sans" w:cs="Noto Sans"/>
          <w:color w:val="000000" w:themeColor="text1"/>
          <w:sz w:val="22"/>
          <w:szCs w:val="22"/>
        </w:rPr>
        <w:t>Este compromiso se extiende a las familias, quienes juegan un papel fundamental al brindar acompañamiento emocional, comprensión y paciencia para fomentar una cultura de respeto y empatía, clave para su bienestar y para construir una sociedad más humana e incluyente</w:t>
      </w:r>
      <w:r w:rsidR="009D79B4" w:rsidRPr="002F3C15">
        <w:rPr>
          <w:rFonts w:ascii="Noto Sans" w:hAnsi="Noto Sans" w:cs="Noto Sans"/>
          <w:color w:val="000000" w:themeColor="text1"/>
          <w:sz w:val="22"/>
          <w:szCs w:val="22"/>
        </w:rPr>
        <w:t>”</w:t>
      </w:r>
      <w:r w:rsidR="00272DC9" w:rsidRPr="002F3C15">
        <w:rPr>
          <w:rFonts w:ascii="Noto Sans" w:hAnsi="Noto Sans" w:cs="Noto Sans"/>
          <w:color w:val="000000" w:themeColor="text1"/>
          <w:sz w:val="22"/>
          <w:szCs w:val="22"/>
        </w:rPr>
        <w:t>.</w:t>
      </w:r>
    </w:p>
    <w:p w14:paraId="15A7573C" w14:textId="77777777" w:rsidR="00272DC9" w:rsidRPr="002F3C15" w:rsidRDefault="00272DC9" w:rsidP="00272DC9">
      <w:pPr>
        <w:ind w:right="49"/>
        <w:jc w:val="both"/>
        <w:rPr>
          <w:rFonts w:ascii="Noto Sans" w:hAnsi="Noto Sans" w:cs="Noto Sans"/>
          <w:color w:val="000000" w:themeColor="text1"/>
          <w:sz w:val="22"/>
          <w:szCs w:val="22"/>
        </w:rPr>
      </w:pPr>
    </w:p>
    <w:p w14:paraId="1E384F17" w14:textId="47AA3F83" w:rsidR="00A35AF3" w:rsidRPr="002F3C15" w:rsidRDefault="008F2B6C" w:rsidP="00272DC9">
      <w:pPr>
        <w:ind w:right="49"/>
        <w:jc w:val="both"/>
        <w:rPr>
          <w:rFonts w:ascii="Noto Sans" w:hAnsi="Noto Sans" w:cs="Noto Sans"/>
          <w:color w:val="000000" w:themeColor="text1"/>
          <w:sz w:val="22"/>
          <w:szCs w:val="22"/>
        </w:rPr>
      </w:pPr>
      <w:r w:rsidRPr="002F3C15">
        <w:rPr>
          <w:rFonts w:ascii="Noto Sans" w:hAnsi="Noto Sans" w:cs="Noto Sans"/>
          <w:color w:val="000000" w:themeColor="text1"/>
          <w:sz w:val="22"/>
          <w:szCs w:val="22"/>
        </w:rPr>
        <w:t xml:space="preserve">La Coordinadora Delegacional de Trabajo Social </w:t>
      </w:r>
      <w:r w:rsidR="00272DC9" w:rsidRPr="002F3C15">
        <w:rPr>
          <w:rFonts w:ascii="Noto Sans" w:hAnsi="Noto Sans" w:cs="Noto Sans"/>
          <w:color w:val="000000" w:themeColor="text1"/>
          <w:sz w:val="22"/>
          <w:szCs w:val="22"/>
        </w:rPr>
        <w:t>reitera que</w:t>
      </w:r>
      <w:r w:rsidRPr="002F3C15">
        <w:rPr>
          <w:rFonts w:ascii="Noto Sans" w:hAnsi="Noto Sans" w:cs="Noto Sans"/>
          <w:color w:val="000000" w:themeColor="text1"/>
          <w:sz w:val="22"/>
          <w:szCs w:val="22"/>
        </w:rPr>
        <w:t xml:space="preserve"> el IMSS tiene el </w:t>
      </w:r>
      <w:r w:rsidR="00272DC9" w:rsidRPr="002F3C15">
        <w:rPr>
          <w:rFonts w:ascii="Noto Sans" w:hAnsi="Noto Sans" w:cs="Noto Sans"/>
          <w:color w:val="000000" w:themeColor="text1"/>
          <w:sz w:val="22"/>
          <w:szCs w:val="22"/>
        </w:rPr>
        <w:t xml:space="preserve">compromiso </w:t>
      </w:r>
      <w:r w:rsidRPr="002F3C15">
        <w:rPr>
          <w:rFonts w:ascii="Noto Sans" w:hAnsi="Noto Sans" w:cs="Noto Sans"/>
          <w:color w:val="000000" w:themeColor="text1"/>
          <w:sz w:val="22"/>
          <w:szCs w:val="22"/>
        </w:rPr>
        <w:t>de</w:t>
      </w:r>
      <w:r w:rsidR="00272DC9" w:rsidRPr="002F3C15">
        <w:rPr>
          <w:rFonts w:ascii="Noto Sans" w:hAnsi="Noto Sans" w:cs="Noto Sans"/>
          <w:color w:val="000000" w:themeColor="text1"/>
          <w:sz w:val="22"/>
          <w:szCs w:val="22"/>
        </w:rPr>
        <w:t xml:space="preserve"> brindar servicios de salud con trato digno, por </w:t>
      </w:r>
      <w:r w:rsidRPr="002F3C15">
        <w:rPr>
          <w:rFonts w:ascii="Noto Sans" w:hAnsi="Noto Sans" w:cs="Noto Sans"/>
          <w:color w:val="000000" w:themeColor="text1"/>
          <w:sz w:val="22"/>
          <w:szCs w:val="22"/>
        </w:rPr>
        <w:t xml:space="preserve">lo que </w:t>
      </w:r>
      <w:r w:rsidR="00272DC9" w:rsidRPr="002F3C15">
        <w:rPr>
          <w:rFonts w:ascii="Noto Sans" w:hAnsi="Noto Sans" w:cs="Noto Sans"/>
          <w:color w:val="000000" w:themeColor="text1"/>
          <w:sz w:val="22"/>
          <w:szCs w:val="22"/>
        </w:rPr>
        <w:t>invi</w:t>
      </w:r>
      <w:r w:rsidRPr="002F3C15">
        <w:rPr>
          <w:rFonts w:ascii="Noto Sans" w:hAnsi="Noto Sans" w:cs="Noto Sans"/>
          <w:color w:val="000000" w:themeColor="text1"/>
          <w:sz w:val="22"/>
          <w:szCs w:val="22"/>
        </w:rPr>
        <w:t xml:space="preserve">tó </w:t>
      </w:r>
      <w:r w:rsidR="00272DC9" w:rsidRPr="002F3C15">
        <w:rPr>
          <w:rFonts w:ascii="Noto Sans" w:hAnsi="Noto Sans" w:cs="Noto Sans"/>
          <w:color w:val="000000" w:themeColor="text1"/>
          <w:sz w:val="22"/>
          <w:szCs w:val="22"/>
        </w:rPr>
        <w:t xml:space="preserve">a las y los adultos mayores acercarse a sus unidades médicas para participar en los programas de salud y autocuidado, y a </w:t>
      </w:r>
      <w:r w:rsidR="00AA1092" w:rsidRPr="002F3C15">
        <w:rPr>
          <w:rFonts w:ascii="Noto Sans" w:hAnsi="Noto Sans" w:cs="Noto Sans"/>
          <w:color w:val="000000" w:themeColor="text1"/>
          <w:sz w:val="22"/>
          <w:szCs w:val="22"/>
        </w:rPr>
        <w:t xml:space="preserve">sus </w:t>
      </w:r>
      <w:r w:rsidR="00272DC9" w:rsidRPr="002F3C15">
        <w:rPr>
          <w:rFonts w:ascii="Noto Sans" w:hAnsi="Noto Sans" w:cs="Noto Sans"/>
          <w:color w:val="000000" w:themeColor="text1"/>
          <w:sz w:val="22"/>
          <w:szCs w:val="22"/>
        </w:rPr>
        <w:t>familias a reforzar los lazos de convivencia y cuidado con sus seres queridos.</w:t>
      </w:r>
    </w:p>
    <w:p w14:paraId="0D46765B" w14:textId="77777777" w:rsidR="00361074" w:rsidRPr="002F3C15" w:rsidRDefault="00361074" w:rsidP="00C91E86">
      <w:pPr>
        <w:ind w:right="49"/>
        <w:jc w:val="both"/>
        <w:rPr>
          <w:rFonts w:ascii="Noto Sans" w:hAnsi="Noto Sans" w:cs="Noto Sans"/>
          <w:color w:val="000000" w:themeColor="text1"/>
          <w:sz w:val="22"/>
          <w:szCs w:val="22"/>
        </w:rPr>
      </w:pPr>
    </w:p>
    <w:p w14:paraId="1F9AC433" w14:textId="344DC510" w:rsidR="00DC2DC6" w:rsidRDefault="004A2F80" w:rsidP="008E3486">
      <w:pPr>
        <w:ind w:right="49"/>
        <w:jc w:val="center"/>
        <w:rPr>
          <w:rFonts w:ascii="Noto Sans" w:hAnsi="Noto Sans" w:cs="Noto Sans"/>
          <w:b/>
          <w:bCs/>
          <w:color w:val="000000" w:themeColor="text1"/>
          <w:sz w:val="22"/>
          <w:szCs w:val="22"/>
        </w:rPr>
      </w:pPr>
      <w:r w:rsidRPr="002F3C15">
        <w:rPr>
          <w:rFonts w:ascii="Noto Sans" w:hAnsi="Noto Sans" w:cs="Noto Sans"/>
          <w:b/>
          <w:bCs/>
          <w:color w:val="000000" w:themeColor="text1"/>
          <w:sz w:val="22"/>
          <w:szCs w:val="22"/>
        </w:rPr>
        <w:t>---o0o---</w:t>
      </w:r>
    </w:p>
    <w:p w14:paraId="6AD84156" w14:textId="77777777" w:rsidR="003C2E11" w:rsidRDefault="003C2E11" w:rsidP="008E3486">
      <w:pPr>
        <w:ind w:right="49"/>
        <w:jc w:val="center"/>
        <w:rPr>
          <w:rFonts w:ascii="Noto Sans" w:hAnsi="Noto Sans" w:cs="Noto Sans"/>
          <w:b/>
          <w:bCs/>
          <w:color w:val="000000" w:themeColor="text1"/>
          <w:sz w:val="22"/>
          <w:szCs w:val="22"/>
        </w:rPr>
      </w:pPr>
    </w:p>
    <w:p w14:paraId="054F7D60" w14:textId="18E15A9C" w:rsidR="003C2E11" w:rsidRDefault="003C2E11" w:rsidP="003C2E11">
      <w:pPr>
        <w:ind w:right="49"/>
        <w:rPr>
          <w:rFonts w:ascii="Noto Sans" w:hAnsi="Noto Sans" w:cs="Noto Sans"/>
          <w:b/>
          <w:bCs/>
          <w:color w:val="000000" w:themeColor="text1"/>
          <w:sz w:val="22"/>
          <w:szCs w:val="22"/>
        </w:rPr>
      </w:pPr>
      <w:r>
        <w:rPr>
          <w:rFonts w:ascii="Noto Sans" w:hAnsi="Noto Sans" w:cs="Noto Sans"/>
          <w:b/>
          <w:bCs/>
          <w:color w:val="000000" w:themeColor="text1"/>
          <w:sz w:val="22"/>
          <w:szCs w:val="22"/>
        </w:rPr>
        <w:t>LINK DE FOTOS:</w:t>
      </w:r>
    </w:p>
    <w:p w14:paraId="55898C8A" w14:textId="0AEF1EC9" w:rsidR="003C2E11" w:rsidRDefault="003C2E11" w:rsidP="003C2E11">
      <w:pPr>
        <w:ind w:right="49"/>
        <w:rPr>
          <w:rFonts w:ascii="Noto Sans" w:hAnsi="Noto Sans" w:cs="Noto Sans"/>
          <w:b/>
          <w:bCs/>
          <w:color w:val="000000" w:themeColor="text1"/>
          <w:sz w:val="22"/>
          <w:szCs w:val="22"/>
        </w:rPr>
      </w:pPr>
      <w:hyperlink r:id="rId8" w:history="1">
        <w:r w:rsidRPr="00062078">
          <w:rPr>
            <w:rStyle w:val="Hipervnculo"/>
            <w:rFonts w:ascii="Noto Sans" w:hAnsi="Noto Sans" w:cs="Noto Sans"/>
            <w:b/>
            <w:bCs/>
            <w:sz w:val="22"/>
            <w:szCs w:val="22"/>
          </w:rPr>
          <w:t>https://imssmx.sharepoint.com/:f:/s/comunicacionsocial/EjYvZEpme4ZKvcS6BNxJ9IoBk2jXlUxMMoCcvzd4z2pZZA?e=7gw8qF</w:t>
        </w:r>
      </w:hyperlink>
    </w:p>
    <w:p w14:paraId="5CAB05B3" w14:textId="77777777" w:rsidR="003C2E11" w:rsidRDefault="003C2E11" w:rsidP="003C2E11">
      <w:pPr>
        <w:ind w:right="49"/>
        <w:rPr>
          <w:rFonts w:ascii="Noto Sans" w:hAnsi="Noto Sans" w:cs="Noto Sans"/>
          <w:b/>
          <w:bCs/>
          <w:color w:val="000000" w:themeColor="text1"/>
          <w:sz w:val="22"/>
          <w:szCs w:val="22"/>
        </w:rPr>
      </w:pPr>
    </w:p>
    <w:p w14:paraId="185DC94C" w14:textId="61002C0B" w:rsidR="003C2E11" w:rsidRDefault="003C2E11" w:rsidP="003C2E11">
      <w:pPr>
        <w:ind w:right="49"/>
        <w:rPr>
          <w:rFonts w:ascii="Noto Sans" w:hAnsi="Noto Sans" w:cs="Noto Sans"/>
          <w:b/>
          <w:bCs/>
          <w:color w:val="000000" w:themeColor="text1"/>
          <w:sz w:val="22"/>
          <w:szCs w:val="22"/>
        </w:rPr>
      </w:pPr>
      <w:r>
        <w:rPr>
          <w:rFonts w:ascii="Noto Sans" w:hAnsi="Noto Sans" w:cs="Noto Sans"/>
          <w:b/>
          <w:bCs/>
          <w:color w:val="000000" w:themeColor="text1"/>
          <w:sz w:val="22"/>
          <w:szCs w:val="22"/>
        </w:rPr>
        <w:t>LINK DE VIDEO:</w:t>
      </w:r>
    </w:p>
    <w:p w14:paraId="127CB1FB" w14:textId="3A5A132D" w:rsidR="003C2E11" w:rsidRDefault="003C2E11" w:rsidP="003C2E11">
      <w:pPr>
        <w:ind w:right="49"/>
        <w:rPr>
          <w:rFonts w:ascii="Noto Sans" w:hAnsi="Noto Sans" w:cs="Noto Sans"/>
          <w:b/>
          <w:bCs/>
          <w:color w:val="000000" w:themeColor="text1"/>
          <w:sz w:val="20"/>
          <w:szCs w:val="20"/>
        </w:rPr>
      </w:pPr>
      <w:hyperlink r:id="rId9" w:history="1">
        <w:r w:rsidRPr="00062078">
          <w:rPr>
            <w:rStyle w:val="Hipervnculo"/>
            <w:rFonts w:ascii="Noto Sans" w:hAnsi="Noto Sans" w:cs="Noto Sans"/>
            <w:b/>
            <w:bCs/>
            <w:sz w:val="20"/>
            <w:szCs w:val="20"/>
          </w:rPr>
          <w:t>https://www.swisstransfer.com/d/b277330f-963b-4371-a20b-84873c3224ea</w:t>
        </w:r>
      </w:hyperlink>
    </w:p>
    <w:p w14:paraId="5D18D647" w14:textId="77777777" w:rsidR="003C2E11" w:rsidRPr="002F3C15" w:rsidRDefault="003C2E11" w:rsidP="003C2E11">
      <w:pPr>
        <w:ind w:right="49"/>
        <w:rPr>
          <w:rFonts w:ascii="Noto Sans" w:hAnsi="Noto Sans" w:cs="Noto Sans"/>
          <w:b/>
          <w:bCs/>
          <w:color w:val="000000" w:themeColor="text1"/>
          <w:sz w:val="20"/>
          <w:szCs w:val="20"/>
        </w:rPr>
      </w:pPr>
    </w:p>
    <w:sectPr w:rsidR="003C2E11" w:rsidRPr="002F3C15" w:rsidSect="006829EC">
      <w:headerReference w:type="default" r:id="rId10"/>
      <w:pgSz w:w="12240" w:h="15840"/>
      <w:pgMar w:top="2342" w:right="1077" w:bottom="2127" w:left="107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24000B0" w14:textId="77777777" w:rsidR="006645C2" w:rsidRDefault="006645C2" w:rsidP="00A73D65">
      <w:r>
        <w:separator/>
      </w:r>
    </w:p>
  </w:endnote>
  <w:endnote w:type="continuationSeparator" w:id="0">
    <w:p w14:paraId="0C23BB5E" w14:textId="77777777" w:rsidR="006645C2" w:rsidRDefault="006645C2" w:rsidP="00A73D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Yu Mincho">
    <w:altName w:val="MS Mincho"/>
    <w:charset w:val="80"/>
    <w:family w:val="roman"/>
    <w:pitch w:val="variable"/>
    <w:sig w:usb0="800002E7" w:usb1="2AC7FCFF" w:usb2="00000012" w:usb3="00000000" w:csb0="0002009F" w:csb1="00000000"/>
  </w:font>
  <w:font w:name="Geomanist">
    <w:altName w:val="Corbel"/>
    <w:panose1 w:val="00000000000000000000"/>
    <w:charset w:val="00"/>
    <w:family w:val="modern"/>
    <w:notTrueType/>
    <w:pitch w:val="variable"/>
    <w:sig w:usb0="A000002F" w:usb1="1000004A" w:usb2="00000000" w:usb3="00000000" w:csb0="00000193" w:csb1="00000000"/>
  </w:font>
  <w:font w:name="Noto Sans">
    <w:altName w:val="Arial"/>
    <w:charset w:val="00"/>
    <w:family w:val="swiss"/>
    <w:pitch w:val="variable"/>
    <w:sig w:usb0="E00002FF" w:usb1="4000201F" w:usb2="08000029" w:usb3="00000000" w:csb0="0000019F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54D7589" w14:textId="77777777" w:rsidR="006645C2" w:rsidRDefault="006645C2" w:rsidP="00A73D65">
      <w:r>
        <w:separator/>
      </w:r>
    </w:p>
  </w:footnote>
  <w:footnote w:type="continuationSeparator" w:id="0">
    <w:p w14:paraId="71F5A8A6" w14:textId="77777777" w:rsidR="006645C2" w:rsidRDefault="006645C2" w:rsidP="00A73D6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6F1E181" w14:textId="77E7986F" w:rsidR="00A73D65" w:rsidRDefault="00A7141D">
    <w:pPr>
      <w:pStyle w:val="Encabezado"/>
    </w:pPr>
    <w:r>
      <w:rPr>
        <w:noProof/>
        <w:lang w:val="es-MX" w:eastAsia="es-MX"/>
      </w:rPr>
      <w:drawing>
        <wp:anchor distT="0" distB="0" distL="114300" distR="114300" simplePos="0" relativeHeight="251658240" behindDoc="1" locked="0" layoutInCell="1" allowOverlap="1" wp14:anchorId="0ACFE279" wp14:editId="6778878C">
          <wp:simplePos x="0" y="0"/>
          <wp:positionH relativeFrom="column">
            <wp:posOffset>-708774</wp:posOffset>
          </wp:positionH>
          <wp:positionV relativeFrom="paragraph">
            <wp:posOffset>-437515</wp:posOffset>
          </wp:positionV>
          <wp:extent cx="7766612" cy="10050548"/>
          <wp:effectExtent l="0" t="0" r="6350" b="8255"/>
          <wp:wrapNone/>
          <wp:docPr id="1371116462" name="Imagen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02303280" name="Imagen 1302303280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766612" cy="1005054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B6F621A"/>
    <w:multiLevelType w:val="hybridMultilevel"/>
    <w:tmpl w:val="25E4E4F2"/>
    <w:lvl w:ilvl="0" w:tplc="080A0001">
      <w:start w:val="1"/>
      <w:numFmt w:val="bullet"/>
      <w:lvlText w:val=""/>
      <w:lvlJc w:val="left"/>
      <w:pPr>
        <w:ind w:left="153" w:hanging="360"/>
      </w:pPr>
      <w:rPr>
        <w:rFonts w:ascii="Symbol" w:hAnsi="Symbol" w:hint="default"/>
      </w:rPr>
    </w:lvl>
    <w:lvl w:ilvl="1" w:tplc="080A0003">
      <w:start w:val="1"/>
      <w:numFmt w:val="bullet"/>
      <w:lvlText w:val="o"/>
      <w:lvlJc w:val="left"/>
      <w:pPr>
        <w:ind w:left="873" w:hanging="360"/>
      </w:pPr>
      <w:rPr>
        <w:rFonts w:ascii="Courier New" w:hAnsi="Courier New" w:cs="Courier New" w:hint="default"/>
      </w:rPr>
    </w:lvl>
    <w:lvl w:ilvl="2" w:tplc="080A0005">
      <w:start w:val="1"/>
      <w:numFmt w:val="bullet"/>
      <w:lvlText w:val=""/>
      <w:lvlJc w:val="left"/>
      <w:pPr>
        <w:ind w:left="1593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313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033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3753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473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193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5913" w:hanging="360"/>
      </w:pPr>
      <w:rPr>
        <w:rFonts w:ascii="Wingdings" w:hAnsi="Wingdings" w:hint="default"/>
      </w:rPr>
    </w:lvl>
  </w:abstractNum>
  <w:abstractNum w:abstractNumId="1" w15:restartNumberingAfterBreak="0">
    <w:nsid w:val="270B19D2"/>
    <w:multiLevelType w:val="hybridMultilevel"/>
    <w:tmpl w:val="0426960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7BE6E65"/>
    <w:multiLevelType w:val="hybridMultilevel"/>
    <w:tmpl w:val="BC4644C2"/>
    <w:lvl w:ilvl="0" w:tplc="080A0001">
      <w:start w:val="1"/>
      <w:numFmt w:val="bullet"/>
      <w:lvlText w:val=""/>
      <w:lvlJc w:val="left"/>
      <w:pPr>
        <w:ind w:left="153" w:hanging="360"/>
      </w:pPr>
      <w:rPr>
        <w:rFonts w:ascii="Symbol" w:hAnsi="Symbol" w:hint="default"/>
      </w:rPr>
    </w:lvl>
    <w:lvl w:ilvl="1" w:tplc="080A0001">
      <w:start w:val="1"/>
      <w:numFmt w:val="bullet"/>
      <w:lvlText w:val=""/>
      <w:lvlJc w:val="left"/>
      <w:pPr>
        <w:ind w:left="873" w:hanging="360"/>
      </w:pPr>
      <w:rPr>
        <w:rFonts w:ascii="Symbol" w:hAnsi="Symbol" w:hint="default"/>
      </w:rPr>
    </w:lvl>
    <w:lvl w:ilvl="2" w:tplc="FFFFFFFF">
      <w:start w:val="1"/>
      <w:numFmt w:val="bullet"/>
      <w:lvlText w:val=""/>
      <w:lvlJc w:val="left"/>
      <w:pPr>
        <w:ind w:left="1593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313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033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3753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473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193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5913" w:hanging="360"/>
      </w:pPr>
      <w:rPr>
        <w:rFonts w:ascii="Wingdings" w:hAnsi="Wingdings" w:hint="default"/>
      </w:rPr>
    </w:lvl>
  </w:abstractNum>
  <w:abstractNum w:abstractNumId="3" w15:restartNumberingAfterBreak="0">
    <w:nsid w:val="3E185226"/>
    <w:multiLevelType w:val="hybridMultilevel"/>
    <w:tmpl w:val="9F1691D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C5A2333"/>
    <w:multiLevelType w:val="hybridMultilevel"/>
    <w:tmpl w:val="2DA44EA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A6C60E4"/>
    <w:multiLevelType w:val="hybridMultilevel"/>
    <w:tmpl w:val="9D8EDC6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40673371">
    <w:abstractNumId w:val="0"/>
  </w:num>
  <w:num w:numId="2" w16cid:durableId="1147014297">
    <w:abstractNumId w:val="2"/>
  </w:num>
  <w:num w:numId="3" w16cid:durableId="2121489719">
    <w:abstractNumId w:val="5"/>
  </w:num>
  <w:num w:numId="4" w16cid:durableId="1858347969">
    <w:abstractNumId w:val="3"/>
  </w:num>
  <w:num w:numId="5" w16cid:durableId="484049239">
    <w:abstractNumId w:val="1"/>
  </w:num>
  <w:num w:numId="6" w16cid:durableId="156036445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mirrorMargins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D416E"/>
    <w:rsid w:val="00000890"/>
    <w:rsid w:val="00000F53"/>
    <w:rsid w:val="000030AD"/>
    <w:rsid w:val="000040FC"/>
    <w:rsid w:val="00007681"/>
    <w:rsid w:val="000139CB"/>
    <w:rsid w:val="00014CF2"/>
    <w:rsid w:val="00015284"/>
    <w:rsid w:val="00017605"/>
    <w:rsid w:val="0002186D"/>
    <w:rsid w:val="00025149"/>
    <w:rsid w:val="00025B3C"/>
    <w:rsid w:val="000272E4"/>
    <w:rsid w:val="000330A3"/>
    <w:rsid w:val="00035410"/>
    <w:rsid w:val="00036188"/>
    <w:rsid w:val="00037164"/>
    <w:rsid w:val="0003757A"/>
    <w:rsid w:val="000402D3"/>
    <w:rsid w:val="000407F1"/>
    <w:rsid w:val="00040F54"/>
    <w:rsid w:val="0004167A"/>
    <w:rsid w:val="00042B15"/>
    <w:rsid w:val="000445F4"/>
    <w:rsid w:val="00052698"/>
    <w:rsid w:val="000570DF"/>
    <w:rsid w:val="0005717F"/>
    <w:rsid w:val="00062429"/>
    <w:rsid w:val="000638E2"/>
    <w:rsid w:val="00066266"/>
    <w:rsid w:val="00073B4A"/>
    <w:rsid w:val="00073C6B"/>
    <w:rsid w:val="00075B91"/>
    <w:rsid w:val="00082B63"/>
    <w:rsid w:val="0008589A"/>
    <w:rsid w:val="000869CD"/>
    <w:rsid w:val="00086BE7"/>
    <w:rsid w:val="000903FA"/>
    <w:rsid w:val="000918DC"/>
    <w:rsid w:val="000918F9"/>
    <w:rsid w:val="00092730"/>
    <w:rsid w:val="000A0064"/>
    <w:rsid w:val="000A0896"/>
    <w:rsid w:val="000A09C1"/>
    <w:rsid w:val="000A408C"/>
    <w:rsid w:val="000A6E39"/>
    <w:rsid w:val="000A74E1"/>
    <w:rsid w:val="000B07B8"/>
    <w:rsid w:val="000B3982"/>
    <w:rsid w:val="000B3E8F"/>
    <w:rsid w:val="000B4111"/>
    <w:rsid w:val="000B7129"/>
    <w:rsid w:val="000B71FD"/>
    <w:rsid w:val="000C0047"/>
    <w:rsid w:val="000C1CAF"/>
    <w:rsid w:val="000C4C1B"/>
    <w:rsid w:val="000C5720"/>
    <w:rsid w:val="000C7939"/>
    <w:rsid w:val="000D3552"/>
    <w:rsid w:val="000D3EE9"/>
    <w:rsid w:val="000D799D"/>
    <w:rsid w:val="000E02E1"/>
    <w:rsid w:val="000E15E1"/>
    <w:rsid w:val="000E2E09"/>
    <w:rsid w:val="000E42D9"/>
    <w:rsid w:val="000E4A58"/>
    <w:rsid w:val="000E5D1C"/>
    <w:rsid w:val="000E6186"/>
    <w:rsid w:val="000E71DA"/>
    <w:rsid w:val="000E7F4E"/>
    <w:rsid w:val="000F284D"/>
    <w:rsid w:val="0010257D"/>
    <w:rsid w:val="00104FCF"/>
    <w:rsid w:val="001101A7"/>
    <w:rsid w:val="001107A3"/>
    <w:rsid w:val="001116AA"/>
    <w:rsid w:val="001133D2"/>
    <w:rsid w:val="00114BFB"/>
    <w:rsid w:val="001157D4"/>
    <w:rsid w:val="00115A06"/>
    <w:rsid w:val="00115CCF"/>
    <w:rsid w:val="00117614"/>
    <w:rsid w:val="00122809"/>
    <w:rsid w:val="001229C5"/>
    <w:rsid w:val="00122AF8"/>
    <w:rsid w:val="00124CDB"/>
    <w:rsid w:val="00124D48"/>
    <w:rsid w:val="00125CD9"/>
    <w:rsid w:val="00126CD7"/>
    <w:rsid w:val="00132160"/>
    <w:rsid w:val="00132439"/>
    <w:rsid w:val="0014066B"/>
    <w:rsid w:val="00143691"/>
    <w:rsid w:val="00144702"/>
    <w:rsid w:val="00145851"/>
    <w:rsid w:val="00146205"/>
    <w:rsid w:val="0014721B"/>
    <w:rsid w:val="00150B4C"/>
    <w:rsid w:val="00150FA3"/>
    <w:rsid w:val="0015462D"/>
    <w:rsid w:val="001547B5"/>
    <w:rsid w:val="00154E6E"/>
    <w:rsid w:val="001551CD"/>
    <w:rsid w:val="001558B5"/>
    <w:rsid w:val="00156A3E"/>
    <w:rsid w:val="00156F6C"/>
    <w:rsid w:val="00160748"/>
    <w:rsid w:val="001615EE"/>
    <w:rsid w:val="00161740"/>
    <w:rsid w:val="0016179D"/>
    <w:rsid w:val="001638D2"/>
    <w:rsid w:val="00163B7C"/>
    <w:rsid w:val="0016468E"/>
    <w:rsid w:val="001653F7"/>
    <w:rsid w:val="00166647"/>
    <w:rsid w:val="00167550"/>
    <w:rsid w:val="0016782B"/>
    <w:rsid w:val="00173033"/>
    <w:rsid w:val="00180608"/>
    <w:rsid w:val="00180A38"/>
    <w:rsid w:val="001824E8"/>
    <w:rsid w:val="001829E6"/>
    <w:rsid w:val="00184325"/>
    <w:rsid w:val="001858D4"/>
    <w:rsid w:val="00187A8E"/>
    <w:rsid w:val="00197AD6"/>
    <w:rsid w:val="001A126B"/>
    <w:rsid w:val="001A15DC"/>
    <w:rsid w:val="001A1A33"/>
    <w:rsid w:val="001A2BCE"/>
    <w:rsid w:val="001B4707"/>
    <w:rsid w:val="001B5469"/>
    <w:rsid w:val="001C46C1"/>
    <w:rsid w:val="001C6F83"/>
    <w:rsid w:val="001D2EBB"/>
    <w:rsid w:val="001D3D9B"/>
    <w:rsid w:val="001D3FAD"/>
    <w:rsid w:val="001D5202"/>
    <w:rsid w:val="001D7963"/>
    <w:rsid w:val="001E1A51"/>
    <w:rsid w:val="001F005A"/>
    <w:rsid w:val="001F2080"/>
    <w:rsid w:val="001F5105"/>
    <w:rsid w:val="001F5EE4"/>
    <w:rsid w:val="002018C2"/>
    <w:rsid w:val="00201920"/>
    <w:rsid w:val="00201B81"/>
    <w:rsid w:val="00206D03"/>
    <w:rsid w:val="0021185F"/>
    <w:rsid w:val="00212622"/>
    <w:rsid w:val="00214CF2"/>
    <w:rsid w:val="0021581C"/>
    <w:rsid w:val="002220FF"/>
    <w:rsid w:val="00222180"/>
    <w:rsid w:val="00222C1F"/>
    <w:rsid w:val="00222C30"/>
    <w:rsid w:val="002232A9"/>
    <w:rsid w:val="0022349D"/>
    <w:rsid w:val="002250BD"/>
    <w:rsid w:val="00230070"/>
    <w:rsid w:val="00232B78"/>
    <w:rsid w:val="00234803"/>
    <w:rsid w:val="002401AE"/>
    <w:rsid w:val="0024486B"/>
    <w:rsid w:val="00244E70"/>
    <w:rsid w:val="00246A3A"/>
    <w:rsid w:val="00247594"/>
    <w:rsid w:val="00251F50"/>
    <w:rsid w:val="0025354A"/>
    <w:rsid w:val="00253CB4"/>
    <w:rsid w:val="00254570"/>
    <w:rsid w:val="002557D1"/>
    <w:rsid w:val="00256B1D"/>
    <w:rsid w:val="0025730F"/>
    <w:rsid w:val="002621FE"/>
    <w:rsid w:val="00265F2C"/>
    <w:rsid w:val="00266486"/>
    <w:rsid w:val="00272DC9"/>
    <w:rsid w:val="002750FC"/>
    <w:rsid w:val="00286A6E"/>
    <w:rsid w:val="002878C3"/>
    <w:rsid w:val="00290B3D"/>
    <w:rsid w:val="0029542D"/>
    <w:rsid w:val="00296B98"/>
    <w:rsid w:val="00296E35"/>
    <w:rsid w:val="002A0748"/>
    <w:rsid w:val="002A5860"/>
    <w:rsid w:val="002A5F77"/>
    <w:rsid w:val="002B53FD"/>
    <w:rsid w:val="002C144E"/>
    <w:rsid w:val="002C3469"/>
    <w:rsid w:val="002C3717"/>
    <w:rsid w:val="002C3812"/>
    <w:rsid w:val="002C4B4D"/>
    <w:rsid w:val="002C5BB4"/>
    <w:rsid w:val="002C7BF2"/>
    <w:rsid w:val="002D2DC2"/>
    <w:rsid w:val="002D4ED4"/>
    <w:rsid w:val="002D5335"/>
    <w:rsid w:val="002D5DED"/>
    <w:rsid w:val="002E0813"/>
    <w:rsid w:val="002E2142"/>
    <w:rsid w:val="002E3F08"/>
    <w:rsid w:val="002E48C5"/>
    <w:rsid w:val="002E4D25"/>
    <w:rsid w:val="002F3C15"/>
    <w:rsid w:val="002F4594"/>
    <w:rsid w:val="003027F1"/>
    <w:rsid w:val="0030476A"/>
    <w:rsid w:val="003047DA"/>
    <w:rsid w:val="00304D5C"/>
    <w:rsid w:val="00305168"/>
    <w:rsid w:val="00306EF0"/>
    <w:rsid w:val="00307DA5"/>
    <w:rsid w:val="003113DE"/>
    <w:rsid w:val="00315294"/>
    <w:rsid w:val="00315A0E"/>
    <w:rsid w:val="0031694A"/>
    <w:rsid w:val="00317CAE"/>
    <w:rsid w:val="00321E8E"/>
    <w:rsid w:val="00323E68"/>
    <w:rsid w:val="00324DD2"/>
    <w:rsid w:val="00326CB9"/>
    <w:rsid w:val="00330DC8"/>
    <w:rsid w:val="00330E8E"/>
    <w:rsid w:val="00331DEC"/>
    <w:rsid w:val="00334CB4"/>
    <w:rsid w:val="0034181C"/>
    <w:rsid w:val="0034383B"/>
    <w:rsid w:val="00343F41"/>
    <w:rsid w:val="00346C53"/>
    <w:rsid w:val="00347ABB"/>
    <w:rsid w:val="00357C3B"/>
    <w:rsid w:val="003602DB"/>
    <w:rsid w:val="0036036E"/>
    <w:rsid w:val="00360E1C"/>
    <w:rsid w:val="00361074"/>
    <w:rsid w:val="00362738"/>
    <w:rsid w:val="00362C33"/>
    <w:rsid w:val="00363222"/>
    <w:rsid w:val="003636AF"/>
    <w:rsid w:val="00364033"/>
    <w:rsid w:val="003645AF"/>
    <w:rsid w:val="00370465"/>
    <w:rsid w:val="003813F6"/>
    <w:rsid w:val="00385057"/>
    <w:rsid w:val="00392B28"/>
    <w:rsid w:val="00393A5B"/>
    <w:rsid w:val="00393F86"/>
    <w:rsid w:val="0039563E"/>
    <w:rsid w:val="00395BC9"/>
    <w:rsid w:val="00397419"/>
    <w:rsid w:val="00397F4D"/>
    <w:rsid w:val="003A0C7C"/>
    <w:rsid w:val="003A4871"/>
    <w:rsid w:val="003A502B"/>
    <w:rsid w:val="003A50F8"/>
    <w:rsid w:val="003A5E20"/>
    <w:rsid w:val="003A5ECC"/>
    <w:rsid w:val="003B0A89"/>
    <w:rsid w:val="003B1888"/>
    <w:rsid w:val="003B1961"/>
    <w:rsid w:val="003B420F"/>
    <w:rsid w:val="003B5FD6"/>
    <w:rsid w:val="003B6760"/>
    <w:rsid w:val="003B6B89"/>
    <w:rsid w:val="003B7037"/>
    <w:rsid w:val="003C08EF"/>
    <w:rsid w:val="003C2392"/>
    <w:rsid w:val="003C2E11"/>
    <w:rsid w:val="003C3978"/>
    <w:rsid w:val="003C3991"/>
    <w:rsid w:val="003C7E63"/>
    <w:rsid w:val="003D416E"/>
    <w:rsid w:val="003D6B24"/>
    <w:rsid w:val="003E1335"/>
    <w:rsid w:val="003E1F84"/>
    <w:rsid w:val="003E2E9F"/>
    <w:rsid w:val="003F019A"/>
    <w:rsid w:val="003F2931"/>
    <w:rsid w:val="003F77D0"/>
    <w:rsid w:val="00400528"/>
    <w:rsid w:val="00400741"/>
    <w:rsid w:val="00403657"/>
    <w:rsid w:val="00406772"/>
    <w:rsid w:val="00411703"/>
    <w:rsid w:val="00411BE1"/>
    <w:rsid w:val="004165F5"/>
    <w:rsid w:val="00416BD5"/>
    <w:rsid w:val="00417999"/>
    <w:rsid w:val="0042362F"/>
    <w:rsid w:val="0042694B"/>
    <w:rsid w:val="00427862"/>
    <w:rsid w:val="00432A0F"/>
    <w:rsid w:val="00433A49"/>
    <w:rsid w:val="00437258"/>
    <w:rsid w:val="00442500"/>
    <w:rsid w:val="00443981"/>
    <w:rsid w:val="0044715E"/>
    <w:rsid w:val="00450856"/>
    <w:rsid w:val="0045090D"/>
    <w:rsid w:val="004513E2"/>
    <w:rsid w:val="00456675"/>
    <w:rsid w:val="00463F07"/>
    <w:rsid w:val="00465A8D"/>
    <w:rsid w:val="004728D7"/>
    <w:rsid w:val="00472DB7"/>
    <w:rsid w:val="00475739"/>
    <w:rsid w:val="00476911"/>
    <w:rsid w:val="0047728C"/>
    <w:rsid w:val="00477F45"/>
    <w:rsid w:val="004804DD"/>
    <w:rsid w:val="0048549C"/>
    <w:rsid w:val="00485513"/>
    <w:rsid w:val="004864DB"/>
    <w:rsid w:val="00486FF5"/>
    <w:rsid w:val="0048775E"/>
    <w:rsid w:val="00487871"/>
    <w:rsid w:val="004910E5"/>
    <w:rsid w:val="00494FA4"/>
    <w:rsid w:val="00495ED3"/>
    <w:rsid w:val="004963CE"/>
    <w:rsid w:val="00497E3D"/>
    <w:rsid w:val="004A1568"/>
    <w:rsid w:val="004A1903"/>
    <w:rsid w:val="004A1DC1"/>
    <w:rsid w:val="004A2714"/>
    <w:rsid w:val="004A2F80"/>
    <w:rsid w:val="004A4C4E"/>
    <w:rsid w:val="004B0781"/>
    <w:rsid w:val="004B7852"/>
    <w:rsid w:val="004B7F1B"/>
    <w:rsid w:val="004C22D3"/>
    <w:rsid w:val="004C2C91"/>
    <w:rsid w:val="004C586B"/>
    <w:rsid w:val="004D0802"/>
    <w:rsid w:val="004D146C"/>
    <w:rsid w:val="004D2D54"/>
    <w:rsid w:val="004D69D3"/>
    <w:rsid w:val="004E0530"/>
    <w:rsid w:val="004E07C6"/>
    <w:rsid w:val="004E0D31"/>
    <w:rsid w:val="004E0DCF"/>
    <w:rsid w:val="004E11C4"/>
    <w:rsid w:val="004E258E"/>
    <w:rsid w:val="004E3C8C"/>
    <w:rsid w:val="004E4EC2"/>
    <w:rsid w:val="004E789E"/>
    <w:rsid w:val="004E7AC3"/>
    <w:rsid w:val="004F0C36"/>
    <w:rsid w:val="004F1F6E"/>
    <w:rsid w:val="004F30C7"/>
    <w:rsid w:val="004F5378"/>
    <w:rsid w:val="004F5469"/>
    <w:rsid w:val="004F5800"/>
    <w:rsid w:val="00503014"/>
    <w:rsid w:val="005042A2"/>
    <w:rsid w:val="00506ED5"/>
    <w:rsid w:val="00507588"/>
    <w:rsid w:val="0050764B"/>
    <w:rsid w:val="00513480"/>
    <w:rsid w:val="00513FBA"/>
    <w:rsid w:val="0051464F"/>
    <w:rsid w:val="00516E3B"/>
    <w:rsid w:val="005170F2"/>
    <w:rsid w:val="00517FDE"/>
    <w:rsid w:val="00520350"/>
    <w:rsid w:val="00520D98"/>
    <w:rsid w:val="00523B72"/>
    <w:rsid w:val="00524D62"/>
    <w:rsid w:val="00525295"/>
    <w:rsid w:val="005260DF"/>
    <w:rsid w:val="00527276"/>
    <w:rsid w:val="00536A9F"/>
    <w:rsid w:val="005374C8"/>
    <w:rsid w:val="00537B9C"/>
    <w:rsid w:val="00540826"/>
    <w:rsid w:val="00542518"/>
    <w:rsid w:val="00542C2B"/>
    <w:rsid w:val="005455C8"/>
    <w:rsid w:val="0055189F"/>
    <w:rsid w:val="00552DAD"/>
    <w:rsid w:val="00554022"/>
    <w:rsid w:val="005552D8"/>
    <w:rsid w:val="00556BA9"/>
    <w:rsid w:val="0055728B"/>
    <w:rsid w:val="00561E3D"/>
    <w:rsid w:val="005638DE"/>
    <w:rsid w:val="0057332D"/>
    <w:rsid w:val="005743B6"/>
    <w:rsid w:val="005745CB"/>
    <w:rsid w:val="00575AF6"/>
    <w:rsid w:val="00576169"/>
    <w:rsid w:val="00576B9D"/>
    <w:rsid w:val="00576C8B"/>
    <w:rsid w:val="005817A1"/>
    <w:rsid w:val="00582279"/>
    <w:rsid w:val="005902AB"/>
    <w:rsid w:val="00592DD1"/>
    <w:rsid w:val="005933D8"/>
    <w:rsid w:val="00595FFC"/>
    <w:rsid w:val="005A0B02"/>
    <w:rsid w:val="005A179E"/>
    <w:rsid w:val="005A17D2"/>
    <w:rsid w:val="005A3358"/>
    <w:rsid w:val="005A6173"/>
    <w:rsid w:val="005B236C"/>
    <w:rsid w:val="005B4B24"/>
    <w:rsid w:val="005B4C50"/>
    <w:rsid w:val="005C1A7C"/>
    <w:rsid w:val="005C3813"/>
    <w:rsid w:val="005C5040"/>
    <w:rsid w:val="005C5912"/>
    <w:rsid w:val="005C5D44"/>
    <w:rsid w:val="005C7CAD"/>
    <w:rsid w:val="005D2BEC"/>
    <w:rsid w:val="005D2D7B"/>
    <w:rsid w:val="005D56C9"/>
    <w:rsid w:val="005E2EB3"/>
    <w:rsid w:val="005E6510"/>
    <w:rsid w:val="005F0CB6"/>
    <w:rsid w:val="005F1D34"/>
    <w:rsid w:val="005F2339"/>
    <w:rsid w:val="005F31C2"/>
    <w:rsid w:val="005F5889"/>
    <w:rsid w:val="005F6E48"/>
    <w:rsid w:val="005F7044"/>
    <w:rsid w:val="00602396"/>
    <w:rsid w:val="0060259E"/>
    <w:rsid w:val="006118A8"/>
    <w:rsid w:val="00611DC8"/>
    <w:rsid w:val="006120CD"/>
    <w:rsid w:val="00613259"/>
    <w:rsid w:val="00614FC2"/>
    <w:rsid w:val="00615ADE"/>
    <w:rsid w:val="00620425"/>
    <w:rsid w:val="0062062F"/>
    <w:rsid w:val="006210E3"/>
    <w:rsid w:val="006228A3"/>
    <w:rsid w:val="0062291E"/>
    <w:rsid w:val="00624A00"/>
    <w:rsid w:val="00626EE3"/>
    <w:rsid w:val="00631824"/>
    <w:rsid w:val="006322C1"/>
    <w:rsid w:val="00634315"/>
    <w:rsid w:val="006349A5"/>
    <w:rsid w:val="00634A05"/>
    <w:rsid w:val="006374E8"/>
    <w:rsid w:val="00640229"/>
    <w:rsid w:val="00642247"/>
    <w:rsid w:val="006426F7"/>
    <w:rsid w:val="00643303"/>
    <w:rsid w:val="00643465"/>
    <w:rsid w:val="00647F28"/>
    <w:rsid w:val="006500A9"/>
    <w:rsid w:val="00650E90"/>
    <w:rsid w:val="006520AF"/>
    <w:rsid w:val="0065268C"/>
    <w:rsid w:val="00653972"/>
    <w:rsid w:val="00653F83"/>
    <w:rsid w:val="00655FD0"/>
    <w:rsid w:val="00657344"/>
    <w:rsid w:val="006626E8"/>
    <w:rsid w:val="006627A6"/>
    <w:rsid w:val="00663A15"/>
    <w:rsid w:val="006645C2"/>
    <w:rsid w:val="006652A0"/>
    <w:rsid w:val="006657CC"/>
    <w:rsid w:val="0066796F"/>
    <w:rsid w:val="00673AA7"/>
    <w:rsid w:val="00674A4B"/>
    <w:rsid w:val="00675508"/>
    <w:rsid w:val="00675860"/>
    <w:rsid w:val="00680024"/>
    <w:rsid w:val="00680D04"/>
    <w:rsid w:val="006829EC"/>
    <w:rsid w:val="00684B3F"/>
    <w:rsid w:val="006868C6"/>
    <w:rsid w:val="00687E25"/>
    <w:rsid w:val="00692DFB"/>
    <w:rsid w:val="00697C24"/>
    <w:rsid w:val="006A1563"/>
    <w:rsid w:val="006A1C02"/>
    <w:rsid w:val="006A290E"/>
    <w:rsid w:val="006A3D09"/>
    <w:rsid w:val="006A5570"/>
    <w:rsid w:val="006A61D2"/>
    <w:rsid w:val="006B243E"/>
    <w:rsid w:val="006B3CE9"/>
    <w:rsid w:val="006B4C51"/>
    <w:rsid w:val="006B5E6E"/>
    <w:rsid w:val="006B63A3"/>
    <w:rsid w:val="006C0425"/>
    <w:rsid w:val="006C0F62"/>
    <w:rsid w:val="006C3B4E"/>
    <w:rsid w:val="006C5135"/>
    <w:rsid w:val="006C74A2"/>
    <w:rsid w:val="006D037F"/>
    <w:rsid w:val="006D1C12"/>
    <w:rsid w:val="006D2339"/>
    <w:rsid w:val="006D4038"/>
    <w:rsid w:val="006D6C71"/>
    <w:rsid w:val="006D72B0"/>
    <w:rsid w:val="006E3E22"/>
    <w:rsid w:val="006F0C7F"/>
    <w:rsid w:val="006F35F2"/>
    <w:rsid w:val="007009FE"/>
    <w:rsid w:val="00707A2A"/>
    <w:rsid w:val="007102D3"/>
    <w:rsid w:val="0071060A"/>
    <w:rsid w:val="00710CC2"/>
    <w:rsid w:val="00711351"/>
    <w:rsid w:val="00713DA0"/>
    <w:rsid w:val="007247D5"/>
    <w:rsid w:val="007254D2"/>
    <w:rsid w:val="0072761D"/>
    <w:rsid w:val="00731C72"/>
    <w:rsid w:val="00734AD6"/>
    <w:rsid w:val="00735BA5"/>
    <w:rsid w:val="0073655D"/>
    <w:rsid w:val="0073709A"/>
    <w:rsid w:val="007421E3"/>
    <w:rsid w:val="00742420"/>
    <w:rsid w:val="00742CC1"/>
    <w:rsid w:val="007430E5"/>
    <w:rsid w:val="00743BBF"/>
    <w:rsid w:val="0074656A"/>
    <w:rsid w:val="007504BE"/>
    <w:rsid w:val="00752E88"/>
    <w:rsid w:val="00753925"/>
    <w:rsid w:val="00754131"/>
    <w:rsid w:val="007547A9"/>
    <w:rsid w:val="0075488A"/>
    <w:rsid w:val="00755714"/>
    <w:rsid w:val="00756A13"/>
    <w:rsid w:val="007571A3"/>
    <w:rsid w:val="00760146"/>
    <w:rsid w:val="00760BD6"/>
    <w:rsid w:val="00761578"/>
    <w:rsid w:val="0076608C"/>
    <w:rsid w:val="00780E28"/>
    <w:rsid w:val="0078195E"/>
    <w:rsid w:val="00786A98"/>
    <w:rsid w:val="00790438"/>
    <w:rsid w:val="007954B1"/>
    <w:rsid w:val="00797025"/>
    <w:rsid w:val="007A1A5B"/>
    <w:rsid w:val="007B18E0"/>
    <w:rsid w:val="007B2ADB"/>
    <w:rsid w:val="007B3241"/>
    <w:rsid w:val="007B3B05"/>
    <w:rsid w:val="007B51DB"/>
    <w:rsid w:val="007B5EEE"/>
    <w:rsid w:val="007B74AD"/>
    <w:rsid w:val="007C2ABE"/>
    <w:rsid w:val="007C3658"/>
    <w:rsid w:val="007C4CC2"/>
    <w:rsid w:val="007C4D01"/>
    <w:rsid w:val="007C55DE"/>
    <w:rsid w:val="007D0100"/>
    <w:rsid w:val="007D0DA6"/>
    <w:rsid w:val="007D0F72"/>
    <w:rsid w:val="007D1B1C"/>
    <w:rsid w:val="007D1C4B"/>
    <w:rsid w:val="007D1D23"/>
    <w:rsid w:val="007D3537"/>
    <w:rsid w:val="007D39D8"/>
    <w:rsid w:val="007D77D1"/>
    <w:rsid w:val="007E1C08"/>
    <w:rsid w:val="007E3187"/>
    <w:rsid w:val="007E389F"/>
    <w:rsid w:val="007E3B89"/>
    <w:rsid w:val="007E45C6"/>
    <w:rsid w:val="007E5888"/>
    <w:rsid w:val="007E63D3"/>
    <w:rsid w:val="007E7E9A"/>
    <w:rsid w:val="007E7EBF"/>
    <w:rsid w:val="007F1DB3"/>
    <w:rsid w:val="007F29E1"/>
    <w:rsid w:val="007F2D21"/>
    <w:rsid w:val="007F533F"/>
    <w:rsid w:val="007F5E00"/>
    <w:rsid w:val="007F5EE5"/>
    <w:rsid w:val="007F5FB4"/>
    <w:rsid w:val="007F6612"/>
    <w:rsid w:val="007F6E17"/>
    <w:rsid w:val="00800BB5"/>
    <w:rsid w:val="008018EC"/>
    <w:rsid w:val="00801A5E"/>
    <w:rsid w:val="00802949"/>
    <w:rsid w:val="00806AD9"/>
    <w:rsid w:val="0081036F"/>
    <w:rsid w:val="00810D4E"/>
    <w:rsid w:val="00814F68"/>
    <w:rsid w:val="0081747E"/>
    <w:rsid w:val="0082071D"/>
    <w:rsid w:val="00820D33"/>
    <w:rsid w:val="00822171"/>
    <w:rsid w:val="00824A12"/>
    <w:rsid w:val="0082525D"/>
    <w:rsid w:val="008259C4"/>
    <w:rsid w:val="008301A8"/>
    <w:rsid w:val="00831EE7"/>
    <w:rsid w:val="008321FA"/>
    <w:rsid w:val="00834146"/>
    <w:rsid w:val="00835EAF"/>
    <w:rsid w:val="00840B75"/>
    <w:rsid w:val="00842B42"/>
    <w:rsid w:val="008435A9"/>
    <w:rsid w:val="008473FA"/>
    <w:rsid w:val="00860607"/>
    <w:rsid w:val="00861551"/>
    <w:rsid w:val="00861A05"/>
    <w:rsid w:val="008663D5"/>
    <w:rsid w:val="0087141D"/>
    <w:rsid w:val="00871F65"/>
    <w:rsid w:val="00873823"/>
    <w:rsid w:val="008744DB"/>
    <w:rsid w:val="00883145"/>
    <w:rsid w:val="00887649"/>
    <w:rsid w:val="00890ED1"/>
    <w:rsid w:val="00892AC2"/>
    <w:rsid w:val="00893F2F"/>
    <w:rsid w:val="008A2496"/>
    <w:rsid w:val="008A2759"/>
    <w:rsid w:val="008A3D72"/>
    <w:rsid w:val="008A449F"/>
    <w:rsid w:val="008B1B74"/>
    <w:rsid w:val="008B6701"/>
    <w:rsid w:val="008C7007"/>
    <w:rsid w:val="008C7585"/>
    <w:rsid w:val="008D1E1F"/>
    <w:rsid w:val="008D4D4D"/>
    <w:rsid w:val="008D4F52"/>
    <w:rsid w:val="008D5C01"/>
    <w:rsid w:val="008E06FE"/>
    <w:rsid w:val="008E07B2"/>
    <w:rsid w:val="008E086D"/>
    <w:rsid w:val="008E3486"/>
    <w:rsid w:val="008E499C"/>
    <w:rsid w:val="008F0AF8"/>
    <w:rsid w:val="008F1F2A"/>
    <w:rsid w:val="008F2B6C"/>
    <w:rsid w:val="008F646F"/>
    <w:rsid w:val="008F6A0C"/>
    <w:rsid w:val="008F76A9"/>
    <w:rsid w:val="00901556"/>
    <w:rsid w:val="0090304F"/>
    <w:rsid w:val="0090412A"/>
    <w:rsid w:val="009066A7"/>
    <w:rsid w:val="009068C0"/>
    <w:rsid w:val="00907F1C"/>
    <w:rsid w:val="00911D84"/>
    <w:rsid w:val="009127FF"/>
    <w:rsid w:val="00917507"/>
    <w:rsid w:val="00921AF7"/>
    <w:rsid w:val="00921B3A"/>
    <w:rsid w:val="00926160"/>
    <w:rsid w:val="00927B16"/>
    <w:rsid w:val="00930D25"/>
    <w:rsid w:val="0093212A"/>
    <w:rsid w:val="00932C27"/>
    <w:rsid w:val="00933C8B"/>
    <w:rsid w:val="00934FF9"/>
    <w:rsid w:val="009358A4"/>
    <w:rsid w:val="00936DA7"/>
    <w:rsid w:val="00937C98"/>
    <w:rsid w:val="00942366"/>
    <w:rsid w:val="00942415"/>
    <w:rsid w:val="00942628"/>
    <w:rsid w:val="00945714"/>
    <w:rsid w:val="00946399"/>
    <w:rsid w:val="00954CD8"/>
    <w:rsid w:val="009558EA"/>
    <w:rsid w:val="009560F9"/>
    <w:rsid w:val="009565AA"/>
    <w:rsid w:val="0096278C"/>
    <w:rsid w:val="0096400D"/>
    <w:rsid w:val="00973DAF"/>
    <w:rsid w:val="00976BFE"/>
    <w:rsid w:val="00983636"/>
    <w:rsid w:val="009851EB"/>
    <w:rsid w:val="0098545A"/>
    <w:rsid w:val="009864E9"/>
    <w:rsid w:val="00987ACB"/>
    <w:rsid w:val="00987F57"/>
    <w:rsid w:val="009902CE"/>
    <w:rsid w:val="0099263C"/>
    <w:rsid w:val="00992BF2"/>
    <w:rsid w:val="00994FB6"/>
    <w:rsid w:val="0099564F"/>
    <w:rsid w:val="009964FC"/>
    <w:rsid w:val="00997B3E"/>
    <w:rsid w:val="009A21CC"/>
    <w:rsid w:val="009A3349"/>
    <w:rsid w:val="009A4203"/>
    <w:rsid w:val="009B06DA"/>
    <w:rsid w:val="009B5CFF"/>
    <w:rsid w:val="009C0706"/>
    <w:rsid w:val="009C12D6"/>
    <w:rsid w:val="009C1490"/>
    <w:rsid w:val="009C68D6"/>
    <w:rsid w:val="009D1303"/>
    <w:rsid w:val="009D1DCE"/>
    <w:rsid w:val="009D5859"/>
    <w:rsid w:val="009D59FF"/>
    <w:rsid w:val="009D7032"/>
    <w:rsid w:val="009D79B4"/>
    <w:rsid w:val="009F2BA1"/>
    <w:rsid w:val="009F4E0A"/>
    <w:rsid w:val="009F5273"/>
    <w:rsid w:val="009F60C8"/>
    <w:rsid w:val="00A0579D"/>
    <w:rsid w:val="00A06B85"/>
    <w:rsid w:val="00A07674"/>
    <w:rsid w:val="00A12B68"/>
    <w:rsid w:val="00A301D7"/>
    <w:rsid w:val="00A30F21"/>
    <w:rsid w:val="00A3156B"/>
    <w:rsid w:val="00A3205C"/>
    <w:rsid w:val="00A35AF3"/>
    <w:rsid w:val="00A36D25"/>
    <w:rsid w:val="00A37B25"/>
    <w:rsid w:val="00A41E0B"/>
    <w:rsid w:val="00A5164B"/>
    <w:rsid w:val="00A52BAE"/>
    <w:rsid w:val="00A56061"/>
    <w:rsid w:val="00A56E2B"/>
    <w:rsid w:val="00A64E0D"/>
    <w:rsid w:val="00A65D79"/>
    <w:rsid w:val="00A7141D"/>
    <w:rsid w:val="00A73D65"/>
    <w:rsid w:val="00A7409C"/>
    <w:rsid w:val="00A75CCB"/>
    <w:rsid w:val="00A767C4"/>
    <w:rsid w:val="00A80149"/>
    <w:rsid w:val="00A82015"/>
    <w:rsid w:val="00A82680"/>
    <w:rsid w:val="00A91C7D"/>
    <w:rsid w:val="00A92F97"/>
    <w:rsid w:val="00A9662E"/>
    <w:rsid w:val="00A97164"/>
    <w:rsid w:val="00AA1092"/>
    <w:rsid w:val="00AA4AB2"/>
    <w:rsid w:val="00AA5981"/>
    <w:rsid w:val="00AA68CF"/>
    <w:rsid w:val="00AA6F08"/>
    <w:rsid w:val="00AB086F"/>
    <w:rsid w:val="00AB1432"/>
    <w:rsid w:val="00AB2BB2"/>
    <w:rsid w:val="00AB2E97"/>
    <w:rsid w:val="00AB5F11"/>
    <w:rsid w:val="00AB74DB"/>
    <w:rsid w:val="00AC0C9B"/>
    <w:rsid w:val="00AC100E"/>
    <w:rsid w:val="00AC1350"/>
    <w:rsid w:val="00AC7406"/>
    <w:rsid w:val="00AC744C"/>
    <w:rsid w:val="00AD46CE"/>
    <w:rsid w:val="00AD4DC1"/>
    <w:rsid w:val="00AD6CC9"/>
    <w:rsid w:val="00AE1EFF"/>
    <w:rsid w:val="00AE25E0"/>
    <w:rsid w:val="00AF2BA4"/>
    <w:rsid w:val="00AF3C3E"/>
    <w:rsid w:val="00B00966"/>
    <w:rsid w:val="00B03C7E"/>
    <w:rsid w:val="00B07A74"/>
    <w:rsid w:val="00B142E0"/>
    <w:rsid w:val="00B142EA"/>
    <w:rsid w:val="00B231F2"/>
    <w:rsid w:val="00B23A59"/>
    <w:rsid w:val="00B2661F"/>
    <w:rsid w:val="00B30C22"/>
    <w:rsid w:val="00B32243"/>
    <w:rsid w:val="00B3608B"/>
    <w:rsid w:val="00B36303"/>
    <w:rsid w:val="00B41A8D"/>
    <w:rsid w:val="00B4257C"/>
    <w:rsid w:val="00B43AF1"/>
    <w:rsid w:val="00B451DE"/>
    <w:rsid w:val="00B52029"/>
    <w:rsid w:val="00B52E3D"/>
    <w:rsid w:val="00B54AC1"/>
    <w:rsid w:val="00B54C65"/>
    <w:rsid w:val="00B634F2"/>
    <w:rsid w:val="00B6368A"/>
    <w:rsid w:val="00B701A7"/>
    <w:rsid w:val="00B72D65"/>
    <w:rsid w:val="00B75C0D"/>
    <w:rsid w:val="00B76327"/>
    <w:rsid w:val="00B770CF"/>
    <w:rsid w:val="00B852FE"/>
    <w:rsid w:val="00B86D07"/>
    <w:rsid w:val="00B87650"/>
    <w:rsid w:val="00B87C85"/>
    <w:rsid w:val="00B87C95"/>
    <w:rsid w:val="00B9399C"/>
    <w:rsid w:val="00B95BF0"/>
    <w:rsid w:val="00B97DA4"/>
    <w:rsid w:val="00BA1A24"/>
    <w:rsid w:val="00BA2035"/>
    <w:rsid w:val="00BA695C"/>
    <w:rsid w:val="00BA73CC"/>
    <w:rsid w:val="00BB1871"/>
    <w:rsid w:val="00BB21A6"/>
    <w:rsid w:val="00BB2DFF"/>
    <w:rsid w:val="00BB70E5"/>
    <w:rsid w:val="00BC22BB"/>
    <w:rsid w:val="00BC43BD"/>
    <w:rsid w:val="00BC4F58"/>
    <w:rsid w:val="00BC50FE"/>
    <w:rsid w:val="00BC6F4F"/>
    <w:rsid w:val="00BC7695"/>
    <w:rsid w:val="00BD0B97"/>
    <w:rsid w:val="00BD6900"/>
    <w:rsid w:val="00BD78C4"/>
    <w:rsid w:val="00BE22A1"/>
    <w:rsid w:val="00BE2F51"/>
    <w:rsid w:val="00BE2FBA"/>
    <w:rsid w:val="00BE3CF3"/>
    <w:rsid w:val="00BE5F0C"/>
    <w:rsid w:val="00BE71FC"/>
    <w:rsid w:val="00BF254F"/>
    <w:rsid w:val="00BF2967"/>
    <w:rsid w:val="00BF29F6"/>
    <w:rsid w:val="00BF3EAF"/>
    <w:rsid w:val="00BF7858"/>
    <w:rsid w:val="00C02E98"/>
    <w:rsid w:val="00C05856"/>
    <w:rsid w:val="00C13382"/>
    <w:rsid w:val="00C13EA1"/>
    <w:rsid w:val="00C15825"/>
    <w:rsid w:val="00C15C01"/>
    <w:rsid w:val="00C17A68"/>
    <w:rsid w:val="00C20393"/>
    <w:rsid w:val="00C21272"/>
    <w:rsid w:val="00C22193"/>
    <w:rsid w:val="00C226CD"/>
    <w:rsid w:val="00C23B9E"/>
    <w:rsid w:val="00C250D6"/>
    <w:rsid w:val="00C279A3"/>
    <w:rsid w:val="00C30849"/>
    <w:rsid w:val="00C3187C"/>
    <w:rsid w:val="00C40972"/>
    <w:rsid w:val="00C45AF7"/>
    <w:rsid w:val="00C465CF"/>
    <w:rsid w:val="00C465E2"/>
    <w:rsid w:val="00C465FE"/>
    <w:rsid w:val="00C54943"/>
    <w:rsid w:val="00C60B79"/>
    <w:rsid w:val="00C647DE"/>
    <w:rsid w:val="00C658F3"/>
    <w:rsid w:val="00C65FD2"/>
    <w:rsid w:val="00C6633B"/>
    <w:rsid w:val="00C67047"/>
    <w:rsid w:val="00C703EA"/>
    <w:rsid w:val="00C72959"/>
    <w:rsid w:val="00C7772B"/>
    <w:rsid w:val="00C80095"/>
    <w:rsid w:val="00C806CE"/>
    <w:rsid w:val="00C80C58"/>
    <w:rsid w:val="00C81674"/>
    <w:rsid w:val="00C85E80"/>
    <w:rsid w:val="00C86698"/>
    <w:rsid w:val="00C90CED"/>
    <w:rsid w:val="00C91E86"/>
    <w:rsid w:val="00CA407B"/>
    <w:rsid w:val="00CA7D78"/>
    <w:rsid w:val="00CB013B"/>
    <w:rsid w:val="00CB0BAB"/>
    <w:rsid w:val="00CB0BDA"/>
    <w:rsid w:val="00CB0F69"/>
    <w:rsid w:val="00CB2A06"/>
    <w:rsid w:val="00CB3903"/>
    <w:rsid w:val="00CB3DF9"/>
    <w:rsid w:val="00CB40D2"/>
    <w:rsid w:val="00CB4E79"/>
    <w:rsid w:val="00CB7D4F"/>
    <w:rsid w:val="00CC1E62"/>
    <w:rsid w:val="00CC200A"/>
    <w:rsid w:val="00CC74EB"/>
    <w:rsid w:val="00CD0132"/>
    <w:rsid w:val="00CD0918"/>
    <w:rsid w:val="00CD310D"/>
    <w:rsid w:val="00CD3CD0"/>
    <w:rsid w:val="00CD5FA5"/>
    <w:rsid w:val="00CD73ED"/>
    <w:rsid w:val="00CE1BFA"/>
    <w:rsid w:val="00CE2D91"/>
    <w:rsid w:val="00CE380B"/>
    <w:rsid w:val="00CE3E99"/>
    <w:rsid w:val="00CE485B"/>
    <w:rsid w:val="00CE7D00"/>
    <w:rsid w:val="00CE7DF9"/>
    <w:rsid w:val="00CF0F5A"/>
    <w:rsid w:val="00CF377D"/>
    <w:rsid w:val="00CF41AE"/>
    <w:rsid w:val="00CF7643"/>
    <w:rsid w:val="00D007BC"/>
    <w:rsid w:val="00D01233"/>
    <w:rsid w:val="00D0262F"/>
    <w:rsid w:val="00D0359D"/>
    <w:rsid w:val="00D05245"/>
    <w:rsid w:val="00D05412"/>
    <w:rsid w:val="00D0547A"/>
    <w:rsid w:val="00D064F9"/>
    <w:rsid w:val="00D115BC"/>
    <w:rsid w:val="00D1354D"/>
    <w:rsid w:val="00D143D6"/>
    <w:rsid w:val="00D159A3"/>
    <w:rsid w:val="00D16197"/>
    <w:rsid w:val="00D16558"/>
    <w:rsid w:val="00D16E2A"/>
    <w:rsid w:val="00D17C3C"/>
    <w:rsid w:val="00D248DF"/>
    <w:rsid w:val="00D25371"/>
    <w:rsid w:val="00D25EDC"/>
    <w:rsid w:val="00D2711F"/>
    <w:rsid w:val="00D27772"/>
    <w:rsid w:val="00D3161E"/>
    <w:rsid w:val="00D35565"/>
    <w:rsid w:val="00D37C1D"/>
    <w:rsid w:val="00D40219"/>
    <w:rsid w:val="00D418AF"/>
    <w:rsid w:val="00D41ADC"/>
    <w:rsid w:val="00D43146"/>
    <w:rsid w:val="00D43339"/>
    <w:rsid w:val="00D43C28"/>
    <w:rsid w:val="00D4626C"/>
    <w:rsid w:val="00D46BA3"/>
    <w:rsid w:val="00D51BAC"/>
    <w:rsid w:val="00D54964"/>
    <w:rsid w:val="00D6062A"/>
    <w:rsid w:val="00D651B5"/>
    <w:rsid w:val="00D65ADE"/>
    <w:rsid w:val="00D671B8"/>
    <w:rsid w:val="00D71545"/>
    <w:rsid w:val="00D73E04"/>
    <w:rsid w:val="00D748C9"/>
    <w:rsid w:val="00D749EC"/>
    <w:rsid w:val="00D77195"/>
    <w:rsid w:val="00D8110B"/>
    <w:rsid w:val="00D81A42"/>
    <w:rsid w:val="00D824CC"/>
    <w:rsid w:val="00D82F37"/>
    <w:rsid w:val="00D84E05"/>
    <w:rsid w:val="00D873F0"/>
    <w:rsid w:val="00D877F5"/>
    <w:rsid w:val="00D9220C"/>
    <w:rsid w:val="00D9579B"/>
    <w:rsid w:val="00D95C69"/>
    <w:rsid w:val="00DA037A"/>
    <w:rsid w:val="00DA045B"/>
    <w:rsid w:val="00DA05C2"/>
    <w:rsid w:val="00DA1B19"/>
    <w:rsid w:val="00DA2702"/>
    <w:rsid w:val="00DA2FAC"/>
    <w:rsid w:val="00DA325B"/>
    <w:rsid w:val="00DA649C"/>
    <w:rsid w:val="00DA7F13"/>
    <w:rsid w:val="00DB1D41"/>
    <w:rsid w:val="00DB2693"/>
    <w:rsid w:val="00DB29C6"/>
    <w:rsid w:val="00DB53A4"/>
    <w:rsid w:val="00DC2276"/>
    <w:rsid w:val="00DC2531"/>
    <w:rsid w:val="00DC2DC6"/>
    <w:rsid w:val="00DC388C"/>
    <w:rsid w:val="00DC5F16"/>
    <w:rsid w:val="00DC7D9F"/>
    <w:rsid w:val="00DD231E"/>
    <w:rsid w:val="00DD3072"/>
    <w:rsid w:val="00DD5431"/>
    <w:rsid w:val="00DE2A5E"/>
    <w:rsid w:val="00DE4BF6"/>
    <w:rsid w:val="00DF3D37"/>
    <w:rsid w:val="00DF4E06"/>
    <w:rsid w:val="00DF4EE8"/>
    <w:rsid w:val="00E01166"/>
    <w:rsid w:val="00E02C30"/>
    <w:rsid w:val="00E02DBD"/>
    <w:rsid w:val="00E06636"/>
    <w:rsid w:val="00E070E0"/>
    <w:rsid w:val="00E11B67"/>
    <w:rsid w:val="00E12CAD"/>
    <w:rsid w:val="00E135B1"/>
    <w:rsid w:val="00E13D39"/>
    <w:rsid w:val="00E14C16"/>
    <w:rsid w:val="00E155A4"/>
    <w:rsid w:val="00E20904"/>
    <w:rsid w:val="00E2177C"/>
    <w:rsid w:val="00E23264"/>
    <w:rsid w:val="00E23844"/>
    <w:rsid w:val="00E2390B"/>
    <w:rsid w:val="00E247A3"/>
    <w:rsid w:val="00E24CC6"/>
    <w:rsid w:val="00E258CF"/>
    <w:rsid w:val="00E267EE"/>
    <w:rsid w:val="00E325B5"/>
    <w:rsid w:val="00E3592B"/>
    <w:rsid w:val="00E4162E"/>
    <w:rsid w:val="00E44079"/>
    <w:rsid w:val="00E4525D"/>
    <w:rsid w:val="00E45733"/>
    <w:rsid w:val="00E51D2D"/>
    <w:rsid w:val="00E57D5F"/>
    <w:rsid w:val="00E679DB"/>
    <w:rsid w:val="00E71C54"/>
    <w:rsid w:val="00E72E72"/>
    <w:rsid w:val="00E73BD9"/>
    <w:rsid w:val="00E80ED8"/>
    <w:rsid w:val="00E827B0"/>
    <w:rsid w:val="00E84934"/>
    <w:rsid w:val="00E866FF"/>
    <w:rsid w:val="00E87511"/>
    <w:rsid w:val="00E90B37"/>
    <w:rsid w:val="00E93867"/>
    <w:rsid w:val="00EA5B99"/>
    <w:rsid w:val="00EA66F1"/>
    <w:rsid w:val="00EA77DA"/>
    <w:rsid w:val="00EB0B78"/>
    <w:rsid w:val="00EB31CC"/>
    <w:rsid w:val="00EB407F"/>
    <w:rsid w:val="00EB60DE"/>
    <w:rsid w:val="00EB7CDB"/>
    <w:rsid w:val="00EB7E1E"/>
    <w:rsid w:val="00EC597E"/>
    <w:rsid w:val="00EC79E8"/>
    <w:rsid w:val="00ED2E59"/>
    <w:rsid w:val="00ED3383"/>
    <w:rsid w:val="00ED4524"/>
    <w:rsid w:val="00ED5651"/>
    <w:rsid w:val="00ED5AC6"/>
    <w:rsid w:val="00ED7E37"/>
    <w:rsid w:val="00EE053F"/>
    <w:rsid w:val="00EE4A8A"/>
    <w:rsid w:val="00EE530D"/>
    <w:rsid w:val="00EE5C32"/>
    <w:rsid w:val="00EE6290"/>
    <w:rsid w:val="00EE6B41"/>
    <w:rsid w:val="00EF2EA7"/>
    <w:rsid w:val="00EF4DF8"/>
    <w:rsid w:val="00EF68DB"/>
    <w:rsid w:val="00EF6D39"/>
    <w:rsid w:val="00EF7999"/>
    <w:rsid w:val="00F009F5"/>
    <w:rsid w:val="00F00BAE"/>
    <w:rsid w:val="00F048DF"/>
    <w:rsid w:val="00F10FAF"/>
    <w:rsid w:val="00F13792"/>
    <w:rsid w:val="00F141A4"/>
    <w:rsid w:val="00F15A3C"/>
    <w:rsid w:val="00F16FC0"/>
    <w:rsid w:val="00F17243"/>
    <w:rsid w:val="00F21FA0"/>
    <w:rsid w:val="00F23DBA"/>
    <w:rsid w:val="00F2424B"/>
    <w:rsid w:val="00F245CD"/>
    <w:rsid w:val="00F24915"/>
    <w:rsid w:val="00F2675E"/>
    <w:rsid w:val="00F278E2"/>
    <w:rsid w:val="00F327C4"/>
    <w:rsid w:val="00F365FA"/>
    <w:rsid w:val="00F37388"/>
    <w:rsid w:val="00F401F9"/>
    <w:rsid w:val="00F435A0"/>
    <w:rsid w:val="00F44628"/>
    <w:rsid w:val="00F513AB"/>
    <w:rsid w:val="00F5635F"/>
    <w:rsid w:val="00F659C7"/>
    <w:rsid w:val="00F71CF5"/>
    <w:rsid w:val="00F71E02"/>
    <w:rsid w:val="00F71E03"/>
    <w:rsid w:val="00F739BA"/>
    <w:rsid w:val="00F745B2"/>
    <w:rsid w:val="00F807C5"/>
    <w:rsid w:val="00F945F2"/>
    <w:rsid w:val="00F96DD0"/>
    <w:rsid w:val="00F979D7"/>
    <w:rsid w:val="00FA1218"/>
    <w:rsid w:val="00FA1309"/>
    <w:rsid w:val="00FA3A4D"/>
    <w:rsid w:val="00FC17AB"/>
    <w:rsid w:val="00FC1BCC"/>
    <w:rsid w:val="00FC48EF"/>
    <w:rsid w:val="00FC54F6"/>
    <w:rsid w:val="00FD1942"/>
    <w:rsid w:val="00FD45D4"/>
    <w:rsid w:val="00FD6A22"/>
    <w:rsid w:val="00FD754F"/>
    <w:rsid w:val="00FD75E1"/>
    <w:rsid w:val="00FD762F"/>
    <w:rsid w:val="00FE2A0F"/>
    <w:rsid w:val="00FE2ADE"/>
    <w:rsid w:val="00FE471C"/>
    <w:rsid w:val="00FE7FB2"/>
    <w:rsid w:val="00FF06FA"/>
    <w:rsid w:val="00FF0BD4"/>
    <w:rsid w:val="00FF33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7"/>
    <o:shapelayout v:ext="edit">
      <o:idmap v:ext="edit" data="1"/>
    </o:shapelayout>
  </w:shapeDefaults>
  <w:decimalSymbol w:val="."/>
  <w:listSeparator w:val=","/>
  <w14:docId w14:val="58B1EA0C"/>
  <w15:docId w15:val="{E6466144-E97B-4F32-B3C5-7EDFD285A6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4"/>
        <w:szCs w:val="24"/>
        <w:lang w:val="es-MX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eastAsiaTheme="minorEastAsia"/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A73D65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A73D65"/>
    <w:rPr>
      <w:rFonts w:eastAsiaTheme="minorEastAsia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A73D65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A73D65"/>
    <w:rPr>
      <w:rFonts w:eastAsiaTheme="minorEastAsia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DA1B19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DA1B19"/>
    <w:rPr>
      <w:rFonts w:ascii="Times New Roman" w:eastAsiaTheme="minorEastAsia" w:hAnsi="Times New Roman" w:cs="Times New Roman"/>
      <w:sz w:val="18"/>
      <w:szCs w:val="18"/>
      <w:lang w:val="es-ES"/>
    </w:rPr>
  </w:style>
  <w:style w:type="paragraph" w:styleId="Prrafodelista">
    <w:name w:val="List Paragraph"/>
    <w:basedOn w:val="Normal"/>
    <w:uiPriority w:val="34"/>
    <w:qFormat/>
    <w:rsid w:val="000E7F4E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F15A3C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F15A3C"/>
    <w:rPr>
      <w:color w:val="605E5C"/>
      <w:shd w:val="clear" w:color="auto" w:fill="E1DFDD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1615E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imssmx.sharepoint.com/:f:/s/comunicacionsocial/EjYvZEpme4ZKvcS6BNxJ9IoBk2jXlUxMMoCcvzd4z2pZZA?e=7gw8qF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www.swisstransfer.com/d/b277330f-963b-4371-a20b-84873c3224ea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39832C23-A9C3-49FE-B545-B3B6D47688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622</Words>
  <Characters>3425</Characters>
  <Application>Microsoft Office Word</Application>
  <DocSecurity>0</DocSecurity>
  <Lines>28</Lines>
  <Paragraphs>8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4039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Pablo Andrés Silva Páez</dc:creator>
  <cp:lastModifiedBy>Luz Maria Rico Jardon</cp:lastModifiedBy>
  <cp:revision>2</cp:revision>
  <cp:lastPrinted>2024-10-03T14:20:00Z</cp:lastPrinted>
  <dcterms:created xsi:type="dcterms:W3CDTF">2025-06-04T15:34:00Z</dcterms:created>
  <dcterms:modified xsi:type="dcterms:W3CDTF">2025-06-04T15:34:00Z</dcterms:modified>
</cp:coreProperties>
</file>