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6B680B9B" w:rsidR="00ED3A68" w:rsidRPr="00C02B9D" w:rsidRDefault="00ED3A68" w:rsidP="00C02B9D">
      <w:pPr>
        <w:adjustRightInd w:val="0"/>
        <w:snapToGrid w:val="0"/>
        <w:spacing w:line="240" w:lineRule="atLeast"/>
        <w:jc w:val="right"/>
        <w:rPr>
          <w:rFonts w:ascii="Montserrat Light" w:eastAsia="Montserrat" w:hAnsi="Montserrat Light" w:cs="Montserrat"/>
        </w:rPr>
      </w:pPr>
      <w:r w:rsidRPr="00C02B9D">
        <w:rPr>
          <w:rFonts w:ascii="Montserrat Light" w:hAnsi="Montserrat Light" w:cs="Arial"/>
          <w:bCs/>
        </w:rPr>
        <w:t xml:space="preserve">Ciudad de México, </w:t>
      </w:r>
      <w:r w:rsidR="003521FC">
        <w:rPr>
          <w:rFonts w:ascii="Montserrat Light" w:hAnsi="Montserrat Light" w:cs="Arial"/>
          <w:bCs/>
        </w:rPr>
        <w:t>miércoles 1 de junio</w:t>
      </w:r>
      <w:r w:rsidR="00CB081E">
        <w:rPr>
          <w:rFonts w:ascii="Montserrat Light" w:hAnsi="Montserrat Light" w:cs="Arial"/>
          <w:bCs/>
        </w:rPr>
        <w:t xml:space="preserve"> </w:t>
      </w:r>
      <w:r w:rsidRPr="00C02B9D">
        <w:rPr>
          <w:rFonts w:ascii="Montserrat Light" w:hAnsi="Montserrat Light" w:cs="Arial"/>
          <w:bCs/>
        </w:rPr>
        <w:t>de 2022</w:t>
      </w:r>
    </w:p>
    <w:p w14:paraId="6144680C" w14:textId="21194F07" w:rsidR="00ED3A68" w:rsidRPr="00C02B9D" w:rsidRDefault="00ED3A68" w:rsidP="00C814E1">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3521FC">
        <w:rPr>
          <w:rFonts w:ascii="Montserrat Light" w:eastAsia="Montserrat" w:hAnsi="Montserrat Light" w:cs="Montserrat"/>
        </w:rPr>
        <w:t>276</w:t>
      </w:r>
      <w:r w:rsidRPr="00C02B9D">
        <w:rPr>
          <w:rFonts w:ascii="Montserrat Light" w:eastAsia="Montserrat" w:hAnsi="Montserrat Light" w:cs="Montserrat"/>
        </w:rPr>
        <w:t>/2022</w:t>
      </w:r>
    </w:p>
    <w:p w14:paraId="185886A1" w14:textId="77777777" w:rsidR="00ED3A68" w:rsidRPr="00C02B9D" w:rsidRDefault="00ED3A68" w:rsidP="00C814E1">
      <w:pPr>
        <w:spacing w:line="240" w:lineRule="atLeast"/>
        <w:jc w:val="right"/>
        <w:rPr>
          <w:rFonts w:ascii="Montserrat Light" w:eastAsia="Montserrat" w:hAnsi="Montserrat Light" w:cs="Montserrat"/>
        </w:rPr>
      </w:pPr>
    </w:p>
    <w:p w14:paraId="1731820B" w14:textId="77777777" w:rsidR="00ED3A68" w:rsidRPr="00C02B9D" w:rsidRDefault="00ED3A68" w:rsidP="00C814E1">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Pr="00C02B9D" w:rsidRDefault="00ED3A68" w:rsidP="00C814E1">
      <w:pPr>
        <w:spacing w:line="240" w:lineRule="atLeast"/>
        <w:jc w:val="center"/>
        <w:rPr>
          <w:rFonts w:ascii="Montserrat Light" w:eastAsia="Batang" w:hAnsi="Montserrat Light" w:cs="Arial"/>
          <w:b/>
        </w:rPr>
      </w:pPr>
    </w:p>
    <w:p w14:paraId="2D8F0DA1" w14:textId="1C653B9E" w:rsidR="00ED3A68" w:rsidRDefault="005001D9" w:rsidP="00C814E1">
      <w:pPr>
        <w:spacing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Supervisa directora de Prestaciones Médicas del IMSS servicios de Urgencias del HGZ No. 29 de la Ciudad de México </w:t>
      </w:r>
    </w:p>
    <w:p w14:paraId="5BA62677" w14:textId="77777777" w:rsidR="00CE15FF" w:rsidRPr="00C02B9D" w:rsidRDefault="00CE15FF" w:rsidP="00C814E1">
      <w:pPr>
        <w:spacing w:line="240" w:lineRule="atLeast"/>
        <w:jc w:val="center"/>
        <w:rPr>
          <w:rFonts w:ascii="Montserrat Light" w:eastAsia="Batang" w:hAnsi="Montserrat Light" w:cs="Arial"/>
          <w:b/>
        </w:rPr>
      </w:pPr>
    </w:p>
    <w:p w14:paraId="7DA92985" w14:textId="47B6C977" w:rsidR="00ED3A68" w:rsidRPr="005001D9" w:rsidRDefault="00112AD1" w:rsidP="00112AD1">
      <w:pPr>
        <w:pStyle w:val="Prrafodelista"/>
        <w:numPr>
          <w:ilvl w:val="0"/>
          <w:numId w:val="4"/>
        </w:numPr>
        <w:suppressAutoHyphens/>
        <w:spacing w:after="0" w:line="240" w:lineRule="atLeast"/>
        <w:contextualSpacing w:val="0"/>
        <w:jc w:val="both"/>
        <w:rPr>
          <w:rFonts w:ascii="Montserrat Light" w:hAnsi="Montserrat Light"/>
        </w:rPr>
      </w:pPr>
      <w:r>
        <w:rPr>
          <w:rFonts w:ascii="Montserrat Light" w:hAnsi="Montserrat Light"/>
          <w:b/>
          <w:spacing w:val="-4"/>
          <w:lang w:val="es-ES_tradnl"/>
        </w:rPr>
        <w:t xml:space="preserve">El </w:t>
      </w:r>
      <w:r w:rsidR="005001D9">
        <w:rPr>
          <w:rFonts w:ascii="Montserrat Light" w:hAnsi="Montserrat Light"/>
          <w:b/>
          <w:spacing w:val="-4"/>
          <w:lang w:val="es-ES_tradnl"/>
        </w:rPr>
        <w:t xml:space="preserve">objetivo de las visitas de supervisión a unidades médicas es mejorar la calidad de los servicios que otorga el Instituto Mexicano del </w:t>
      </w:r>
      <w:r>
        <w:rPr>
          <w:rFonts w:ascii="Montserrat Light" w:hAnsi="Montserrat Light"/>
          <w:b/>
          <w:spacing w:val="-4"/>
          <w:lang w:val="es-ES_tradnl"/>
        </w:rPr>
        <w:t>Seguro Social</w:t>
      </w:r>
      <w:r w:rsidRPr="00112AD1">
        <w:rPr>
          <w:rFonts w:ascii="Montserrat Light" w:hAnsi="Montserrat Light"/>
          <w:b/>
          <w:spacing w:val="-4"/>
          <w:lang w:val="es-ES_tradnl"/>
        </w:rPr>
        <w:t xml:space="preserve">. </w:t>
      </w:r>
    </w:p>
    <w:p w14:paraId="1A20EE11" w14:textId="77777777" w:rsidR="00112AD1" w:rsidRDefault="00112AD1" w:rsidP="00112AD1">
      <w:pPr>
        <w:pStyle w:val="Prrafodelista"/>
        <w:suppressAutoHyphens/>
        <w:spacing w:after="0" w:line="240" w:lineRule="atLeast"/>
        <w:contextualSpacing w:val="0"/>
        <w:jc w:val="both"/>
        <w:rPr>
          <w:rFonts w:ascii="Montserrat Light" w:hAnsi="Montserrat Light"/>
        </w:rPr>
      </w:pPr>
    </w:p>
    <w:p w14:paraId="39923747" w14:textId="77777777" w:rsidR="003521FC" w:rsidRDefault="003521FC" w:rsidP="005E2886">
      <w:pPr>
        <w:suppressAutoHyphens/>
        <w:spacing w:line="240" w:lineRule="atLeast"/>
        <w:jc w:val="both"/>
        <w:rPr>
          <w:rFonts w:ascii="Montserrat Light" w:hAnsi="Montserrat Light" w:cs="Arial"/>
        </w:rPr>
      </w:pPr>
    </w:p>
    <w:p w14:paraId="7CCFBD06" w14:textId="15A6C2F7" w:rsidR="005E2886" w:rsidRDefault="00495926" w:rsidP="005E2886">
      <w:pPr>
        <w:suppressAutoHyphens/>
        <w:spacing w:line="240" w:lineRule="atLeast"/>
        <w:jc w:val="both"/>
        <w:rPr>
          <w:rFonts w:ascii="Montserrat Light" w:hAnsi="Montserrat Light" w:cs="Arial"/>
        </w:rPr>
      </w:pPr>
      <w:r w:rsidRPr="00495926">
        <w:rPr>
          <w:rFonts w:ascii="Montserrat Light" w:hAnsi="Montserrat Light" w:cs="Arial"/>
        </w:rPr>
        <w:t xml:space="preserve">La directora de Prestaciones Médicas del Instituto Mexicano del Seguro Social (IMSS), doctora Célida Duque Molina, </w:t>
      </w:r>
      <w:r w:rsidR="00AE3771">
        <w:rPr>
          <w:rFonts w:ascii="Montserrat Light" w:hAnsi="Montserrat Light" w:cs="Arial"/>
        </w:rPr>
        <w:t xml:space="preserve">supervisó </w:t>
      </w:r>
      <w:r>
        <w:rPr>
          <w:rFonts w:ascii="Montserrat Light" w:hAnsi="Montserrat Light" w:cs="Arial"/>
        </w:rPr>
        <w:t xml:space="preserve">el servicio de Urgencias del Hospital General de Zona con Medicina Familiar No. 29, </w:t>
      </w:r>
      <w:r w:rsidR="00AE3771">
        <w:rPr>
          <w:rFonts w:ascii="Montserrat Light" w:hAnsi="Montserrat Light" w:cs="Arial"/>
        </w:rPr>
        <w:t>e</w:t>
      </w:r>
      <w:r>
        <w:rPr>
          <w:rFonts w:ascii="Montserrat Light" w:hAnsi="Montserrat Light" w:cs="Arial"/>
        </w:rPr>
        <w:t>n la alcaldía Gustavo A. Madero</w:t>
      </w:r>
      <w:r w:rsidR="005E2886">
        <w:rPr>
          <w:rFonts w:ascii="Montserrat Light" w:hAnsi="Montserrat Light" w:cs="Arial"/>
        </w:rPr>
        <w:t>, con el objetivo de mejorar la calidad de la atención que se brinda a derechohabientes y sus familias.</w:t>
      </w:r>
    </w:p>
    <w:p w14:paraId="319697B8" w14:textId="77777777" w:rsidR="00AE3771" w:rsidRDefault="00AE3771" w:rsidP="005E2886">
      <w:pPr>
        <w:suppressAutoHyphens/>
        <w:spacing w:line="240" w:lineRule="atLeast"/>
        <w:jc w:val="both"/>
        <w:rPr>
          <w:rFonts w:ascii="Montserrat Light" w:hAnsi="Montserrat Light" w:cs="Arial"/>
        </w:rPr>
      </w:pPr>
    </w:p>
    <w:p w14:paraId="29A0E72C" w14:textId="0F74E95E" w:rsidR="00495926" w:rsidRDefault="00495926" w:rsidP="00495926">
      <w:pPr>
        <w:suppressAutoHyphens/>
        <w:spacing w:line="240" w:lineRule="atLeast"/>
        <w:jc w:val="both"/>
        <w:rPr>
          <w:rFonts w:ascii="Montserrat Light" w:hAnsi="Montserrat Light" w:cs="Arial"/>
        </w:rPr>
      </w:pPr>
      <w:r>
        <w:rPr>
          <w:rFonts w:ascii="Montserrat Light" w:hAnsi="Montserrat Light" w:cs="Arial"/>
        </w:rPr>
        <w:t>Acompañada por el director de esa unidad médica, doctor Óscar Robles Robles y el jefe de Servicios de Prestaciones Médicas de la Representación del Seguro Social en Ciudad de México Norte, doctor Jorge Luis Zendejas Villanueva,</w:t>
      </w:r>
      <w:r w:rsidR="005001D9">
        <w:rPr>
          <w:rFonts w:ascii="Montserrat Light" w:hAnsi="Montserrat Light" w:cs="Arial"/>
        </w:rPr>
        <w:t xml:space="preserve"> </w:t>
      </w:r>
      <w:r w:rsidR="00EF0FE8">
        <w:rPr>
          <w:rFonts w:ascii="Montserrat Light" w:hAnsi="Montserrat Light" w:cs="Arial"/>
        </w:rPr>
        <w:t xml:space="preserve">Duque Molina </w:t>
      </w:r>
      <w:r>
        <w:rPr>
          <w:rFonts w:ascii="Montserrat Light" w:hAnsi="Montserrat Light" w:cs="Arial"/>
        </w:rPr>
        <w:t>visitó el área de Informes para familiares de pacientes en hospitalización, con quienes platicó acerca de la atención que reciben.</w:t>
      </w:r>
    </w:p>
    <w:p w14:paraId="38B69A61" w14:textId="77777777" w:rsidR="005E2886" w:rsidRDefault="005E2886" w:rsidP="00495926">
      <w:pPr>
        <w:suppressAutoHyphens/>
        <w:spacing w:line="240" w:lineRule="atLeast"/>
        <w:jc w:val="both"/>
        <w:rPr>
          <w:rFonts w:ascii="Montserrat Light" w:hAnsi="Montserrat Light" w:cs="Arial"/>
        </w:rPr>
      </w:pPr>
    </w:p>
    <w:p w14:paraId="221A2B36" w14:textId="5A44BC2F" w:rsidR="00954A88" w:rsidRDefault="00D03E92" w:rsidP="00495926">
      <w:pPr>
        <w:suppressAutoHyphens/>
        <w:spacing w:line="240" w:lineRule="atLeast"/>
        <w:jc w:val="both"/>
        <w:rPr>
          <w:rFonts w:ascii="Montserrat Light" w:hAnsi="Montserrat Light" w:cs="Arial"/>
        </w:rPr>
      </w:pPr>
      <w:r>
        <w:rPr>
          <w:rFonts w:ascii="Montserrat Light" w:hAnsi="Montserrat Light" w:cs="Arial"/>
        </w:rPr>
        <w:t xml:space="preserve">La doctora </w:t>
      </w:r>
      <w:r w:rsidR="00EF0FE8">
        <w:rPr>
          <w:rFonts w:ascii="Montserrat Light" w:hAnsi="Montserrat Light" w:cs="Arial"/>
        </w:rPr>
        <w:t xml:space="preserve">Célida </w:t>
      </w:r>
      <w:r>
        <w:rPr>
          <w:rFonts w:ascii="Montserrat Light" w:hAnsi="Montserrat Light" w:cs="Arial"/>
        </w:rPr>
        <w:t xml:space="preserve">Duque Molina </w:t>
      </w:r>
      <w:r w:rsidR="005E2886">
        <w:rPr>
          <w:rFonts w:ascii="Montserrat Light" w:hAnsi="Montserrat Light" w:cs="Arial"/>
        </w:rPr>
        <w:t>e</w:t>
      </w:r>
      <w:r>
        <w:rPr>
          <w:rFonts w:ascii="Montserrat Light" w:hAnsi="Montserrat Light" w:cs="Arial"/>
        </w:rPr>
        <w:t xml:space="preserve">scuchó las peticiones de familiares relacionadas con el ingreso </w:t>
      </w:r>
      <w:r w:rsidR="00954A88">
        <w:rPr>
          <w:rFonts w:ascii="Montserrat Light" w:hAnsi="Montserrat Light" w:cs="Arial"/>
        </w:rPr>
        <w:t xml:space="preserve">y </w:t>
      </w:r>
      <w:r w:rsidR="005E2886">
        <w:rPr>
          <w:rFonts w:ascii="Montserrat Light" w:hAnsi="Montserrat Light" w:cs="Arial"/>
        </w:rPr>
        <w:t xml:space="preserve">los servicios </w:t>
      </w:r>
      <w:r w:rsidR="00954A88">
        <w:rPr>
          <w:rFonts w:ascii="Montserrat Light" w:hAnsi="Montserrat Light" w:cs="Arial"/>
        </w:rPr>
        <w:t xml:space="preserve">que se otorgan </w:t>
      </w:r>
      <w:r>
        <w:rPr>
          <w:rFonts w:ascii="Montserrat Light" w:hAnsi="Montserrat Light" w:cs="Arial"/>
        </w:rPr>
        <w:t>e</w:t>
      </w:r>
      <w:r w:rsidR="00954A88">
        <w:rPr>
          <w:rFonts w:ascii="Montserrat Light" w:hAnsi="Montserrat Light" w:cs="Arial"/>
        </w:rPr>
        <w:t>n</w:t>
      </w:r>
      <w:r>
        <w:rPr>
          <w:rFonts w:ascii="Montserrat Light" w:hAnsi="Montserrat Light" w:cs="Arial"/>
        </w:rPr>
        <w:t xml:space="preserve"> esa unidad médica e instruyó </w:t>
      </w:r>
      <w:r w:rsidR="00954A88">
        <w:rPr>
          <w:rFonts w:ascii="Montserrat Light" w:hAnsi="Montserrat Light" w:cs="Arial"/>
        </w:rPr>
        <w:t>a lo</w:t>
      </w:r>
      <w:r>
        <w:rPr>
          <w:rFonts w:ascii="Montserrat Light" w:hAnsi="Montserrat Light" w:cs="Arial"/>
        </w:rPr>
        <w:t>s</w:t>
      </w:r>
      <w:r w:rsidR="00954A88">
        <w:rPr>
          <w:rFonts w:ascii="Montserrat Light" w:hAnsi="Montserrat Light" w:cs="Arial"/>
        </w:rPr>
        <w:t xml:space="preserve"> </w:t>
      </w:r>
      <w:r w:rsidR="005E2886">
        <w:rPr>
          <w:rFonts w:ascii="Montserrat Light" w:hAnsi="Montserrat Light" w:cs="Arial"/>
        </w:rPr>
        <w:t>médicos</w:t>
      </w:r>
      <w:r w:rsidR="00954A88">
        <w:rPr>
          <w:rFonts w:ascii="Montserrat Light" w:hAnsi="Montserrat Light" w:cs="Arial"/>
        </w:rPr>
        <w:t>, asistente</w:t>
      </w:r>
      <w:r w:rsidR="00EF0FE8">
        <w:rPr>
          <w:rFonts w:ascii="Montserrat Light" w:hAnsi="Montserrat Light" w:cs="Arial"/>
        </w:rPr>
        <w:t>s</w:t>
      </w:r>
      <w:r w:rsidR="00954A88">
        <w:rPr>
          <w:rFonts w:ascii="Montserrat Light" w:hAnsi="Montserrat Light" w:cs="Arial"/>
        </w:rPr>
        <w:t xml:space="preserve"> médic</w:t>
      </w:r>
      <w:r w:rsidR="00EF0FE8">
        <w:rPr>
          <w:rFonts w:ascii="Montserrat Light" w:hAnsi="Montserrat Light" w:cs="Arial"/>
        </w:rPr>
        <w:t>os</w:t>
      </w:r>
      <w:r w:rsidR="00954A88">
        <w:rPr>
          <w:rFonts w:ascii="Montserrat Light" w:hAnsi="Montserrat Light" w:cs="Arial"/>
        </w:rPr>
        <w:t>, trabajador</w:t>
      </w:r>
      <w:r w:rsidR="00EF0FE8">
        <w:rPr>
          <w:rFonts w:ascii="Montserrat Light" w:hAnsi="Montserrat Light" w:cs="Arial"/>
        </w:rPr>
        <w:t>es</w:t>
      </w:r>
      <w:r w:rsidR="00954A88">
        <w:rPr>
          <w:rFonts w:ascii="Montserrat Light" w:hAnsi="Montserrat Light" w:cs="Arial"/>
        </w:rPr>
        <w:t xml:space="preserve"> social</w:t>
      </w:r>
      <w:r w:rsidR="00EF0FE8">
        <w:rPr>
          <w:rFonts w:ascii="Montserrat Light" w:hAnsi="Montserrat Light" w:cs="Arial"/>
        </w:rPr>
        <w:t>es</w:t>
      </w:r>
      <w:r w:rsidR="005E2886">
        <w:rPr>
          <w:rFonts w:ascii="Montserrat Light" w:hAnsi="Montserrat Light" w:cs="Arial"/>
        </w:rPr>
        <w:t xml:space="preserve"> </w:t>
      </w:r>
      <w:r w:rsidR="00954A88">
        <w:rPr>
          <w:rFonts w:ascii="Montserrat Light" w:hAnsi="Montserrat Light" w:cs="Arial"/>
        </w:rPr>
        <w:t>y personal administrativo para atender y solucionar las demandas de los derechohabientes.</w:t>
      </w:r>
    </w:p>
    <w:p w14:paraId="3707B580" w14:textId="77777777" w:rsidR="00954A88" w:rsidRDefault="00954A88" w:rsidP="00495926">
      <w:pPr>
        <w:suppressAutoHyphens/>
        <w:spacing w:line="240" w:lineRule="atLeast"/>
        <w:jc w:val="both"/>
        <w:rPr>
          <w:rFonts w:ascii="Montserrat Light" w:hAnsi="Montserrat Light" w:cs="Arial"/>
        </w:rPr>
      </w:pPr>
    </w:p>
    <w:p w14:paraId="4ACFBEEB" w14:textId="60F8775B" w:rsidR="00495926" w:rsidRDefault="00495926" w:rsidP="00495926">
      <w:pPr>
        <w:suppressAutoHyphens/>
        <w:spacing w:line="240" w:lineRule="atLeast"/>
        <w:jc w:val="both"/>
        <w:rPr>
          <w:rFonts w:ascii="Montserrat Light" w:hAnsi="Montserrat Light" w:cs="Arial"/>
        </w:rPr>
      </w:pPr>
      <w:r>
        <w:rPr>
          <w:rFonts w:ascii="Montserrat Light" w:hAnsi="Montserrat Light" w:cs="Arial"/>
        </w:rPr>
        <w:t xml:space="preserve">Posteriormente, </w:t>
      </w:r>
      <w:r w:rsidRPr="00495926">
        <w:rPr>
          <w:rFonts w:ascii="Montserrat Light" w:hAnsi="Montserrat Light" w:cs="Arial"/>
        </w:rPr>
        <w:t>recorrió</w:t>
      </w:r>
      <w:r>
        <w:rPr>
          <w:rFonts w:ascii="Montserrat Light" w:hAnsi="Montserrat Light" w:cs="Arial"/>
        </w:rPr>
        <w:t xml:space="preserve"> la zona de ingreso a Urgencias, las salas de espera y de TRIAGE, así como el área de tránsito o corta estancia para adultos, donde recibió información acerca del proceso que se realiza en el lugar, previo a que los pacientes sean internados.</w:t>
      </w:r>
    </w:p>
    <w:p w14:paraId="5BB2FBBE" w14:textId="77777777" w:rsidR="00495926" w:rsidRPr="00495926" w:rsidRDefault="00495926" w:rsidP="00495926">
      <w:pPr>
        <w:suppressAutoHyphens/>
        <w:spacing w:line="240" w:lineRule="atLeast"/>
        <w:jc w:val="both"/>
        <w:rPr>
          <w:rFonts w:ascii="Montserrat Light" w:hAnsi="Montserrat Light" w:cs="Arial"/>
        </w:rPr>
      </w:pPr>
    </w:p>
    <w:p w14:paraId="3A0FC28F" w14:textId="46E22C73" w:rsidR="00CB081E" w:rsidRDefault="00495926" w:rsidP="005001D9">
      <w:pPr>
        <w:suppressAutoHyphens/>
        <w:spacing w:line="240" w:lineRule="atLeast"/>
        <w:jc w:val="both"/>
        <w:rPr>
          <w:rFonts w:ascii="Montserrat Light" w:hAnsi="Montserrat Light"/>
        </w:rPr>
      </w:pPr>
      <w:r w:rsidRPr="00495926">
        <w:rPr>
          <w:rFonts w:ascii="Montserrat Light" w:hAnsi="Montserrat Light" w:cs="Arial"/>
        </w:rPr>
        <w:t>Durante el recorrido</w:t>
      </w:r>
      <w:r w:rsidR="005001D9">
        <w:rPr>
          <w:rFonts w:ascii="Montserrat Light" w:hAnsi="Montserrat Light" w:cs="Arial"/>
        </w:rPr>
        <w:t>, la directora de Prestaciones Médicas del Seguro Social acudió al área de Choque, Consultorio de Código Infarto, además de la zona de Observación Adultos, una de las de mayor demanda de atención.</w:t>
      </w:r>
    </w:p>
    <w:p w14:paraId="6DD006F9" w14:textId="77777777" w:rsidR="0087485C" w:rsidRDefault="0087485C" w:rsidP="005001D9">
      <w:pPr>
        <w:suppressAutoHyphens/>
        <w:spacing w:line="240" w:lineRule="atLeast"/>
        <w:jc w:val="both"/>
        <w:rPr>
          <w:rFonts w:ascii="Montserrat Light" w:hAnsi="Montserrat Light"/>
        </w:rPr>
      </w:pPr>
    </w:p>
    <w:p w14:paraId="60A87E6F" w14:textId="55379A7E" w:rsidR="0087485C" w:rsidRPr="003521FC" w:rsidRDefault="0087485C" w:rsidP="005001D9">
      <w:pPr>
        <w:suppressAutoHyphens/>
        <w:spacing w:line="240" w:lineRule="atLeast"/>
        <w:jc w:val="both"/>
        <w:rPr>
          <w:rFonts w:ascii="Montserrat Light" w:hAnsi="Montserrat Light"/>
          <w:color w:val="000000" w:themeColor="text1"/>
        </w:rPr>
      </w:pPr>
      <w:r w:rsidRPr="003521FC">
        <w:rPr>
          <w:rFonts w:ascii="Montserrat Light" w:hAnsi="Montserrat Light"/>
          <w:color w:val="000000" w:themeColor="text1"/>
        </w:rPr>
        <w:lastRenderedPageBreak/>
        <w:t xml:space="preserve">El </w:t>
      </w:r>
      <w:r w:rsidR="003521FC">
        <w:rPr>
          <w:rFonts w:ascii="Montserrat Light" w:hAnsi="Montserrat Light"/>
          <w:color w:val="000000" w:themeColor="text1"/>
        </w:rPr>
        <w:t>e</w:t>
      </w:r>
      <w:r w:rsidRPr="003521FC">
        <w:rPr>
          <w:rFonts w:ascii="Montserrat Light" w:hAnsi="Montserrat Light"/>
          <w:color w:val="000000" w:themeColor="text1"/>
        </w:rPr>
        <w:t xml:space="preserve">quipo de </w:t>
      </w:r>
      <w:r w:rsidR="003521FC">
        <w:rPr>
          <w:rFonts w:ascii="Montserrat Light" w:hAnsi="Montserrat Light"/>
          <w:color w:val="000000" w:themeColor="text1"/>
        </w:rPr>
        <w:t>s</w:t>
      </w:r>
      <w:r w:rsidRPr="003521FC">
        <w:rPr>
          <w:rFonts w:ascii="Montserrat Light" w:hAnsi="Montserrat Light"/>
          <w:color w:val="000000" w:themeColor="text1"/>
        </w:rPr>
        <w:t>upervisión de la Dirección de Prestaciones Médicas estableció compromisos específicos para generar estrategias y acciones para la mejora del proceso de atención en urgencias</w:t>
      </w:r>
      <w:r w:rsidR="003521FC">
        <w:rPr>
          <w:rFonts w:ascii="Montserrat Light" w:hAnsi="Montserrat Light"/>
          <w:color w:val="000000" w:themeColor="text1"/>
        </w:rPr>
        <w:t>.</w:t>
      </w:r>
    </w:p>
    <w:p w14:paraId="2710786F" w14:textId="77777777" w:rsidR="003E491C" w:rsidRDefault="003E491C" w:rsidP="003E491C">
      <w:pPr>
        <w:suppressAutoHyphens/>
        <w:spacing w:line="240" w:lineRule="atLeast"/>
        <w:jc w:val="both"/>
        <w:rPr>
          <w:rFonts w:ascii="Montserrat Light" w:hAnsi="Montserrat Light"/>
        </w:rPr>
      </w:pPr>
    </w:p>
    <w:p w14:paraId="7E6AB2A7" w14:textId="38730518" w:rsidR="0085739C" w:rsidRPr="00C02B9D" w:rsidRDefault="00ED3A68" w:rsidP="00EF0FE8">
      <w:pPr>
        <w:suppressAutoHyphens/>
        <w:spacing w:line="240" w:lineRule="atLeast"/>
        <w:jc w:val="center"/>
        <w:rPr>
          <w:rFonts w:ascii="Montserrat Light" w:hAnsi="Montserrat Light"/>
          <w:b/>
        </w:rPr>
      </w:pPr>
      <w:r w:rsidRPr="00C02B9D">
        <w:rPr>
          <w:rFonts w:ascii="Montserrat Light" w:hAnsi="Montserrat Light"/>
          <w:b/>
        </w:rPr>
        <w:t>--- o0o ---</w:t>
      </w:r>
    </w:p>
    <w:sectPr w:rsidR="0085739C" w:rsidRPr="00C02B9D"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5C21" w14:textId="77777777" w:rsidR="00F12AB7" w:rsidRDefault="00F12AB7" w:rsidP="00984A99">
      <w:r>
        <w:separator/>
      </w:r>
    </w:p>
  </w:endnote>
  <w:endnote w:type="continuationSeparator" w:id="0">
    <w:p w14:paraId="44597384" w14:textId="77777777" w:rsidR="00F12AB7" w:rsidRDefault="00F12AB7"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04E7" w14:textId="77777777" w:rsidR="00F12AB7" w:rsidRDefault="00F12AB7" w:rsidP="00984A99">
      <w:r>
        <w:separator/>
      </w:r>
    </w:p>
  </w:footnote>
  <w:footnote w:type="continuationSeparator" w:id="0">
    <w:p w14:paraId="6DC8625B" w14:textId="77777777" w:rsidR="00F12AB7" w:rsidRDefault="00F12AB7"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3CA71E8"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5794"/>
    <w:rsid w:val="00092D3E"/>
    <w:rsid w:val="000D31E3"/>
    <w:rsid w:val="00101B9E"/>
    <w:rsid w:val="00112AD1"/>
    <w:rsid w:val="00116297"/>
    <w:rsid w:val="00117072"/>
    <w:rsid w:val="00134167"/>
    <w:rsid w:val="00136980"/>
    <w:rsid w:val="00161B35"/>
    <w:rsid w:val="00170F07"/>
    <w:rsid w:val="00173F73"/>
    <w:rsid w:val="0017773D"/>
    <w:rsid w:val="00185C03"/>
    <w:rsid w:val="001B06E8"/>
    <w:rsid w:val="001C3BA0"/>
    <w:rsid w:val="001D45E6"/>
    <w:rsid w:val="00201CC3"/>
    <w:rsid w:val="00212B06"/>
    <w:rsid w:val="00213C3B"/>
    <w:rsid w:val="00253115"/>
    <w:rsid w:val="00301A0E"/>
    <w:rsid w:val="00313CCC"/>
    <w:rsid w:val="00315AAC"/>
    <w:rsid w:val="003521FC"/>
    <w:rsid w:val="00365F3B"/>
    <w:rsid w:val="003D5417"/>
    <w:rsid w:val="003E491C"/>
    <w:rsid w:val="003F50AB"/>
    <w:rsid w:val="00413094"/>
    <w:rsid w:val="00420FF2"/>
    <w:rsid w:val="00421AC3"/>
    <w:rsid w:val="00447ADC"/>
    <w:rsid w:val="00467062"/>
    <w:rsid w:val="00492F1E"/>
    <w:rsid w:val="00495926"/>
    <w:rsid w:val="004A4328"/>
    <w:rsid w:val="004F6150"/>
    <w:rsid w:val="005001D9"/>
    <w:rsid w:val="005007CC"/>
    <w:rsid w:val="00552D7F"/>
    <w:rsid w:val="00570363"/>
    <w:rsid w:val="005950B0"/>
    <w:rsid w:val="005E2886"/>
    <w:rsid w:val="005F7946"/>
    <w:rsid w:val="00606BA6"/>
    <w:rsid w:val="00620721"/>
    <w:rsid w:val="006922A2"/>
    <w:rsid w:val="006C2855"/>
    <w:rsid w:val="006F6778"/>
    <w:rsid w:val="00700D78"/>
    <w:rsid w:val="00706951"/>
    <w:rsid w:val="00740508"/>
    <w:rsid w:val="00740C39"/>
    <w:rsid w:val="0076798C"/>
    <w:rsid w:val="007734B4"/>
    <w:rsid w:val="007A5C1B"/>
    <w:rsid w:val="007B3E21"/>
    <w:rsid w:val="007C0A97"/>
    <w:rsid w:val="00854545"/>
    <w:rsid w:val="0085739C"/>
    <w:rsid w:val="0087485C"/>
    <w:rsid w:val="008A5F8D"/>
    <w:rsid w:val="008B0930"/>
    <w:rsid w:val="008B35F2"/>
    <w:rsid w:val="008C0E11"/>
    <w:rsid w:val="008D1BBB"/>
    <w:rsid w:val="008E7DCE"/>
    <w:rsid w:val="009075A9"/>
    <w:rsid w:val="00911725"/>
    <w:rsid w:val="009134E7"/>
    <w:rsid w:val="00934404"/>
    <w:rsid w:val="00954A88"/>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B43BB"/>
    <w:rsid w:val="00AC2771"/>
    <w:rsid w:val="00AD2EFA"/>
    <w:rsid w:val="00AD3302"/>
    <w:rsid w:val="00AE3771"/>
    <w:rsid w:val="00AF3D90"/>
    <w:rsid w:val="00B02A37"/>
    <w:rsid w:val="00B26078"/>
    <w:rsid w:val="00B5711A"/>
    <w:rsid w:val="00B846C5"/>
    <w:rsid w:val="00B96FEA"/>
    <w:rsid w:val="00BA322B"/>
    <w:rsid w:val="00BA3537"/>
    <w:rsid w:val="00BA6CB5"/>
    <w:rsid w:val="00BE7230"/>
    <w:rsid w:val="00BF1BF1"/>
    <w:rsid w:val="00C02B9D"/>
    <w:rsid w:val="00C240CC"/>
    <w:rsid w:val="00C814E1"/>
    <w:rsid w:val="00C838AD"/>
    <w:rsid w:val="00C96A31"/>
    <w:rsid w:val="00CA14A6"/>
    <w:rsid w:val="00CB081E"/>
    <w:rsid w:val="00CC1EB4"/>
    <w:rsid w:val="00CE15FF"/>
    <w:rsid w:val="00D03E92"/>
    <w:rsid w:val="00D24BEB"/>
    <w:rsid w:val="00D44587"/>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EF0FE8"/>
    <w:rsid w:val="00F02900"/>
    <w:rsid w:val="00F12AB7"/>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79F02"/>
  <w15:docId w15:val="{DFC30D30-EA28-4341-BA31-F35D3E50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5A80C-A3AF-4F81-A814-33CF100E5302}">
  <ds:schemaRefs>
    <ds:schemaRef ds:uri="http://schemas.openxmlformats.org/officeDocument/2006/bibliography"/>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2022-06-01T00:44:00Z</cp:lastPrinted>
  <dcterms:created xsi:type="dcterms:W3CDTF">2022-06-01T18:22:00Z</dcterms:created>
  <dcterms:modified xsi:type="dcterms:W3CDTF">2022-06-01T18:22:00Z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