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1D95094E">
                <wp:simplePos x="0" y="0"/>
                <wp:positionH relativeFrom="column">
                  <wp:posOffset>2374265</wp:posOffset>
                </wp:positionH>
                <wp:positionV relativeFrom="paragraph">
                  <wp:posOffset>0</wp:posOffset>
                </wp:positionV>
                <wp:extent cx="3845560" cy="638175"/>
                <wp:effectExtent l="0" t="0" r="25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429DA1B9" w:rsidR="00DA1B19" w:rsidRDefault="008238D3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8A4402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martes</w:t>
                            </w:r>
                            <w:r w:rsidR="00A10CC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B7AAE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2</w:t>
                            </w:r>
                            <w:r w:rsidR="008A4402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8</w:t>
                            </w:r>
                            <w:r w:rsidR="00B639F3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abril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4CA408B" w14:textId="6350FA80" w:rsidR="00B639F3" w:rsidRPr="004E0D31" w:rsidRDefault="00B639F3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830949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230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</w:t>
                            </w:r>
                            <w:r w:rsidR="00A10CC4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95pt;margin-top:0;width:302.8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429DA1B9" w:rsidR="00DA1B19" w:rsidRDefault="008238D3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, </w:t>
                      </w:r>
                      <w:r w:rsidR="008A4402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martes</w:t>
                      </w:r>
                      <w:r w:rsidR="00A10CC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FB7AAE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2</w:t>
                      </w:r>
                      <w:r w:rsidR="008A4402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8</w:t>
                      </w:r>
                      <w:r w:rsidR="00B639F3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abril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4CA408B" w14:textId="6350FA80" w:rsidR="00B639F3" w:rsidRPr="004E0D31" w:rsidRDefault="00B639F3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830949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230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</w:t>
                      </w:r>
                      <w:r w:rsidR="00A10CC4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4EC1968" w14:textId="77777777" w:rsidR="00D370A9" w:rsidRDefault="00D370A9" w:rsidP="003A034A">
      <w:pPr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</w:p>
    <w:p w14:paraId="72CEB2F6" w14:textId="03364645" w:rsidR="00F04DFF" w:rsidRPr="003E2AEA" w:rsidRDefault="007A420B" w:rsidP="00F04DFF">
      <w:pPr>
        <w:ind w:right="49"/>
        <w:jc w:val="center"/>
        <w:rPr>
          <w:rFonts w:ascii="Noto Sans" w:hAnsi="Noto Sans" w:cs="Noto Sans"/>
          <w:b/>
          <w:bCs/>
          <w:spacing w:val="-2"/>
          <w:sz w:val="34"/>
          <w:szCs w:val="34"/>
        </w:rPr>
      </w:pPr>
      <w:bookmarkStart w:id="0" w:name="_Hlk219461048"/>
      <w:r>
        <w:rPr>
          <w:rFonts w:ascii="Noto Sans" w:hAnsi="Noto Sans" w:cs="Noto Sans"/>
          <w:b/>
          <w:bCs/>
          <w:spacing w:val="-2"/>
          <w:sz w:val="34"/>
          <w:szCs w:val="34"/>
        </w:rPr>
        <w:t xml:space="preserve">Empresas adheridas a </w:t>
      </w:r>
      <w:r w:rsidR="006F587D">
        <w:rPr>
          <w:rFonts w:ascii="Noto Sans" w:hAnsi="Noto Sans" w:cs="Noto Sans"/>
          <w:b/>
          <w:bCs/>
          <w:spacing w:val="-2"/>
          <w:sz w:val="34"/>
          <w:szCs w:val="34"/>
        </w:rPr>
        <w:t xml:space="preserve">la estrategia </w:t>
      </w:r>
      <w:r>
        <w:rPr>
          <w:rFonts w:ascii="Noto Sans" w:hAnsi="Noto Sans" w:cs="Noto Sans"/>
          <w:b/>
          <w:bCs/>
          <w:spacing w:val="-2"/>
          <w:sz w:val="34"/>
          <w:szCs w:val="34"/>
        </w:rPr>
        <w:t>ELSSA del IMSS reducen accidentes y enfermedades de trabajo</w:t>
      </w:r>
    </w:p>
    <w:bookmarkEnd w:id="0"/>
    <w:p w14:paraId="71668901" w14:textId="77777777" w:rsidR="00E024A9" w:rsidRDefault="00E024A9" w:rsidP="003A034A">
      <w:pPr>
        <w:ind w:left="-567" w:right="-1085"/>
        <w:rPr>
          <w:rFonts w:ascii="Noto Sans" w:hAnsi="Noto Sans" w:cs="Noto Sans"/>
          <w:b/>
          <w:bCs/>
          <w:sz w:val="20"/>
          <w:szCs w:val="20"/>
        </w:rPr>
      </w:pPr>
    </w:p>
    <w:p w14:paraId="5BB47F7F" w14:textId="64BE6AE4" w:rsidR="007A1C12" w:rsidRDefault="007A1C12" w:rsidP="00196EF5">
      <w:pPr>
        <w:pStyle w:val="Prrafodelista"/>
        <w:numPr>
          <w:ilvl w:val="0"/>
          <w:numId w:val="1"/>
        </w:numPr>
        <w:ind w:right="49"/>
        <w:jc w:val="both"/>
        <w:rPr>
          <w:rFonts w:ascii="Noto Sans" w:eastAsia="Times New Roman" w:hAnsi="Noto Sans" w:cs="Noto Sans"/>
          <w:b/>
          <w:bCs/>
          <w:sz w:val="20"/>
          <w:szCs w:val="20"/>
        </w:rPr>
      </w:pPr>
      <w:r>
        <w:rPr>
          <w:rFonts w:ascii="Noto Sans" w:eastAsia="Times New Roman" w:hAnsi="Noto Sans" w:cs="Noto Sans"/>
          <w:b/>
          <w:bCs/>
          <w:sz w:val="20"/>
          <w:szCs w:val="20"/>
        </w:rPr>
        <w:t>D</w:t>
      </w:r>
      <w:r w:rsidRPr="007A1C12">
        <w:rPr>
          <w:rFonts w:ascii="Noto Sans" w:eastAsia="Times New Roman" w:hAnsi="Noto Sans" w:cs="Noto Sans"/>
          <w:b/>
          <w:bCs/>
          <w:sz w:val="20"/>
          <w:szCs w:val="20"/>
        </w:rPr>
        <w:t xml:space="preserve">os mil 522 centros de trabajo registraron 10 mil 184 accidentes de trabajo menos </w:t>
      </w:r>
      <w:r>
        <w:rPr>
          <w:rFonts w:ascii="Noto Sans" w:eastAsia="Times New Roman" w:hAnsi="Noto Sans" w:cs="Noto Sans"/>
          <w:b/>
          <w:bCs/>
          <w:sz w:val="20"/>
          <w:szCs w:val="20"/>
        </w:rPr>
        <w:t>al comparar 2025 con e</w:t>
      </w:r>
      <w:r w:rsidRPr="007A1C12">
        <w:rPr>
          <w:rFonts w:ascii="Noto Sans" w:eastAsia="Times New Roman" w:hAnsi="Noto Sans" w:cs="Noto Sans"/>
          <w:b/>
          <w:bCs/>
          <w:sz w:val="20"/>
          <w:szCs w:val="20"/>
        </w:rPr>
        <w:t>l año anterior</w:t>
      </w:r>
      <w:r>
        <w:rPr>
          <w:rFonts w:ascii="Noto Sans" w:eastAsia="Times New Roman" w:hAnsi="Noto Sans" w:cs="Noto Sans"/>
          <w:b/>
          <w:bCs/>
          <w:sz w:val="20"/>
          <w:szCs w:val="20"/>
        </w:rPr>
        <w:t xml:space="preserve"> y </w:t>
      </w:r>
      <w:r w:rsidRPr="007A1C12">
        <w:rPr>
          <w:rFonts w:ascii="Noto Sans" w:eastAsia="Times New Roman" w:hAnsi="Noto Sans" w:cs="Noto Sans"/>
          <w:b/>
          <w:bCs/>
          <w:sz w:val="20"/>
          <w:szCs w:val="20"/>
        </w:rPr>
        <w:t>593 empresas lograron una reducción de mil 001 casos de enfermedades de trabajo</w:t>
      </w:r>
      <w:r>
        <w:rPr>
          <w:rFonts w:ascii="Noto Sans" w:eastAsia="Times New Roman" w:hAnsi="Noto Sans" w:cs="Noto Sans"/>
          <w:b/>
          <w:bCs/>
          <w:sz w:val="20"/>
          <w:szCs w:val="20"/>
        </w:rPr>
        <w:t>.</w:t>
      </w:r>
    </w:p>
    <w:p w14:paraId="10636164" w14:textId="04AF7F54" w:rsidR="008A6398" w:rsidRPr="008A6398" w:rsidRDefault="00047303" w:rsidP="00196EF5">
      <w:pPr>
        <w:pStyle w:val="Prrafodelista"/>
        <w:numPr>
          <w:ilvl w:val="0"/>
          <w:numId w:val="1"/>
        </w:numPr>
        <w:ind w:right="49"/>
        <w:jc w:val="both"/>
        <w:rPr>
          <w:rFonts w:ascii="Noto Sans" w:eastAsia="Times New Roman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pacing w:val="-2"/>
          <w:sz w:val="20"/>
          <w:szCs w:val="20"/>
        </w:rPr>
        <w:t xml:space="preserve">El </w:t>
      </w:r>
      <w:r w:rsidRPr="00047303">
        <w:rPr>
          <w:rFonts w:ascii="Noto Sans" w:hAnsi="Noto Sans" w:cs="Noto Sans"/>
          <w:b/>
          <w:bCs/>
          <w:spacing w:val="-2"/>
          <w:sz w:val="20"/>
          <w:szCs w:val="20"/>
        </w:rPr>
        <w:t>28 de abril</w:t>
      </w:r>
      <w:r>
        <w:rPr>
          <w:rFonts w:ascii="Noto Sans" w:hAnsi="Noto Sans" w:cs="Noto Sans"/>
          <w:b/>
          <w:bCs/>
          <w:spacing w:val="-2"/>
          <w:sz w:val="20"/>
          <w:szCs w:val="20"/>
        </w:rPr>
        <w:t xml:space="preserve"> se conmemora el </w:t>
      </w:r>
      <w:r w:rsidRPr="00047303">
        <w:rPr>
          <w:rFonts w:ascii="Noto Sans" w:hAnsi="Noto Sans" w:cs="Noto Sans"/>
          <w:b/>
          <w:bCs/>
          <w:spacing w:val="-2"/>
          <w:sz w:val="20"/>
          <w:szCs w:val="20"/>
        </w:rPr>
        <w:t xml:space="preserve">Día Mundial de la Seguridad y Salud en el </w:t>
      </w:r>
      <w:r w:rsidR="00A86B05">
        <w:rPr>
          <w:rFonts w:ascii="Noto Sans" w:hAnsi="Noto Sans" w:cs="Noto Sans"/>
          <w:b/>
          <w:bCs/>
          <w:spacing w:val="-2"/>
          <w:sz w:val="20"/>
          <w:szCs w:val="20"/>
        </w:rPr>
        <w:t>T</w:t>
      </w:r>
      <w:r w:rsidRPr="00047303">
        <w:rPr>
          <w:rFonts w:ascii="Noto Sans" w:hAnsi="Noto Sans" w:cs="Noto Sans"/>
          <w:b/>
          <w:bCs/>
          <w:spacing w:val="-2"/>
          <w:sz w:val="20"/>
          <w:szCs w:val="20"/>
        </w:rPr>
        <w:t>rabajo</w:t>
      </w:r>
      <w:r>
        <w:rPr>
          <w:rFonts w:ascii="Noto Sans" w:hAnsi="Noto Sans" w:cs="Noto Sans"/>
          <w:b/>
          <w:bCs/>
          <w:spacing w:val="-2"/>
          <w:sz w:val="20"/>
          <w:szCs w:val="20"/>
        </w:rPr>
        <w:t xml:space="preserve">; en 2026 </w:t>
      </w:r>
      <w:r w:rsidR="00A030E2">
        <w:rPr>
          <w:rFonts w:ascii="Noto Sans" w:hAnsi="Noto Sans" w:cs="Noto Sans"/>
          <w:b/>
          <w:bCs/>
          <w:spacing w:val="-2"/>
          <w:sz w:val="20"/>
          <w:szCs w:val="20"/>
        </w:rPr>
        <w:t>el tema central de la OIT es “Garanticemos un entorno psicosocial saludable en el trabajo”</w:t>
      </w:r>
      <w:r w:rsidR="00A86B05">
        <w:rPr>
          <w:rFonts w:ascii="Noto Sans" w:hAnsi="Noto Sans" w:cs="Noto Sans"/>
          <w:b/>
          <w:bCs/>
          <w:spacing w:val="-2"/>
          <w:sz w:val="20"/>
          <w:szCs w:val="20"/>
        </w:rPr>
        <w:t>.</w:t>
      </w:r>
    </w:p>
    <w:p w14:paraId="27264300" w14:textId="3B449C6B" w:rsidR="00330DC8" w:rsidRPr="008A6398" w:rsidRDefault="00196EF5" w:rsidP="008A6398">
      <w:pPr>
        <w:ind w:right="-801"/>
        <w:jc w:val="both"/>
        <w:rPr>
          <w:rFonts w:ascii="Noto Sans" w:hAnsi="Noto Sans" w:cs="Noto Sans"/>
          <w:sz w:val="22"/>
          <w:szCs w:val="22"/>
        </w:rPr>
      </w:pPr>
      <w:r w:rsidRPr="008A6398">
        <w:rPr>
          <w:rFonts w:ascii="Noto Sans" w:eastAsia="Times New Roman" w:hAnsi="Noto Sans" w:cs="Noto Sans"/>
          <w:b/>
          <w:bCs/>
          <w:sz w:val="20"/>
          <w:szCs w:val="20"/>
        </w:rPr>
        <w:t xml:space="preserve"> </w:t>
      </w:r>
    </w:p>
    <w:p w14:paraId="6A3B3EEA" w14:textId="76E11095" w:rsidR="00BB2A37" w:rsidRDefault="003744F6" w:rsidP="00BB2A37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 w:rsidRPr="007C3594">
        <w:rPr>
          <w:rFonts w:ascii="Noto Sans" w:hAnsi="Noto Sans" w:cs="Noto Sans"/>
          <w:spacing w:val="-2"/>
          <w:sz w:val="20"/>
          <w:szCs w:val="20"/>
        </w:rPr>
        <w:t>Empresas afiliadas a la estrategia Entornos</w:t>
      </w:r>
      <w:r w:rsidR="004C74CC">
        <w:rPr>
          <w:rFonts w:ascii="Noto Sans" w:hAnsi="Noto Sans" w:cs="Noto Sans"/>
          <w:spacing w:val="-2"/>
          <w:sz w:val="20"/>
          <w:szCs w:val="20"/>
        </w:rPr>
        <w:t xml:space="preserve"> Laborales Seguros y Saludables (ELSSA) del Instituto Mexicano del Seguro Social (IMSS) </w:t>
      </w:r>
      <w:r w:rsidR="007A059D">
        <w:rPr>
          <w:rFonts w:ascii="Noto Sans" w:hAnsi="Noto Sans" w:cs="Noto Sans"/>
          <w:spacing w:val="-2"/>
          <w:sz w:val="20"/>
          <w:szCs w:val="20"/>
        </w:rPr>
        <w:t>lograron reducir su si</w:t>
      </w:r>
      <w:r w:rsidR="009E6FFE">
        <w:rPr>
          <w:rFonts w:ascii="Noto Sans" w:hAnsi="Noto Sans" w:cs="Noto Sans"/>
          <w:spacing w:val="-2"/>
          <w:sz w:val="20"/>
          <w:szCs w:val="20"/>
        </w:rPr>
        <w:t xml:space="preserve">niestralidad al </w:t>
      </w:r>
      <w:r w:rsidR="005F3C1D" w:rsidRPr="005F3C1D">
        <w:rPr>
          <w:rFonts w:ascii="Noto Sans" w:hAnsi="Noto Sans" w:cs="Noto Sans"/>
          <w:spacing w:val="-2"/>
          <w:sz w:val="20"/>
          <w:szCs w:val="20"/>
        </w:rPr>
        <w:t xml:space="preserve">implementar acciones </w:t>
      </w:r>
      <w:r w:rsidR="00BB2A37">
        <w:rPr>
          <w:rFonts w:ascii="Noto Sans" w:hAnsi="Noto Sans" w:cs="Noto Sans"/>
          <w:spacing w:val="-2"/>
          <w:sz w:val="20"/>
          <w:szCs w:val="20"/>
        </w:rPr>
        <w:t>para la p</w:t>
      </w:r>
      <w:r w:rsidR="00BB2A37" w:rsidRPr="00BB2A37">
        <w:rPr>
          <w:rFonts w:ascii="Noto Sans" w:hAnsi="Noto Sans" w:cs="Noto Sans"/>
          <w:spacing w:val="-2"/>
          <w:sz w:val="20"/>
          <w:szCs w:val="20"/>
        </w:rPr>
        <w:t>revención de accidentes de trabajo en mano y tobillo</w:t>
      </w:r>
      <w:r w:rsidR="0040223E">
        <w:rPr>
          <w:rFonts w:ascii="Noto Sans" w:hAnsi="Noto Sans" w:cs="Noto Sans"/>
          <w:spacing w:val="-2"/>
          <w:sz w:val="20"/>
          <w:szCs w:val="20"/>
        </w:rPr>
        <w:t>, p</w:t>
      </w:r>
      <w:r w:rsidR="00BB2A37" w:rsidRPr="00BB2A37">
        <w:rPr>
          <w:rFonts w:ascii="Noto Sans" w:hAnsi="Noto Sans" w:cs="Noto Sans"/>
          <w:spacing w:val="-2"/>
          <w:sz w:val="20"/>
          <w:szCs w:val="20"/>
        </w:rPr>
        <w:t>romover un entorno laboral enfocado en el uso y manejo de máquinas y herramientas, mejora de los espacios de trabajo, instalaciones eléctricas y manejo de sustancias químicas peligrosas.</w:t>
      </w:r>
    </w:p>
    <w:p w14:paraId="047C7617" w14:textId="77777777" w:rsidR="005F3C1D" w:rsidRPr="005F3C1D" w:rsidRDefault="005F3C1D" w:rsidP="005F3C1D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31B32283" w14:textId="79A2D444" w:rsidR="00022AFD" w:rsidRPr="007C3594" w:rsidRDefault="00022AFD" w:rsidP="00022AFD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 w:rsidRPr="007C3594">
        <w:rPr>
          <w:rFonts w:ascii="Noto Sans" w:hAnsi="Noto Sans" w:cs="Noto Sans"/>
          <w:spacing w:val="-2"/>
          <w:sz w:val="20"/>
          <w:szCs w:val="20"/>
        </w:rPr>
        <w:t xml:space="preserve">La titular de la Coordinación de Salud en el Trabajo del IMSS, doctora Rebeca Velasco Reyna, </w:t>
      </w:r>
      <w:r w:rsidR="0040223E">
        <w:rPr>
          <w:rFonts w:ascii="Noto Sans" w:hAnsi="Noto Sans" w:cs="Noto Sans"/>
          <w:spacing w:val="-2"/>
          <w:sz w:val="20"/>
          <w:szCs w:val="20"/>
        </w:rPr>
        <w:t xml:space="preserve">detalló que al cierre de 2025, en el seguimiento a </w:t>
      </w:r>
      <w:r w:rsidR="00622ED2">
        <w:rPr>
          <w:rFonts w:ascii="Noto Sans" w:hAnsi="Noto Sans" w:cs="Noto Sans"/>
          <w:spacing w:val="-2"/>
          <w:sz w:val="20"/>
          <w:szCs w:val="20"/>
        </w:rPr>
        <w:t xml:space="preserve">empresas adheridas a ELSSA se </w:t>
      </w:r>
      <w:r w:rsidR="00456BCF">
        <w:rPr>
          <w:rFonts w:ascii="Noto Sans" w:hAnsi="Noto Sans" w:cs="Noto Sans"/>
          <w:spacing w:val="-2"/>
          <w:sz w:val="20"/>
          <w:szCs w:val="20"/>
        </w:rPr>
        <w:t xml:space="preserve">encontró </w:t>
      </w:r>
      <w:r w:rsidR="00622ED2">
        <w:rPr>
          <w:rFonts w:ascii="Noto Sans" w:hAnsi="Noto Sans" w:cs="Noto Sans"/>
          <w:spacing w:val="-2"/>
          <w:sz w:val="20"/>
          <w:szCs w:val="20"/>
        </w:rPr>
        <w:t xml:space="preserve">que dos mil 522 centros de trabajo </w:t>
      </w:r>
      <w:r w:rsidR="00456BCF">
        <w:rPr>
          <w:rFonts w:ascii="Noto Sans" w:hAnsi="Noto Sans" w:cs="Noto Sans"/>
          <w:spacing w:val="-2"/>
          <w:sz w:val="20"/>
          <w:szCs w:val="20"/>
        </w:rPr>
        <w:t xml:space="preserve">registraron 10 mil 184 accidentes de trabajo menos con respecto al año anterior; asimismo, </w:t>
      </w:r>
      <w:r w:rsidR="00E31074">
        <w:rPr>
          <w:rFonts w:ascii="Noto Sans" w:hAnsi="Noto Sans" w:cs="Noto Sans"/>
          <w:spacing w:val="-2"/>
          <w:sz w:val="20"/>
          <w:szCs w:val="20"/>
        </w:rPr>
        <w:t>593 empresas lograron una reducción de mil 001 casos de enfermedades de trabajo.</w:t>
      </w:r>
    </w:p>
    <w:p w14:paraId="6C646933" w14:textId="77777777" w:rsidR="00022AFD" w:rsidRDefault="00022AFD" w:rsidP="00022AFD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3D80E466" w14:textId="04BB9B9B" w:rsidR="00E826BE" w:rsidRDefault="00E826BE" w:rsidP="00022AFD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>“</w:t>
      </w:r>
      <w:r w:rsidRPr="00E826BE">
        <w:rPr>
          <w:rFonts w:ascii="Noto Sans" w:hAnsi="Noto Sans" w:cs="Noto Sans"/>
          <w:spacing w:val="-2"/>
          <w:sz w:val="20"/>
          <w:szCs w:val="20"/>
        </w:rPr>
        <w:t xml:space="preserve">Esto se logra con la colaboración tripartita en entre las empresas, el hecho de que permitan </w:t>
      </w:r>
      <w:r>
        <w:rPr>
          <w:rFonts w:ascii="Noto Sans" w:hAnsi="Noto Sans" w:cs="Noto Sans"/>
          <w:spacing w:val="-2"/>
          <w:sz w:val="20"/>
          <w:szCs w:val="20"/>
        </w:rPr>
        <w:t xml:space="preserve">al IMSS </w:t>
      </w:r>
      <w:r w:rsidRPr="00E826BE">
        <w:rPr>
          <w:rFonts w:ascii="Noto Sans" w:hAnsi="Noto Sans" w:cs="Noto Sans"/>
          <w:spacing w:val="-2"/>
          <w:sz w:val="20"/>
          <w:szCs w:val="20"/>
        </w:rPr>
        <w:t xml:space="preserve">apoyarlos con acciones diseñadas específicamente para prevenir los accidentes de trabajo, la participación de las propias personas </w:t>
      </w:r>
      <w:r>
        <w:rPr>
          <w:rFonts w:ascii="Noto Sans" w:hAnsi="Noto Sans" w:cs="Noto Sans"/>
          <w:spacing w:val="-2"/>
          <w:sz w:val="20"/>
          <w:szCs w:val="20"/>
        </w:rPr>
        <w:t>trabajadoras</w:t>
      </w:r>
      <w:r w:rsidRPr="00E826BE">
        <w:rPr>
          <w:rFonts w:ascii="Noto Sans" w:hAnsi="Noto Sans" w:cs="Noto Sans"/>
          <w:spacing w:val="-2"/>
          <w:sz w:val="20"/>
          <w:szCs w:val="20"/>
        </w:rPr>
        <w:t xml:space="preserve">, de los sindicatos y </w:t>
      </w:r>
      <w:r>
        <w:rPr>
          <w:rFonts w:ascii="Noto Sans" w:hAnsi="Noto Sans" w:cs="Noto Sans"/>
          <w:spacing w:val="-2"/>
          <w:sz w:val="20"/>
          <w:szCs w:val="20"/>
        </w:rPr>
        <w:t>d</w:t>
      </w:r>
      <w:r w:rsidRPr="00E826BE">
        <w:rPr>
          <w:rFonts w:ascii="Noto Sans" w:hAnsi="Noto Sans" w:cs="Noto Sans"/>
          <w:spacing w:val="-2"/>
          <w:sz w:val="20"/>
          <w:szCs w:val="20"/>
        </w:rPr>
        <w:t>el personal del Instituto</w:t>
      </w:r>
      <w:r>
        <w:rPr>
          <w:rFonts w:ascii="Noto Sans" w:hAnsi="Noto Sans" w:cs="Noto Sans"/>
          <w:spacing w:val="-2"/>
          <w:sz w:val="20"/>
          <w:szCs w:val="20"/>
        </w:rPr>
        <w:t>;</w:t>
      </w:r>
      <w:r w:rsidRPr="00E826BE">
        <w:rPr>
          <w:rFonts w:ascii="Noto Sans" w:hAnsi="Noto Sans" w:cs="Noto Sans"/>
          <w:spacing w:val="-2"/>
          <w:sz w:val="20"/>
          <w:szCs w:val="20"/>
        </w:rPr>
        <w:t xml:space="preserve"> lo que se busca es que todas las personas vayamos a trabajar a un lugar seguro, saludable y que regresemos sanos y salvos a casa</w:t>
      </w:r>
      <w:r w:rsidR="00275520">
        <w:rPr>
          <w:rFonts w:ascii="Noto Sans" w:hAnsi="Noto Sans" w:cs="Noto Sans"/>
          <w:spacing w:val="-2"/>
          <w:sz w:val="20"/>
          <w:szCs w:val="20"/>
        </w:rPr>
        <w:t>”, enfatizó</w:t>
      </w:r>
      <w:r w:rsidRPr="00E826BE">
        <w:rPr>
          <w:rFonts w:ascii="Noto Sans" w:hAnsi="Noto Sans" w:cs="Noto Sans"/>
          <w:spacing w:val="-2"/>
          <w:sz w:val="20"/>
          <w:szCs w:val="20"/>
        </w:rPr>
        <w:t>.</w:t>
      </w:r>
    </w:p>
    <w:p w14:paraId="2F8D45C7" w14:textId="77777777" w:rsidR="00E826BE" w:rsidRDefault="00E826BE" w:rsidP="00022AFD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49857440" w14:textId="517652AC" w:rsidR="0042259B" w:rsidRDefault="0081325D" w:rsidP="0081325D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 xml:space="preserve">Indicó que </w:t>
      </w:r>
      <w:r w:rsidR="002D62DC">
        <w:rPr>
          <w:rFonts w:ascii="Noto Sans" w:hAnsi="Noto Sans" w:cs="Noto Sans"/>
          <w:spacing w:val="-2"/>
          <w:sz w:val="20"/>
          <w:szCs w:val="20"/>
        </w:rPr>
        <w:t xml:space="preserve">la reducción </w:t>
      </w:r>
      <w:r w:rsidR="0042259B">
        <w:rPr>
          <w:rFonts w:ascii="Noto Sans" w:hAnsi="Noto Sans" w:cs="Noto Sans"/>
          <w:spacing w:val="-2"/>
          <w:sz w:val="20"/>
          <w:szCs w:val="20"/>
        </w:rPr>
        <w:t xml:space="preserve">de </w:t>
      </w:r>
      <w:r w:rsidR="002D62DC">
        <w:rPr>
          <w:rFonts w:ascii="Noto Sans" w:hAnsi="Noto Sans" w:cs="Noto Sans"/>
          <w:spacing w:val="-2"/>
          <w:sz w:val="20"/>
          <w:szCs w:val="20"/>
        </w:rPr>
        <w:t xml:space="preserve">accidentes </w:t>
      </w:r>
      <w:r w:rsidR="0042259B">
        <w:rPr>
          <w:rFonts w:ascii="Noto Sans" w:hAnsi="Noto Sans" w:cs="Noto Sans"/>
          <w:spacing w:val="-2"/>
          <w:sz w:val="20"/>
          <w:szCs w:val="20"/>
        </w:rPr>
        <w:t xml:space="preserve">y enfermedades </w:t>
      </w:r>
      <w:r w:rsidR="002D62DC">
        <w:rPr>
          <w:rFonts w:ascii="Noto Sans" w:hAnsi="Noto Sans" w:cs="Noto Sans"/>
          <w:spacing w:val="-2"/>
          <w:sz w:val="20"/>
          <w:szCs w:val="20"/>
        </w:rPr>
        <w:t xml:space="preserve">de trabajo </w:t>
      </w:r>
      <w:r w:rsidR="0042259B">
        <w:rPr>
          <w:rFonts w:ascii="Noto Sans" w:hAnsi="Noto Sans" w:cs="Noto Sans"/>
          <w:spacing w:val="-2"/>
          <w:sz w:val="20"/>
          <w:szCs w:val="20"/>
        </w:rPr>
        <w:t xml:space="preserve">es un objetivo </w:t>
      </w:r>
      <w:r>
        <w:rPr>
          <w:rFonts w:ascii="Noto Sans" w:hAnsi="Noto Sans" w:cs="Noto Sans"/>
          <w:spacing w:val="-2"/>
          <w:sz w:val="20"/>
          <w:szCs w:val="20"/>
        </w:rPr>
        <w:t>d</w:t>
      </w:r>
      <w:r w:rsidRPr="000033FC">
        <w:rPr>
          <w:rFonts w:ascii="Noto Sans" w:hAnsi="Noto Sans" w:cs="Noto Sans"/>
          <w:spacing w:val="-2"/>
          <w:sz w:val="20"/>
          <w:szCs w:val="20"/>
        </w:rPr>
        <w:t>el Plan de Prevención de Acidentes de Trabajo</w:t>
      </w:r>
      <w:r>
        <w:rPr>
          <w:rFonts w:ascii="Noto Sans" w:hAnsi="Noto Sans" w:cs="Noto Sans"/>
          <w:spacing w:val="-2"/>
          <w:sz w:val="20"/>
          <w:szCs w:val="20"/>
        </w:rPr>
        <w:t xml:space="preserve"> (PAPAT)</w:t>
      </w:r>
      <w:r w:rsidR="0042259B">
        <w:rPr>
          <w:rFonts w:ascii="Noto Sans" w:hAnsi="Noto Sans" w:cs="Noto Sans"/>
          <w:spacing w:val="-2"/>
          <w:sz w:val="20"/>
          <w:szCs w:val="20"/>
        </w:rPr>
        <w:t>, mediante el cual</w:t>
      </w:r>
      <w:r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0033FC" w:rsidRPr="000033FC">
        <w:rPr>
          <w:rFonts w:ascii="Noto Sans" w:hAnsi="Noto Sans" w:cs="Noto Sans"/>
          <w:spacing w:val="-2"/>
          <w:sz w:val="20"/>
          <w:szCs w:val="20"/>
        </w:rPr>
        <w:t xml:space="preserve">ingenieros de Salud en el Trabajo del IMSS </w:t>
      </w:r>
      <w:r>
        <w:rPr>
          <w:rFonts w:ascii="Noto Sans" w:hAnsi="Noto Sans" w:cs="Noto Sans"/>
          <w:spacing w:val="-2"/>
          <w:sz w:val="20"/>
          <w:szCs w:val="20"/>
        </w:rPr>
        <w:t xml:space="preserve">brindan acompañamiento gratuito a </w:t>
      </w:r>
      <w:r w:rsidR="000033FC" w:rsidRPr="000033FC">
        <w:rPr>
          <w:rFonts w:ascii="Noto Sans" w:hAnsi="Noto Sans" w:cs="Noto Sans"/>
          <w:spacing w:val="-2"/>
          <w:sz w:val="20"/>
          <w:szCs w:val="20"/>
        </w:rPr>
        <w:t>la</w:t>
      </w:r>
      <w:r>
        <w:rPr>
          <w:rFonts w:ascii="Noto Sans" w:hAnsi="Noto Sans" w:cs="Noto Sans"/>
          <w:spacing w:val="-2"/>
          <w:sz w:val="20"/>
          <w:szCs w:val="20"/>
        </w:rPr>
        <w:t xml:space="preserve">s </w:t>
      </w:r>
      <w:r w:rsidR="000033FC" w:rsidRPr="000033FC">
        <w:rPr>
          <w:rFonts w:ascii="Noto Sans" w:hAnsi="Noto Sans" w:cs="Noto Sans"/>
          <w:spacing w:val="-2"/>
          <w:sz w:val="20"/>
          <w:szCs w:val="20"/>
        </w:rPr>
        <w:t>empresa</w:t>
      </w:r>
      <w:r>
        <w:rPr>
          <w:rFonts w:ascii="Noto Sans" w:hAnsi="Noto Sans" w:cs="Noto Sans"/>
          <w:spacing w:val="-2"/>
          <w:sz w:val="20"/>
          <w:szCs w:val="20"/>
        </w:rPr>
        <w:t xml:space="preserve">s, a fin de elaborar un </w:t>
      </w:r>
      <w:r w:rsidR="000033FC" w:rsidRPr="000033FC">
        <w:rPr>
          <w:rFonts w:ascii="Noto Sans" w:hAnsi="Noto Sans" w:cs="Noto Sans"/>
          <w:spacing w:val="-2"/>
          <w:sz w:val="20"/>
          <w:szCs w:val="20"/>
        </w:rPr>
        <w:t xml:space="preserve">diagnóstico </w:t>
      </w:r>
      <w:r w:rsidR="003F3E89">
        <w:rPr>
          <w:rFonts w:ascii="Noto Sans" w:hAnsi="Noto Sans" w:cs="Noto Sans"/>
          <w:spacing w:val="-2"/>
          <w:sz w:val="20"/>
          <w:szCs w:val="20"/>
        </w:rPr>
        <w:t xml:space="preserve">que </w:t>
      </w:r>
      <w:r w:rsidR="000033FC" w:rsidRPr="000033FC">
        <w:rPr>
          <w:rFonts w:ascii="Noto Sans" w:hAnsi="Noto Sans" w:cs="Noto Sans"/>
          <w:spacing w:val="-2"/>
          <w:sz w:val="20"/>
          <w:szCs w:val="20"/>
        </w:rPr>
        <w:t>identifi</w:t>
      </w:r>
      <w:r w:rsidR="003F3E89">
        <w:rPr>
          <w:rFonts w:ascii="Noto Sans" w:hAnsi="Noto Sans" w:cs="Noto Sans"/>
          <w:spacing w:val="-2"/>
          <w:sz w:val="20"/>
          <w:szCs w:val="20"/>
        </w:rPr>
        <w:t xml:space="preserve">que situaciones que puedan </w:t>
      </w:r>
      <w:r w:rsidR="000033FC" w:rsidRPr="000033FC">
        <w:rPr>
          <w:rFonts w:ascii="Noto Sans" w:hAnsi="Noto Sans" w:cs="Noto Sans"/>
          <w:spacing w:val="-2"/>
          <w:sz w:val="20"/>
          <w:szCs w:val="20"/>
        </w:rPr>
        <w:t>condicionar un accidente de trabajo</w:t>
      </w:r>
      <w:r w:rsidR="0042259B">
        <w:rPr>
          <w:rFonts w:ascii="Noto Sans" w:hAnsi="Noto Sans" w:cs="Noto Sans"/>
          <w:spacing w:val="-2"/>
          <w:sz w:val="20"/>
          <w:szCs w:val="20"/>
        </w:rPr>
        <w:t>.</w:t>
      </w:r>
    </w:p>
    <w:p w14:paraId="146099E9" w14:textId="77777777" w:rsidR="0042259B" w:rsidRDefault="0042259B" w:rsidP="0081325D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30FC906E" w14:textId="382DD0BE" w:rsidR="000033FC" w:rsidRDefault="0042259B" w:rsidP="0081325D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 xml:space="preserve">Detalló que </w:t>
      </w:r>
      <w:r w:rsidR="000033FC" w:rsidRPr="000033FC">
        <w:rPr>
          <w:rFonts w:ascii="Noto Sans" w:hAnsi="Noto Sans" w:cs="Noto Sans"/>
          <w:spacing w:val="-2"/>
          <w:sz w:val="20"/>
          <w:szCs w:val="20"/>
        </w:rPr>
        <w:t xml:space="preserve">con base en </w:t>
      </w:r>
      <w:r>
        <w:rPr>
          <w:rFonts w:ascii="Noto Sans" w:hAnsi="Noto Sans" w:cs="Noto Sans"/>
          <w:spacing w:val="-2"/>
          <w:sz w:val="20"/>
          <w:szCs w:val="20"/>
        </w:rPr>
        <w:t xml:space="preserve">la información del PAPAT </w:t>
      </w:r>
      <w:r w:rsidR="000033FC" w:rsidRPr="000033FC">
        <w:rPr>
          <w:rFonts w:ascii="Noto Sans" w:hAnsi="Noto Sans" w:cs="Noto Sans"/>
          <w:spacing w:val="-2"/>
          <w:sz w:val="20"/>
          <w:szCs w:val="20"/>
        </w:rPr>
        <w:t xml:space="preserve">se </w:t>
      </w:r>
      <w:r w:rsidR="00A8179B">
        <w:rPr>
          <w:rFonts w:ascii="Noto Sans" w:hAnsi="Noto Sans" w:cs="Noto Sans"/>
          <w:spacing w:val="-2"/>
          <w:sz w:val="20"/>
          <w:szCs w:val="20"/>
        </w:rPr>
        <w:t xml:space="preserve">llevan a cabo cursos de </w:t>
      </w:r>
      <w:r w:rsidR="000033FC" w:rsidRPr="000033FC">
        <w:rPr>
          <w:rFonts w:ascii="Noto Sans" w:hAnsi="Noto Sans" w:cs="Noto Sans"/>
          <w:spacing w:val="-2"/>
          <w:sz w:val="20"/>
          <w:szCs w:val="20"/>
        </w:rPr>
        <w:t>sensibilización con las personas trabajadoras</w:t>
      </w:r>
      <w:r w:rsidR="00A8179B">
        <w:rPr>
          <w:rFonts w:ascii="Noto Sans" w:hAnsi="Noto Sans" w:cs="Noto Sans"/>
          <w:spacing w:val="-2"/>
          <w:sz w:val="20"/>
          <w:szCs w:val="20"/>
        </w:rPr>
        <w:t xml:space="preserve"> y</w:t>
      </w:r>
      <w:r w:rsidR="000033FC" w:rsidRPr="000033FC">
        <w:rPr>
          <w:rFonts w:ascii="Noto Sans" w:hAnsi="Noto Sans" w:cs="Noto Sans"/>
          <w:spacing w:val="-2"/>
          <w:sz w:val="20"/>
          <w:szCs w:val="20"/>
        </w:rPr>
        <w:t xml:space="preserve"> se hacen recomendaciones, por ejemplo, que tengan guardas en la maquinaria</w:t>
      </w:r>
      <w:r w:rsidR="008D424B">
        <w:rPr>
          <w:rFonts w:ascii="Noto Sans" w:hAnsi="Noto Sans" w:cs="Noto Sans"/>
          <w:spacing w:val="-2"/>
          <w:sz w:val="20"/>
          <w:szCs w:val="20"/>
        </w:rPr>
        <w:t xml:space="preserve"> o</w:t>
      </w:r>
      <w:r w:rsidR="000033FC" w:rsidRPr="000033FC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A8179B">
        <w:rPr>
          <w:rFonts w:ascii="Noto Sans" w:hAnsi="Noto Sans" w:cs="Noto Sans"/>
          <w:spacing w:val="-2"/>
          <w:sz w:val="20"/>
          <w:szCs w:val="20"/>
        </w:rPr>
        <w:t xml:space="preserve">utilizar en forma </w:t>
      </w:r>
      <w:r w:rsidR="000033FC" w:rsidRPr="000033FC">
        <w:rPr>
          <w:rFonts w:ascii="Noto Sans" w:hAnsi="Noto Sans" w:cs="Noto Sans"/>
          <w:spacing w:val="-2"/>
          <w:sz w:val="20"/>
          <w:szCs w:val="20"/>
        </w:rPr>
        <w:t>adecuada el equipo de protección personal</w:t>
      </w:r>
      <w:r w:rsidR="008D424B">
        <w:rPr>
          <w:rFonts w:ascii="Noto Sans" w:hAnsi="Noto Sans" w:cs="Noto Sans"/>
          <w:spacing w:val="-2"/>
          <w:sz w:val="20"/>
          <w:szCs w:val="20"/>
        </w:rPr>
        <w:t>,</w:t>
      </w:r>
      <w:r w:rsidR="00A8179B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7A1C12" w:rsidRPr="000033FC">
        <w:rPr>
          <w:rFonts w:ascii="Noto Sans" w:hAnsi="Noto Sans" w:cs="Noto Sans"/>
          <w:spacing w:val="-2"/>
          <w:sz w:val="20"/>
          <w:szCs w:val="20"/>
        </w:rPr>
        <w:t>de acuerdo con</w:t>
      </w:r>
      <w:r w:rsidR="000033FC" w:rsidRPr="000033FC">
        <w:rPr>
          <w:rFonts w:ascii="Noto Sans" w:hAnsi="Noto Sans" w:cs="Noto Sans"/>
          <w:spacing w:val="-2"/>
          <w:sz w:val="20"/>
          <w:szCs w:val="20"/>
        </w:rPr>
        <w:t xml:space="preserve"> las características </w:t>
      </w:r>
      <w:r w:rsidR="008D424B">
        <w:rPr>
          <w:rFonts w:ascii="Noto Sans" w:hAnsi="Noto Sans" w:cs="Noto Sans"/>
          <w:spacing w:val="-2"/>
          <w:sz w:val="20"/>
          <w:szCs w:val="20"/>
        </w:rPr>
        <w:t xml:space="preserve">y </w:t>
      </w:r>
      <w:r w:rsidR="000033FC" w:rsidRPr="000033FC">
        <w:rPr>
          <w:rFonts w:ascii="Noto Sans" w:hAnsi="Noto Sans" w:cs="Noto Sans"/>
          <w:spacing w:val="-2"/>
          <w:sz w:val="20"/>
          <w:szCs w:val="20"/>
        </w:rPr>
        <w:t>giro de</w:t>
      </w:r>
      <w:r w:rsidR="0001143A">
        <w:rPr>
          <w:rFonts w:ascii="Noto Sans" w:hAnsi="Noto Sans" w:cs="Noto Sans"/>
          <w:spacing w:val="-2"/>
          <w:sz w:val="20"/>
          <w:szCs w:val="20"/>
        </w:rPr>
        <w:t xml:space="preserve"> la empresa</w:t>
      </w:r>
      <w:r w:rsidR="00D01F68">
        <w:rPr>
          <w:rFonts w:ascii="Noto Sans" w:hAnsi="Noto Sans" w:cs="Noto Sans"/>
          <w:spacing w:val="-2"/>
          <w:sz w:val="20"/>
          <w:szCs w:val="20"/>
        </w:rPr>
        <w:t xml:space="preserve">, que podrá contar con </w:t>
      </w:r>
      <w:r w:rsidR="00A4470D">
        <w:rPr>
          <w:rFonts w:ascii="Noto Sans" w:hAnsi="Noto Sans" w:cs="Noto Sans"/>
          <w:spacing w:val="-2"/>
          <w:sz w:val="20"/>
          <w:szCs w:val="20"/>
        </w:rPr>
        <w:t>trabajadores sanos y que realicen en mejores condiciones sus labores</w:t>
      </w:r>
      <w:r w:rsidR="00047303">
        <w:rPr>
          <w:rFonts w:ascii="Noto Sans" w:hAnsi="Noto Sans" w:cs="Noto Sans"/>
          <w:spacing w:val="-2"/>
          <w:sz w:val="20"/>
          <w:szCs w:val="20"/>
        </w:rPr>
        <w:t>, al tiempo de reducir ausentismos no programados e incapacidades por algún daño a la salud.</w:t>
      </w:r>
    </w:p>
    <w:p w14:paraId="2762B0F2" w14:textId="77777777" w:rsidR="000033FC" w:rsidRDefault="000033FC" w:rsidP="00022AFD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357DDA4A" w14:textId="7B51BDE5" w:rsidR="00765A56" w:rsidRPr="007C3594" w:rsidRDefault="00022AFD" w:rsidP="00765A56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 w:rsidRPr="007C3594">
        <w:rPr>
          <w:rFonts w:ascii="Noto Sans" w:hAnsi="Noto Sans" w:cs="Noto Sans"/>
          <w:spacing w:val="-2"/>
          <w:sz w:val="20"/>
          <w:szCs w:val="20"/>
        </w:rPr>
        <w:lastRenderedPageBreak/>
        <w:t>En el marco del Día Mundial de la Seguridad y Salud en el trabajo, que se conmemora el 28 de abril, la doctora Velasco Reyna e</w:t>
      </w:r>
      <w:r w:rsidR="00765A56" w:rsidRPr="007C3594">
        <w:rPr>
          <w:rFonts w:ascii="Noto Sans" w:hAnsi="Noto Sans" w:cs="Noto Sans"/>
          <w:spacing w:val="-2"/>
          <w:sz w:val="20"/>
          <w:szCs w:val="20"/>
        </w:rPr>
        <w:t xml:space="preserve">xplicó que es una disciplina que busca promover la salud y la prevención de daños </w:t>
      </w:r>
      <w:r w:rsidR="00A66F88" w:rsidRPr="007C3594">
        <w:rPr>
          <w:rFonts w:ascii="Noto Sans" w:hAnsi="Noto Sans" w:cs="Noto Sans"/>
          <w:spacing w:val="-2"/>
          <w:sz w:val="20"/>
          <w:szCs w:val="20"/>
        </w:rPr>
        <w:t xml:space="preserve">para lo cual </w:t>
      </w:r>
      <w:r w:rsidR="00765A56" w:rsidRPr="007C3594">
        <w:rPr>
          <w:rFonts w:ascii="Noto Sans" w:hAnsi="Noto Sans" w:cs="Noto Sans"/>
          <w:spacing w:val="-2"/>
          <w:sz w:val="20"/>
          <w:szCs w:val="20"/>
        </w:rPr>
        <w:t xml:space="preserve">el </w:t>
      </w:r>
      <w:r w:rsidR="00A66F88" w:rsidRPr="007C3594">
        <w:rPr>
          <w:rFonts w:ascii="Noto Sans" w:hAnsi="Noto Sans" w:cs="Noto Sans"/>
          <w:spacing w:val="-2"/>
          <w:sz w:val="20"/>
          <w:szCs w:val="20"/>
        </w:rPr>
        <w:t xml:space="preserve">Instituto cuenta con </w:t>
      </w:r>
      <w:r w:rsidR="00765A56" w:rsidRPr="007C3594">
        <w:rPr>
          <w:rFonts w:ascii="Noto Sans" w:hAnsi="Noto Sans" w:cs="Noto Sans"/>
          <w:spacing w:val="-2"/>
          <w:sz w:val="20"/>
          <w:szCs w:val="20"/>
        </w:rPr>
        <w:t xml:space="preserve">un </w:t>
      </w:r>
      <w:r w:rsidR="00BB3C2D" w:rsidRPr="007C3594">
        <w:rPr>
          <w:rFonts w:ascii="Noto Sans" w:hAnsi="Noto Sans" w:cs="Noto Sans"/>
          <w:spacing w:val="-2"/>
          <w:sz w:val="20"/>
          <w:szCs w:val="20"/>
        </w:rPr>
        <w:t xml:space="preserve">amplio </w:t>
      </w:r>
      <w:r w:rsidR="00765A56" w:rsidRPr="007C3594">
        <w:rPr>
          <w:rFonts w:ascii="Noto Sans" w:hAnsi="Noto Sans" w:cs="Noto Sans"/>
          <w:spacing w:val="-2"/>
          <w:sz w:val="20"/>
          <w:szCs w:val="20"/>
        </w:rPr>
        <w:t xml:space="preserve">equipo de médicos, ingenieros y profesionales que realizan diferentes acciones </w:t>
      </w:r>
      <w:r w:rsidR="00A66F88" w:rsidRPr="007C3594">
        <w:rPr>
          <w:rFonts w:ascii="Noto Sans" w:hAnsi="Noto Sans" w:cs="Noto Sans"/>
          <w:spacing w:val="-2"/>
          <w:sz w:val="20"/>
          <w:szCs w:val="20"/>
        </w:rPr>
        <w:t xml:space="preserve">a favor de </w:t>
      </w:r>
      <w:r w:rsidR="00765A56" w:rsidRPr="007C3594">
        <w:rPr>
          <w:rFonts w:ascii="Noto Sans" w:hAnsi="Noto Sans" w:cs="Noto Sans"/>
          <w:spacing w:val="-2"/>
          <w:sz w:val="20"/>
          <w:szCs w:val="20"/>
        </w:rPr>
        <w:t xml:space="preserve">empresas </w:t>
      </w:r>
      <w:r w:rsidR="00A66F88" w:rsidRPr="007C3594">
        <w:rPr>
          <w:rFonts w:ascii="Noto Sans" w:hAnsi="Noto Sans" w:cs="Noto Sans"/>
          <w:spacing w:val="-2"/>
          <w:sz w:val="20"/>
          <w:szCs w:val="20"/>
        </w:rPr>
        <w:t xml:space="preserve">y </w:t>
      </w:r>
      <w:r w:rsidR="00765A56" w:rsidRPr="007C3594">
        <w:rPr>
          <w:rFonts w:ascii="Noto Sans" w:hAnsi="Noto Sans" w:cs="Noto Sans"/>
          <w:spacing w:val="-2"/>
          <w:sz w:val="20"/>
          <w:szCs w:val="20"/>
        </w:rPr>
        <w:t>personas trabajadoras.</w:t>
      </w:r>
    </w:p>
    <w:p w14:paraId="382C14F0" w14:textId="77777777" w:rsidR="00765A56" w:rsidRPr="007C3594" w:rsidRDefault="00765A56" w:rsidP="00765A56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1FD6E0EC" w14:textId="4F46F5CF" w:rsidR="00765A56" w:rsidRDefault="00FF5C37" w:rsidP="00765A56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 w:rsidRPr="007C3594">
        <w:rPr>
          <w:rFonts w:ascii="Noto Sans" w:hAnsi="Noto Sans" w:cs="Noto Sans"/>
          <w:spacing w:val="-2"/>
          <w:sz w:val="20"/>
          <w:szCs w:val="20"/>
        </w:rPr>
        <w:t xml:space="preserve">Detalló que </w:t>
      </w:r>
      <w:r w:rsidR="000339DF" w:rsidRPr="007C3594">
        <w:rPr>
          <w:rFonts w:ascii="Noto Sans" w:hAnsi="Noto Sans" w:cs="Noto Sans"/>
          <w:spacing w:val="-2"/>
          <w:sz w:val="20"/>
          <w:szCs w:val="20"/>
        </w:rPr>
        <w:t xml:space="preserve">el personal del Instituto se enfoca en desarrollar </w:t>
      </w:r>
      <w:r w:rsidR="00765A56" w:rsidRPr="007C3594">
        <w:rPr>
          <w:rFonts w:ascii="Noto Sans" w:hAnsi="Noto Sans" w:cs="Noto Sans"/>
          <w:spacing w:val="-2"/>
          <w:sz w:val="20"/>
          <w:szCs w:val="20"/>
        </w:rPr>
        <w:t xml:space="preserve">acciones preventivas con estrategias </w:t>
      </w:r>
      <w:r w:rsidR="00BC6088" w:rsidRPr="007C3594">
        <w:rPr>
          <w:rFonts w:ascii="Noto Sans" w:hAnsi="Noto Sans" w:cs="Noto Sans"/>
          <w:spacing w:val="-2"/>
          <w:sz w:val="20"/>
          <w:szCs w:val="20"/>
        </w:rPr>
        <w:t>de protección y bienestar, gestión de riesgos y respuesta integral</w:t>
      </w:r>
      <w:r w:rsidR="003744F6" w:rsidRPr="007C3594">
        <w:rPr>
          <w:rFonts w:ascii="Noto Sans" w:hAnsi="Noto Sans" w:cs="Noto Sans"/>
          <w:spacing w:val="-2"/>
          <w:sz w:val="20"/>
          <w:szCs w:val="20"/>
        </w:rPr>
        <w:t xml:space="preserve"> en centros de trabajo</w:t>
      </w:r>
      <w:r w:rsidR="00BC6088" w:rsidRPr="007C3594">
        <w:rPr>
          <w:rFonts w:ascii="Noto Sans" w:hAnsi="Noto Sans" w:cs="Noto Sans"/>
          <w:spacing w:val="-2"/>
          <w:sz w:val="20"/>
          <w:szCs w:val="20"/>
        </w:rPr>
        <w:t xml:space="preserve">; </w:t>
      </w:r>
      <w:r w:rsidR="00765A56" w:rsidRPr="007C3594">
        <w:rPr>
          <w:rFonts w:ascii="Noto Sans" w:hAnsi="Noto Sans" w:cs="Noto Sans"/>
          <w:spacing w:val="-2"/>
          <w:sz w:val="20"/>
          <w:szCs w:val="20"/>
        </w:rPr>
        <w:t>cuando hay daño a la salud como un accidente</w:t>
      </w:r>
      <w:r w:rsidR="00590F1A" w:rsidRPr="007C3594">
        <w:rPr>
          <w:rFonts w:ascii="Noto Sans" w:hAnsi="Noto Sans" w:cs="Noto Sans"/>
          <w:spacing w:val="-2"/>
          <w:sz w:val="20"/>
          <w:szCs w:val="20"/>
        </w:rPr>
        <w:t xml:space="preserve"> o</w:t>
      </w:r>
      <w:r w:rsidR="00765A56" w:rsidRPr="007C3594">
        <w:rPr>
          <w:rFonts w:ascii="Noto Sans" w:hAnsi="Noto Sans" w:cs="Noto Sans"/>
          <w:spacing w:val="-2"/>
          <w:sz w:val="20"/>
          <w:szCs w:val="20"/>
        </w:rPr>
        <w:t xml:space="preserve"> enfermedad </w:t>
      </w:r>
      <w:r w:rsidR="00590F1A" w:rsidRPr="007C3594">
        <w:rPr>
          <w:rFonts w:ascii="Noto Sans" w:hAnsi="Noto Sans" w:cs="Noto Sans"/>
          <w:spacing w:val="-2"/>
          <w:sz w:val="20"/>
          <w:szCs w:val="20"/>
        </w:rPr>
        <w:t>que tiene como origen el centro laboral</w:t>
      </w:r>
      <w:r w:rsidR="00765A56" w:rsidRPr="007C3594">
        <w:rPr>
          <w:rFonts w:ascii="Noto Sans" w:hAnsi="Noto Sans" w:cs="Noto Sans"/>
          <w:spacing w:val="-2"/>
          <w:sz w:val="20"/>
          <w:szCs w:val="20"/>
        </w:rPr>
        <w:t>, se realiza la dictaminación de riesgos de trabajo</w:t>
      </w:r>
      <w:r w:rsidR="003744F6" w:rsidRPr="007C3594">
        <w:rPr>
          <w:rFonts w:ascii="Noto Sans" w:hAnsi="Noto Sans" w:cs="Noto Sans"/>
          <w:spacing w:val="-2"/>
          <w:sz w:val="20"/>
          <w:szCs w:val="20"/>
        </w:rPr>
        <w:t xml:space="preserve"> a fin de determinar si el </w:t>
      </w:r>
      <w:r w:rsidR="00765A56" w:rsidRPr="007C3594">
        <w:rPr>
          <w:rFonts w:ascii="Noto Sans" w:hAnsi="Noto Sans" w:cs="Noto Sans"/>
          <w:spacing w:val="-2"/>
          <w:sz w:val="20"/>
          <w:szCs w:val="20"/>
        </w:rPr>
        <w:t>daño a la salud se genera por enfermedad general</w:t>
      </w:r>
      <w:r w:rsidR="003744F6" w:rsidRPr="007C3594">
        <w:rPr>
          <w:rFonts w:ascii="Noto Sans" w:hAnsi="Noto Sans" w:cs="Noto Sans"/>
          <w:spacing w:val="-2"/>
          <w:sz w:val="20"/>
          <w:szCs w:val="20"/>
        </w:rPr>
        <w:t xml:space="preserve"> y elaborar la </w:t>
      </w:r>
      <w:r w:rsidR="00765A56" w:rsidRPr="007C3594">
        <w:rPr>
          <w:rFonts w:ascii="Noto Sans" w:hAnsi="Noto Sans" w:cs="Noto Sans"/>
          <w:spacing w:val="-2"/>
          <w:sz w:val="20"/>
          <w:szCs w:val="20"/>
        </w:rPr>
        <w:t>dictaminación del estado de invalidez</w:t>
      </w:r>
      <w:r w:rsidR="00C16E1E">
        <w:rPr>
          <w:rFonts w:ascii="Noto Sans" w:hAnsi="Noto Sans" w:cs="Noto Sans"/>
          <w:spacing w:val="-2"/>
          <w:sz w:val="20"/>
          <w:szCs w:val="20"/>
        </w:rPr>
        <w:t>.</w:t>
      </w:r>
    </w:p>
    <w:p w14:paraId="2750AF6D" w14:textId="77777777" w:rsidR="00C16E1E" w:rsidRDefault="00C16E1E" w:rsidP="00765A56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4AE2D965" w14:textId="32287E81" w:rsidR="005F7EBE" w:rsidRDefault="005F7EBE" w:rsidP="00765A56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 xml:space="preserve">Destacó </w:t>
      </w:r>
      <w:proofErr w:type="gramStart"/>
      <w:r>
        <w:rPr>
          <w:rFonts w:ascii="Noto Sans" w:hAnsi="Noto Sans" w:cs="Noto Sans"/>
          <w:spacing w:val="-2"/>
          <w:sz w:val="20"/>
          <w:szCs w:val="20"/>
        </w:rPr>
        <w:t>que</w:t>
      </w:r>
      <w:proofErr w:type="gramEnd"/>
      <w:r>
        <w:rPr>
          <w:rFonts w:ascii="Noto Sans" w:hAnsi="Noto Sans" w:cs="Noto Sans"/>
          <w:spacing w:val="-2"/>
          <w:sz w:val="20"/>
          <w:szCs w:val="20"/>
        </w:rPr>
        <w:t xml:space="preserve"> para la efeméride de 2026, la Organización Internacional del Trabajo (OIT)</w:t>
      </w:r>
      <w:r w:rsidR="0087650F">
        <w:rPr>
          <w:rFonts w:ascii="Noto Sans" w:hAnsi="Noto Sans" w:cs="Noto Sans"/>
          <w:spacing w:val="-2"/>
          <w:sz w:val="20"/>
          <w:szCs w:val="20"/>
        </w:rPr>
        <w:t xml:space="preserve"> </w:t>
      </w:r>
      <w:proofErr w:type="gramStart"/>
      <w:r w:rsidR="0087650F">
        <w:rPr>
          <w:rFonts w:ascii="Noto Sans" w:hAnsi="Noto Sans" w:cs="Noto Sans"/>
          <w:spacing w:val="-2"/>
          <w:sz w:val="20"/>
          <w:szCs w:val="20"/>
        </w:rPr>
        <w:t>eligió como</w:t>
      </w:r>
      <w:proofErr w:type="gramEnd"/>
      <w:r w:rsidR="0087650F">
        <w:rPr>
          <w:rFonts w:ascii="Noto Sans" w:hAnsi="Noto Sans" w:cs="Noto Sans"/>
          <w:spacing w:val="-2"/>
          <w:sz w:val="20"/>
          <w:szCs w:val="20"/>
        </w:rPr>
        <w:t xml:space="preserve"> tema central </w:t>
      </w:r>
      <w:r w:rsidR="0087650F" w:rsidRPr="0087650F">
        <w:rPr>
          <w:rFonts w:ascii="Noto Sans" w:hAnsi="Noto Sans" w:cs="Noto Sans"/>
          <w:spacing w:val="-2"/>
          <w:sz w:val="20"/>
          <w:szCs w:val="20"/>
        </w:rPr>
        <w:t>“Garanticemos un entorno psicosocial saludable en el trabajo”</w:t>
      </w:r>
      <w:r w:rsidR="00545BD3">
        <w:rPr>
          <w:rFonts w:ascii="Noto Sans" w:hAnsi="Noto Sans" w:cs="Noto Sans"/>
          <w:spacing w:val="-2"/>
          <w:sz w:val="20"/>
          <w:szCs w:val="20"/>
        </w:rPr>
        <w:t xml:space="preserve">, enfoque que busca profundizar la forma en que el diseño, organización y gestión del trabajo influyen en el bienestar de las personas trabajadoras, al centrarse en factores como </w:t>
      </w:r>
      <w:r w:rsidR="00B241BF">
        <w:rPr>
          <w:rFonts w:ascii="Noto Sans" w:hAnsi="Noto Sans" w:cs="Noto Sans"/>
          <w:spacing w:val="-2"/>
          <w:sz w:val="20"/>
          <w:szCs w:val="20"/>
        </w:rPr>
        <w:t>carga y tiempo de trabajo, claridad de funciones, autonomía, apoyo social, gestión del estrés y prevención de la violencia y el acoso.</w:t>
      </w:r>
    </w:p>
    <w:p w14:paraId="04697B7B" w14:textId="77777777" w:rsidR="00B241BF" w:rsidRDefault="00B241BF" w:rsidP="00765A56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31C98FA7" w14:textId="5CD3DA17" w:rsidR="00B241BF" w:rsidRDefault="00976AA3" w:rsidP="00765A56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>La titular de la Coordinación de Salud en el Trabajo dijo que en este punto</w:t>
      </w:r>
      <w:r w:rsidR="000F3969">
        <w:rPr>
          <w:rFonts w:ascii="Noto Sans" w:hAnsi="Noto Sans" w:cs="Noto Sans"/>
          <w:spacing w:val="-2"/>
          <w:sz w:val="20"/>
          <w:szCs w:val="20"/>
        </w:rPr>
        <w:t>, el IMSS cuenta con la línea cuatro de la estrategia ELSSA centrada en la prevención de enfermedades del trabajo por factores de riesgos psicosociales en el trabajo</w:t>
      </w:r>
      <w:r w:rsidR="008F4AFC">
        <w:rPr>
          <w:rFonts w:ascii="Noto Sans" w:hAnsi="Noto Sans" w:cs="Noto Sans"/>
          <w:spacing w:val="-2"/>
          <w:sz w:val="20"/>
          <w:szCs w:val="20"/>
        </w:rPr>
        <w:t>:</w:t>
      </w:r>
    </w:p>
    <w:p w14:paraId="55A123FB" w14:textId="77777777" w:rsidR="001F0E77" w:rsidRDefault="001F0E77" w:rsidP="00765A56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02EBA803" w14:textId="1F4997CF" w:rsidR="0027249C" w:rsidRDefault="0027249C" w:rsidP="0027249C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 w:rsidRPr="00A15C86">
        <w:rPr>
          <w:rFonts w:ascii="Noto Sans" w:hAnsi="Noto Sans" w:cs="Noto Sans"/>
          <w:b/>
          <w:bCs/>
          <w:spacing w:val="-2"/>
          <w:sz w:val="20"/>
          <w:szCs w:val="20"/>
        </w:rPr>
        <w:t>• Herramientas en la Plataforma ELSSA:</w:t>
      </w:r>
      <w:r w:rsidR="00A15C86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Pr="0027249C">
        <w:rPr>
          <w:rFonts w:ascii="Noto Sans" w:hAnsi="Noto Sans" w:cs="Noto Sans"/>
          <w:spacing w:val="-2"/>
          <w:sz w:val="20"/>
          <w:szCs w:val="20"/>
        </w:rPr>
        <w:t>La plataforma digital institucional cuenta con una herramienta de descarga gratuita que permite a los centros de trabajo realizar la Identificación y análisis de los factores de riesgo psicosocial, así como la evaluación del entorno organizacional</w:t>
      </w:r>
      <w:r w:rsidR="00A15C86">
        <w:rPr>
          <w:rFonts w:ascii="Noto Sans" w:hAnsi="Noto Sans" w:cs="Noto Sans"/>
          <w:spacing w:val="-2"/>
          <w:sz w:val="20"/>
          <w:szCs w:val="20"/>
        </w:rPr>
        <w:t>,</w:t>
      </w:r>
      <w:r w:rsidRPr="0027249C">
        <w:rPr>
          <w:rFonts w:ascii="Noto Sans" w:hAnsi="Noto Sans" w:cs="Noto Sans"/>
          <w:spacing w:val="-2"/>
          <w:sz w:val="20"/>
          <w:szCs w:val="20"/>
        </w:rPr>
        <w:t xml:space="preserve"> se acompaña de listados de comprobación, guías y fichas técnicas para la autoevaluación.</w:t>
      </w:r>
    </w:p>
    <w:p w14:paraId="5F9462EC" w14:textId="77777777" w:rsidR="0067549A" w:rsidRPr="0027249C" w:rsidRDefault="0067549A" w:rsidP="0027249C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25993563" w14:textId="44A77A00" w:rsidR="0027249C" w:rsidRPr="0027249C" w:rsidRDefault="0067549A" w:rsidP="0027249C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 w:rsidRPr="00A15C86">
        <w:rPr>
          <w:rFonts w:ascii="Noto Sans" w:hAnsi="Noto Sans" w:cs="Noto Sans"/>
          <w:b/>
          <w:bCs/>
          <w:spacing w:val="-2"/>
          <w:sz w:val="20"/>
          <w:szCs w:val="20"/>
        </w:rPr>
        <w:t xml:space="preserve">• </w:t>
      </w:r>
      <w:r w:rsidR="0027249C" w:rsidRPr="00A15C86">
        <w:rPr>
          <w:rFonts w:ascii="Noto Sans" w:hAnsi="Noto Sans" w:cs="Noto Sans"/>
          <w:b/>
          <w:bCs/>
          <w:spacing w:val="-2"/>
          <w:sz w:val="20"/>
          <w:szCs w:val="20"/>
        </w:rPr>
        <w:t>Capacitación:</w:t>
      </w:r>
      <w:r w:rsidR="0027249C" w:rsidRPr="0027249C">
        <w:rPr>
          <w:rFonts w:ascii="Noto Sans" w:hAnsi="Noto Sans" w:cs="Noto Sans"/>
          <w:spacing w:val="-2"/>
          <w:sz w:val="20"/>
          <w:szCs w:val="20"/>
        </w:rPr>
        <w:t xml:space="preserve"> A través de los Centros Regionales de Seguridad en el Trabajo, Capacitación y Productividad (CRESTCAP) se imparte un curso específico sobre riesgos psicosociales basado íntegramente en la norma NOM-035-STPS-2018, </w:t>
      </w:r>
      <w:r>
        <w:rPr>
          <w:rFonts w:ascii="Noto Sans" w:hAnsi="Noto Sans" w:cs="Noto Sans"/>
          <w:spacing w:val="-2"/>
          <w:sz w:val="20"/>
          <w:szCs w:val="20"/>
        </w:rPr>
        <w:t xml:space="preserve">a fin de </w:t>
      </w:r>
      <w:r w:rsidR="0027249C" w:rsidRPr="0027249C">
        <w:rPr>
          <w:rFonts w:ascii="Noto Sans" w:hAnsi="Noto Sans" w:cs="Noto Sans"/>
          <w:spacing w:val="-2"/>
          <w:sz w:val="20"/>
          <w:szCs w:val="20"/>
        </w:rPr>
        <w:t>capacita</w:t>
      </w:r>
      <w:r>
        <w:rPr>
          <w:rFonts w:ascii="Noto Sans" w:hAnsi="Noto Sans" w:cs="Noto Sans"/>
          <w:spacing w:val="-2"/>
          <w:sz w:val="20"/>
          <w:szCs w:val="20"/>
        </w:rPr>
        <w:t>r</w:t>
      </w:r>
      <w:r w:rsidR="0027249C" w:rsidRPr="0027249C">
        <w:rPr>
          <w:rFonts w:ascii="Noto Sans" w:hAnsi="Noto Sans" w:cs="Noto Sans"/>
          <w:spacing w:val="-2"/>
          <w:sz w:val="20"/>
          <w:szCs w:val="20"/>
        </w:rPr>
        <w:t xml:space="preserve"> a los empleadores para establecer políticas de prevención, identificar acontecimientos traumáticos y promover un clima laboral positivo.</w:t>
      </w:r>
    </w:p>
    <w:p w14:paraId="0B97C3A7" w14:textId="77777777" w:rsidR="0067549A" w:rsidRDefault="0067549A" w:rsidP="0027249C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4D5081A9" w14:textId="6C9E6110" w:rsidR="008F4AFC" w:rsidRDefault="0027249C" w:rsidP="0027249C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 w:rsidRPr="0067549A">
        <w:rPr>
          <w:rFonts w:ascii="Noto Sans" w:hAnsi="Noto Sans" w:cs="Noto Sans"/>
          <w:b/>
          <w:bCs/>
          <w:spacing w:val="-2"/>
          <w:sz w:val="20"/>
          <w:szCs w:val="20"/>
        </w:rPr>
        <w:t>•</w:t>
      </w:r>
      <w:r w:rsidR="0067549A" w:rsidRPr="0067549A">
        <w:rPr>
          <w:rFonts w:ascii="Noto Sans" w:hAnsi="Noto Sans" w:cs="Noto Sans"/>
          <w:b/>
          <w:bCs/>
          <w:spacing w:val="-2"/>
          <w:sz w:val="20"/>
          <w:szCs w:val="20"/>
        </w:rPr>
        <w:t xml:space="preserve"> </w:t>
      </w:r>
      <w:r w:rsidRPr="0067549A">
        <w:rPr>
          <w:rFonts w:ascii="Noto Sans" w:hAnsi="Noto Sans" w:cs="Noto Sans"/>
          <w:b/>
          <w:bCs/>
          <w:spacing w:val="-2"/>
          <w:sz w:val="20"/>
          <w:szCs w:val="20"/>
        </w:rPr>
        <w:t>Intervenciones Médicas Especializadas en Riesgos Psicosociales:</w:t>
      </w:r>
      <w:r w:rsidRPr="0027249C">
        <w:rPr>
          <w:rFonts w:ascii="Noto Sans" w:hAnsi="Noto Sans" w:cs="Noto Sans"/>
          <w:spacing w:val="-2"/>
          <w:sz w:val="20"/>
          <w:szCs w:val="20"/>
        </w:rPr>
        <w:t xml:space="preserve"> Personal médico especializado revisa, valida y retroalimenta los </w:t>
      </w:r>
      <w:r w:rsidR="0067549A">
        <w:rPr>
          <w:rFonts w:ascii="Noto Sans" w:hAnsi="Noto Sans" w:cs="Noto Sans"/>
          <w:spacing w:val="-2"/>
          <w:sz w:val="20"/>
          <w:szCs w:val="20"/>
        </w:rPr>
        <w:t>p</w:t>
      </w:r>
      <w:r w:rsidRPr="0027249C">
        <w:rPr>
          <w:rFonts w:ascii="Noto Sans" w:hAnsi="Noto Sans" w:cs="Noto Sans"/>
          <w:spacing w:val="-2"/>
          <w:sz w:val="20"/>
          <w:szCs w:val="20"/>
        </w:rPr>
        <w:t xml:space="preserve">rogramas </w:t>
      </w:r>
      <w:r w:rsidR="0067549A">
        <w:rPr>
          <w:rFonts w:ascii="Noto Sans" w:hAnsi="Noto Sans" w:cs="Noto Sans"/>
          <w:spacing w:val="-2"/>
          <w:sz w:val="20"/>
          <w:szCs w:val="20"/>
        </w:rPr>
        <w:t>p</w:t>
      </w:r>
      <w:r w:rsidRPr="0027249C">
        <w:rPr>
          <w:rFonts w:ascii="Noto Sans" w:hAnsi="Noto Sans" w:cs="Noto Sans"/>
          <w:spacing w:val="-2"/>
          <w:sz w:val="20"/>
          <w:szCs w:val="20"/>
        </w:rPr>
        <w:t>reventivos de las empresas derivados de la evaluación de factores de riesgo psicosocial, asegurando su congruencia técnica y emitiendo recomendaciones precisas para mejorar las áreas o puestos afectados.</w:t>
      </w:r>
    </w:p>
    <w:p w14:paraId="49880C6E" w14:textId="77777777" w:rsidR="001F0E77" w:rsidRDefault="001F0E77" w:rsidP="00765A56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69DBA1F2" w14:textId="028F1CBC" w:rsidR="00047303" w:rsidRDefault="005948B0" w:rsidP="00A80574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 xml:space="preserve">De forma adicional, dijo, el Instituto </w:t>
      </w:r>
      <w:r w:rsidR="007E45B5">
        <w:rPr>
          <w:rFonts w:ascii="Noto Sans" w:hAnsi="Noto Sans" w:cs="Noto Sans"/>
          <w:spacing w:val="-2"/>
          <w:sz w:val="20"/>
          <w:szCs w:val="20"/>
        </w:rPr>
        <w:t xml:space="preserve">cuenta con </w:t>
      </w:r>
      <w:r w:rsidR="00A80574" w:rsidRPr="00A80574">
        <w:rPr>
          <w:rFonts w:ascii="Noto Sans" w:hAnsi="Noto Sans" w:cs="Noto Sans"/>
          <w:spacing w:val="-2"/>
          <w:sz w:val="20"/>
          <w:szCs w:val="20"/>
        </w:rPr>
        <w:t>intervenciones que impactan positivamente en la salud mental y el clima organizacional de las empresas</w:t>
      </w:r>
      <w:r w:rsidR="00A80574">
        <w:rPr>
          <w:rFonts w:ascii="Noto Sans" w:hAnsi="Noto Sans" w:cs="Noto Sans"/>
          <w:spacing w:val="-2"/>
          <w:sz w:val="20"/>
          <w:szCs w:val="20"/>
        </w:rPr>
        <w:t xml:space="preserve"> al r</w:t>
      </w:r>
      <w:r w:rsidR="00A80574" w:rsidRPr="00A80574">
        <w:rPr>
          <w:rFonts w:ascii="Noto Sans" w:hAnsi="Noto Sans" w:cs="Noto Sans"/>
          <w:spacing w:val="-2"/>
          <w:sz w:val="20"/>
          <w:szCs w:val="20"/>
        </w:rPr>
        <w:t>ealizar "Estudios y Programas de Seguridad y Salud en el Trabajo"</w:t>
      </w:r>
      <w:r w:rsidR="00A80574">
        <w:rPr>
          <w:rFonts w:ascii="Noto Sans" w:hAnsi="Noto Sans" w:cs="Noto Sans"/>
          <w:spacing w:val="-2"/>
          <w:sz w:val="20"/>
          <w:szCs w:val="20"/>
        </w:rPr>
        <w:t xml:space="preserve"> donde</w:t>
      </w:r>
      <w:r w:rsidR="00A80574" w:rsidRPr="00A80574">
        <w:rPr>
          <w:rFonts w:ascii="Noto Sans" w:hAnsi="Noto Sans" w:cs="Noto Sans"/>
          <w:spacing w:val="-2"/>
          <w:sz w:val="20"/>
          <w:szCs w:val="20"/>
        </w:rPr>
        <w:t xml:space="preserve"> los especialistas identifican y controlan condiciones peligrosas, agentes contaminantes y factores de riesgo ergonómico</w:t>
      </w:r>
      <w:r w:rsidR="0084379F">
        <w:rPr>
          <w:rFonts w:ascii="Noto Sans" w:hAnsi="Noto Sans" w:cs="Noto Sans"/>
          <w:spacing w:val="-2"/>
          <w:sz w:val="20"/>
          <w:szCs w:val="20"/>
        </w:rPr>
        <w:t>, a</w:t>
      </w:r>
      <w:r w:rsidR="00A80574" w:rsidRPr="00A80574">
        <w:rPr>
          <w:rFonts w:ascii="Noto Sans" w:hAnsi="Noto Sans" w:cs="Noto Sans"/>
          <w:spacing w:val="-2"/>
          <w:sz w:val="20"/>
          <w:szCs w:val="20"/>
        </w:rPr>
        <w:t>compañamiento a Comisiones de Seguridad e Higiene</w:t>
      </w:r>
      <w:r w:rsidR="0084379F">
        <w:rPr>
          <w:rFonts w:ascii="Noto Sans" w:hAnsi="Noto Sans" w:cs="Noto Sans"/>
          <w:spacing w:val="-2"/>
          <w:sz w:val="20"/>
          <w:szCs w:val="20"/>
        </w:rPr>
        <w:t xml:space="preserve"> y pr</w:t>
      </w:r>
      <w:r w:rsidR="00A80574" w:rsidRPr="00A80574">
        <w:rPr>
          <w:rFonts w:ascii="Noto Sans" w:hAnsi="Noto Sans" w:cs="Noto Sans"/>
          <w:spacing w:val="-2"/>
          <w:sz w:val="20"/>
          <w:szCs w:val="20"/>
        </w:rPr>
        <w:t xml:space="preserve">omoción de la </w:t>
      </w:r>
      <w:r w:rsidR="0084379F">
        <w:rPr>
          <w:rFonts w:ascii="Noto Sans" w:hAnsi="Noto Sans" w:cs="Noto Sans"/>
          <w:spacing w:val="-2"/>
          <w:sz w:val="20"/>
          <w:szCs w:val="20"/>
        </w:rPr>
        <w:t>s</w:t>
      </w:r>
      <w:r w:rsidR="00A80574" w:rsidRPr="00A80574">
        <w:rPr>
          <w:rFonts w:ascii="Noto Sans" w:hAnsi="Noto Sans" w:cs="Noto Sans"/>
          <w:spacing w:val="-2"/>
          <w:sz w:val="20"/>
          <w:szCs w:val="20"/>
        </w:rPr>
        <w:t xml:space="preserve">alud </w:t>
      </w:r>
      <w:r w:rsidR="0084379F">
        <w:rPr>
          <w:rFonts w:ascii="Noto Sans" w:hAnsi="Noto Sans" w:cs="Noto Sans"/>
          <w:spacing w:val="-2"/>
          <w:sz w:val="20"/>
          <w:szCs w:val="20"/>
        </w:rPr>
        <w:t>i</w:t>
      </w:r>
      <w:r w:rsidR="00A80574" w:rsidRPr="00A80574">
        <w:rPr>
          <w:rFonts w:ascii="Noto Sans" w:hAnsi="Noto Sans" w:cs="Noto Sans"/>
          <w:spacing w:val="-2"/>
          <w:sz w:val="20"/>
          <w:szCs w:val="20"/>
        </w:rPr>
        <w:t>ntegral</w:t>
      </w:r>
      <w:r w:rsidR="0084379F">
        <w:rPr>
          <w:rFonts w:ascii="Noto Sans" w:hAnsi="Noto Sans" w:cs="Noto Sans"/>
          <w:spacing w:val="-2"/>
          <w:sz w:val="20"/>
          <w:szCs w:val="20"/>
        </w:rPr>
        <w:t xml:space="preserve"> a</w:t>
      </w:r>
      <w:r w:rsidR="00A80574" w:rsidRPr="00A80574">
        <w:rPr>
          <w:rFonts w:ascii="Noto Sans" w:hAnsi="Noto Sans" w:cs="Noto Sans"/>
          <w:spacing w:val="-2"/>
          <w:sz w:val="20"/>
          <w:szCs w:val="20"/>
        </w:rPr>
        <w:t xml:space="preserve"> través de PrevenIMSS en Empresas y el programa "Pierde Kilos, Gana Vida"</w:t>
      </w:r>
      <w:r w:rsidR="0084379F">
        <w:rPr>
          <w:rFonts w:ascii="Noto Sans" w:hAnsi="Noto Sans" w:cs="Noto Sans"/>
          <w:spacing w:val="-2"/>
          <w:sz w:val="20"/>
          <w:szCs w:val="20"/>
        </w:rPr>
        <w:t>.</w:t>
      </w:r>
    </w:p>
    <w:p w14:paraId="02E712CE" w14:textId="77777777" w:rsidR="0084379F" w:rsidRPr="007C3594" w:rsidRDefault="0084379F" w:rsidP="00A80574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2D937BAE" w14:textId="4F388723" w:rsidR="008B30F8" w:rsidRDefault="00DC1EEB" w:rsidP="007E45B5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7C3594">
        <w:rPr>
          <w:rFonts w:ascii="Noto Sans" w:hAnsi="Noto Sans" w:cs="Noto Sans"/>
          <w:b/>
          <w:bCs/>
          <w:sz w:val="20"/>
          <w:szCs w:val="20"/>
        </w:rPr>
        <w:t>---</w:t>
      </w:r>
      <w:r w:rsidR="00C63D43" w:rsidRPr="007C3594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7C3594">
        <w:rPr>
          <w:rFonts w:ascii="Noto Sans" w:hAnsi="Noto Sans" w:cs="Noto Sans"/>
          <w:b/>
          <w:bCs/>
          <w:sz w:val="20"/>
          <w:szCs w:val="20"/>
        </w:rPr>
        <w:t>o0o</w:t>
      </w:r>
      <w:r w:rsidR="00C63D43" w:rsidRPr="007C3594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7C3594">
        <w:rPr>
          <w:rFonts w:ascii="Noto Sans" w:hAnsi="Noto Sans" w:cs="Noto Sans"/>
          <w:b/>
          <w:bCs/>
          <w:sz w:val="20"/>
          <w:szCs w:val="20"/>
        </w:rPr>
        <w:t>---</w:t>
      </w:r>
    </w:p>
    <w:p w14:paraId="439522EB" w14:textId="77777777" w:rsidR="00830949" w:rsidRDefault="00830949" w:rsidP="007E45B5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570CF1FF" w14:textId="445D933A" w:rsidR="00830949" w:rsidRPr="00830949" w:rsidRDefault="00830949" w:rsidP="00830949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proofErr w:type="gramStart"/>
      <w:r w:rsidRPr="00830949">
        <w:rPr>
          <w:rFonts w:ascii="Noto Sans" w:hAnsi="Noto Sans" w:cs="Noto Sans"/>
          <w:b/>
          <w:bCs/>
          <w:sz w:val="20"/>
          <w:szCs w:val="20"/>
        </w:rPr>
        <w:t>LINK</w:t>
      </w:r>
      <w:proofErr w:type="gramEnd"/>
      <w:r w:rsidRPr="00830949">
        <w:rPr>
          <w:rFonts w:ascii="Noto Sans" w:hAnsi="Noto Sans" w:cs="Noto Sans"/>
          <w:b/>
          <w:bCs/>
          <w:sz w:val="20"/>
          <w:szCs w:val="20"/>
        </w:rPr>
        <w:t xml:space="preserve"> DE FOTOS </w:t>
      </w:r>
    </w:p>
    <w:p w14:paraId="26ACB47B" w14:textId="3461F235" w:rsidR="00830949" w:rsidRPr="00830949" w:rsidRDefault="00830949" w:rsidP="00830949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fldChar w:fldCharType="begin"/>
      </w:r>
      <w:r>
        <w:rPr>
          <w:rFonts w:ascii="Noto Sans" w:hAnsi="Noto Sans" w:cs="Noto Sans"/>
          <w:b/>
          <w:bCs/>
          <w:sz w:val="20"/>
          <w:szCs w:val="20"/>
        </w:rPr>
        <w:instrText>HYPERLINK "</w:instrText>
      </w:r>
      <w:r w:rsidRPr="00830949">
        <w:rPr>
          <w:rFonts w:ascii="Noto Sans" w:hAnsi="Noto Sans" w:cs="Noto Sans"/>
          <w:b/>
          <w:bCs/>
          <w:sz w:val="20"/>
          <w:szCs w:val="20"/>
        </w:rPr>
        <w:instrText>https://drive.google.com/drive/folders/1iiFAffCWB2RSxKviMEgDpEwST0iw6gK9</w:instrText>
      </w:r>
      <w:r>
        <w:rPr>
          <w:rFonts w:ascii="Noto Sans" w:hAnsi="Noto Sans" w:cs="Noto Sans"/>
          <w:b/>
          <w:bCs/>
          <w:sz w:val="20"/>
          <w:szCs w:val="20"/>
        </w:rPr>
        <w:instrText>"</w:instrText>
      </w:r>
      <w:r>
        <w:rPr>
          <w:rFonts w:ascii="Noto Sans" w:hAnsi="Noto Sans" w:cs="Noto Sans"/>
          <w:b/>
          <w:bCs/>
          <w:sz w:val="20"/>
          <w:szCs w:val="20"/>
        </w:rPr>
        <w:fldChar w:fldCharType="separate"/>
      </w:r>
      <w:r w:rsidRPr="007A6384">
        <w:rPr>
          <w:rStyle w:val="Hipervnculo"/>
          <w:rFonts w:ascii="Noto Sans" w:hAnsi="Noto Sans" w:cs="Noto Sans"/>
          <w:b/>
          <w:bCs/>
          <w:sz w:val="20"/>
          <w:szCs w:val="20"/>
        </w:rPr>
        <w:t>https://drive.google.com/drive/folders/1iiFAffCWB2RSxKviMEgDpEwST0iw6gK9</w:t>
      </w:r>
      <w:r>
        <w:rPr>
          <w:rFonts w:ascii="Noto Sans" w:hAnsi="Noto Sans" w:cs="Noto Sans"/>
          <w:b/>
          <w:bCs/>
          <w:sz w:val="20"/>
          <w:szCs w:val="20"/>
        </w:rPr>
        <w:fldChar w:fldCharType="end"/>
      </w:r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830949">
        <w:rPr>
          <w:rFonts w:ascii="Noto Sans" w:hAnsi="Noto Sans" w:cs="Noto Sans"/>
          <w:b/>
          <w:bCs/>
          <w:sz w:val="20"/>
          <w:szCs w:val="20"/>
        </w:rPr>
        <w:t xml:space="preserve">  </w:t>
      </w:r>
    </w:p>
    <w:p w14:paraId="4A949B4A" w14:textId="77777777" w:rsidR="00830949" w:rsidRPr="00830949" w:rsidRDefault="00830949" w:rsidP="00830949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2164019" w14:textId="1580FDAE" w:rsidR="00830949" w:rsidRPr="00830949" w:rsidRDefault="00830949" w:rsidP="00830949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proofErr w:type="gramStart"/>
      <w:r w:rsidRPr="00830949">
        <w:rPr>
          <w:rFonts w:ascii="Noto Sans" w:hAnsi="Noto Sans" w:cs="Noto Sans"/>
          <w:b/>
          <w:bCs/>
          <w:sz w:val="20"/>
          <w:szCs w:val="20"/>
        </w:rPr>
        <w:t>LINK</w:t>
      </w:r>
      <w:proofErr w:type="gramEnd"/>
      <w:r w:rsidRPr="00830949">
        <w:rPr>
          <w:rFonts w:ascii="Noto Sans" w:hAnsi="Noto Sans" w:cs="Noto Sans"/>
          <w:b/>
          <w:bCs/>
          <w:sz w:val="20"/>
          <w:szCs w:val="20"/>
        </w:rPr>
        <w:t xml:space="preserve"> DE VIDEO</w:t>
      </w:r>
    </w:p>
    <w:p w14:paraId="28C0EB95" w14:textId="3F70BF4F" w:rsidR="00830949" w:rsidRPr="007C3594" w:rsidRDefault="00830949" w:rsidP="00830949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hyperlink r:id="rId8" w:history="1">
        <w:r w:rsidRPr="007A6384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https://sendgb.com/ZFsQX5UYRAH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830949">
        <w:rPr>
          <w:rFonts w:ascii="Noto Sans" w:hAnsi="Noto Sans" w:cs="Noto Sans"/>
          <w:b/>
          <w:bCs/>
          <w:sz w:val="20"/>
          <w:szCs w:val="20"/>
        </w:rPr>
        <w:t xml:space="preserve">  </w:t>
      </w:r>
    </w:p>
    <w:sectPr w:rsidR="00830949" w:rsidRPr="007C3594" w:rsidSect="0080326C">
      <w:headerReference w:type="default" r:id="rId9"/>
      <w:pgSz w:w="12240" w:h="15840"/>
      <w:pgMar w:top="2342" w:right="1077" w:bottom="170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57938" w14:textId="77777777" w:rsidR="009662EA" w:rsidRDefault="009662EA" w:rsidP="00A73D65">
      <w:r>
        <w:separator/>
      </w:r>
    </w:p>
  </w:endnote>
  <w:endnote w:type="continuationSeparator" w:id="0">
    <w:p w14:paraId="0E421934" w14:textId="77777777" w:rsidR="009662EA" w:rsidRDefault="009662EA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08CF6" w14:textId="77777777" w:rsidR="009662EA" w:rsidRDefault="009662EA" w:rsidP="00A73D65">
      <w:r>
        <w:separator/>
      </w:r>
    </w:p>
  </w:footnote>
  <w:footnote w:type="continuationSeparator" w:id="0">
    <w:p w14:paraId="59184922" w14:textId="77777777" w:rsidR="009662EA" w:rsidRDefault="009662EA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C3E84EC" wp14:editId="2DD34219">
          <wp:simplePos x="0" y="0"/>
          <wp:positionH relativeFrom="column">
            <wp:posOffset>-765810</wp:posOffset>
          </wp:positionH>
          <wp:positionV relativeFrom="paragraph">
            <wp:posOffset>-441325</wp:posOffset>
          </wp:positionV>
          <wp:extent cx="7800230" cy="10094052"/>
          <wp:effectExtent l="0" t="0" r="0" b="2540"/>
          <wp:wrapNone/>
          <wp:docPr id="6809827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0230" cy="10094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970276" w14:textId="77777777" w:rsidR="006C3785" w:rsidRDefault="006C37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4A46F318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200101C9"/>
    <w:multiLevelType w:val="hybridMultilevel"/>
    <w:tmpl w:val="B19ADF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A6A60"/>
    <w:multiLevelType w:val="hybridMultilevel"/>
    <w:tmpl w:val="657EEBCA"/>
    <w:lvl w:ilvl="0" w:tplc="080A0001">
      <w:start w:val="1"/>
      <w:numFmt w:val="bullet"/>
      <w:lvlText w:val=""/>
      <w:lvlJc w:val="left"/>
      <w:pPr>
        <w:ind w:left="159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3" w15:restartNumberingAfterBreak="0">
    <w:nsid w:val="4D7708B6"/>
    <w:multiLevelType w:val="hybridMultilevel"/>
    <w:tmpl w:val="546AE2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762954">
    <w:abstractNumId w:val="0"/>
  </w:num>
  <w:num w:numId="2" w16cid:durableId="1835022351">
    <w:abstractNumId w:val="1"/>
  </w:num>
  <w:num w:numId="3" w16cid:durableId="1518972">
    <w:abstractNumId w:val="2"/>
  </w:num>
  <w:num w:numId="4" w16cid:durableId="42481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DA9"/>
    <w:rsid w:val="00002060"/>
    <w:rsid w:val="00002639"/>
    <w:rsid w:val="0000293A"/>
    <w:rsid w:val="000033FC"/>
    <w:rsid w:val="00006787"/>
    <w:rsid w:val="00007681"/>
    <w:rsid w:val="00007C8C"/>
    <w:rsid w:val="0001143A"/>
    <w:rsid w:val="000145D4"/>
    <w:rsid w:val="00017B27"/>
    <w:rsid w:val="00022AFD"/>
    <w:rsid w:val="00027FB4"/>
    <w:rsid w:val="000325E1"/>
    <w:rsid w:val="00032B76"/>
    <w:rsid w:val="000339DF"/>
    <w:rsid w:val="00035E42"/>
    <w:rsid w:val="00036925"/>
    <w:rsid w:val="00044045"/>
    <w:rsid w:val="00045999"/>
    <w:rsid w:val="00047303"/>
    <w:rsid w:val="00054B90"/>
    <w:rsid w:val="00054FDD"/>
    <w:rsid w:val="000728CA"/>
    <w:rsid w:val="00086944"/>
    <w:rsid w:val="00086D02"/>
    <w:rsid w:val="000901A6"/>
    <w:rsid w:val="0009124D"/>
    <w:rsid w:val="00097F1B"/>
    <w:rsid w:val="000A09C1"/>
    <w:rsid w:val="000A141E"/>
    <w:rsid w:val="000A34EF"/>
    <w:rsid w:val="000A408C"/>
    <w:rsid w:val="000A6EB6"/>
    <w:rsid w:val="000B7FCF"/>
    <w:rsid w:val="000C0D18"/>
    <w:rsid w:val="000D6C22"/>
    <w:rsid w:val="000D799D"/>
    <w:rsid w:val="000E5D1C"/>
    <w:rsid w:val="000F3969"/>
    <w:rsid w:val="000F3BC8"/>
    <w:rsid w:val="000F7423"/>
    <w:rsid w:val="001022EE"/>
    <w:rsid w:val="0010741F"/>
    <w:rsid w:val="00112BDC"/>
    <w:rsid w:val="0011340B"/>
    <w:rsid w:val="00117614"/>
    <w:rsid w:val="001201A4"/>
    <w:rsid w:val="00131630"/>
    <w:rsid w:val="00132439"/>
    <w:rsid w:val="00137CC7"/>
    <w:rsid w:val="00141D49"/>
    <w:rsid w:val="0014547C"/>
    <w:rsid w:val="00146AD1"/>
    <w:rsid w:val="00146ADC"/>
    <w:rsid w:val="001526CC"/>
    <w:rsid w:val="00156A3E"/>
    <w:rsid w:val="00160F5E"/>
    <w:rsid w:val="00161740"/>
    <w:rsid w:val="0016179D"/>
    <w:rsid w:val="00161935"/>
    <w:rsid w:val="00161A6A"/>
    <w:rsid w:val="0017277C"/>
    <w:rsid w:val="00177FE5"/>
    <w:rsid w:val="00180A38"/>
    <w:rsid w:val="0018328B"/>
    <w:rsid w:val="00184325"/>
    <w:rsid w:val="001844BF"/>
    <w:rsid w:val="0018562C"/>
    <w:rsid w:val="001869F6"/>
    <w:rsid w:val="0019184C"/>
    <w:rsid w:val="00196E36"/>
    <w:rsid w:val="00196EF5"/>
    <w:rsid w:val="001A037E"/>
    <w:rsid w:val="001A22B6"/>
    <w:rsid w:val="001A5792"/>
    <w:rsid w:val="001B20C7"/>
    <w:rsid w:val="001C6D6A"/>
    <w:rsid w:val="001D2869"/>
    <w:rsid w:val="001E3B60"/>
    <w:rsid w:val="001E6299"/>
    <w:rsid w:val="001F0E77"/>
    <w:rsid w:val="001F2BAD"/>
    <w:rsid w:val="001F6AC7"/>
    <w:rsid w:val="001F78F2"/>
    <w:rsid w:val="002013C9"/>
    <w:rsid w:val="00202D55"/>
    <w:rsid w:val="00203758"/>
    <w:rsid w:val="00211B92"/>
    <w:rsid w:val="0021642B"/>
    <w:rsid w:val="00216673"/>
    <w:rsid w:val="002172A0"/>
    <w:rsid w:val="00223CA7"/>
    <w:rsid w:val="002315EF"/>
    <w:rsid w:val="00237D4B"/>
    <w:rsid w:val="00247ACA"/>
    <w:rsid w:val="00255C5B"/>
    <w:rsid w:val="002563C6"/>
    <w:rsid w:val="00256B1D"/>
    <w:rsid w:val="00263C16"/>
    <w:rsid w:val="0027249C"/>
    <w:rsid w:val="00273A0B"/>
    <w:rsid w:val="00275520"/>
    <w:rsid w:val="002762EC"/>
    <w:rsid w:val="0029542D"/>
    <w:rsid w:val="00296432"/>
    <w:rsid w:val="002A6623"/>
    <w:rsid w:val="002B0762"/>
    <w:rsid w:val="002C200E"/>
    <w:rsid w:val="002C3CFA"/>
    <w:rsid w:val="002C4304"/>
    <w:rsid w:val="002C5BC6"/>
    <w:rsid w:val="002D2370"/>
    <w:rsid w:val="002D56D1"/>
    <w:rsid w:val="002D62DC"/>
    <w:rsid w:val="002D76F0"/>
    <w:rsid w:val="002E2089"/>
    <w:rsid w:val="002E2142"/>
    <w:rsid w:val="002E4A00"/>
    <w:rsid w:val="002F146E"/>
    <w:rsid w:val="002F2EEB"/>
    <w:rsid w:val="002F7564"/>
    <w:rsid w:val="003041D3"/>
    <w:rsid w:val="0030476A"/>
    <w:rsid w:val="003064B1"/>
    <w:rsid w:val="0031278E"/>
    <w:rsid w:val="0031526F"/>
    <w:rsid w:val="003178BE"/>
    <w:rsid w:val="00320BE0"/>
    <w:rsid w:val="00325378"/>
    <w:rsid w:val="00326799"/>
    <w:rsid w:val="00326870"/>
    <w:rsid w:val="00330DC8"/>
    <w:rsid w:val="00331308"/>
    <w:rsid w:val="00334671"/>
    <w:rsid w:val="00334CB4"/>
    <w:rsid w:val="00340698"/>
    <w:rsid w:val="0034181C"/>
    <w:rsid w:val="0034607D"/>
    <w:rsid w:val="00351D77"/>
    <w:rsid w:val="003556A8"/>
    <w:rsid w:val="00357284"/>
    <w:rsid w:val="00363222"/>
    <w:rsid w:val="00363AC2"/>
    <w:rsid w:val="00363BCC"/>
    <w:rsid w:val="00365711"/>
    <w:rsid w:val="003659D0"/>
    <w:rsid w:val="00366773"/>
    <w:rsid w:val="00370465"/>
    <w:rsid w:val="003721A8"/>
    <w:rsid w:val="003744F6"/>
    <w:rsid w:val="0038666E"/>
    <w:rsid w:val="003977A9"/>
    <w:rsid w:val="00397F3F"/>
    <w:rsid w:val="003A034A"/>
    <w:rsid w:val="003A6CBC"/>
    <w:rsid w:val="003C4DA2"/>
    <w:rsid w:val="003D416E"/>
    <w:rsid w:val="003E1335"/>
    <w:rsid w:val="003E257E"/>
    <w:rsid w:val="003E2AEA"/>
    <w:rsid w:val="003F15CB"/>
    <w:rsid w:val="003F3E89"/>
    <w:rsid w:val="003F4234"/>
    <w:rsid w:val="003F45B4"/>
    <w:rsid w:val="003F6A54"/>
    <w:rsid w:val="0040223E"/>
    <w:rsid w:val="00402EB5"/>
    <w:rsid w:val="0041050C"/>
    <w:rsid w:val="004127EC"/>
    <w:rsid w:val="0042259B"/>
    <w:rsid w:val="00431106"/>
    <w:rsid w:val="00433594"/>
    <w:rsid w:val="00434B0B"/>
    <w:rsid w:val="00452C8A"/>
    <w:rsid w:val="00456BCF"/>
    <w:rsid w:val="00470B2D"/>
    <w:rsid w:val="00472B26"/>
    <w:rsid w:val="00474672"/>
    <w:rsid w:val="00477F45"/>
    <w:rsid w:val="004849F7"/>
    <w:rsid w:val="00490721"/>
    <w:rsid w:val="004910AC"/>
    <w:rsid w:val="004935D2"/>
    <w:rsid w:val="00496163"/>
    <w:rsid w:val="004A2714"/>
    <w:rsid w:val="004A4C4E"/>
    <w:rsid w:val="004A6A20"/>
    <w:rsid w:val="004B4ABE"/>
    <w:rsid w:val="004C1953"/>
    <w:rsid w:val="004C388E"/>
    <w:rsid w:val="004C45CC"/>
    <w:rsid w:val="004C74CC"/>
    <w:rsid w:val="004C79E3"/>
    <w:rsid w:val="004D142D"/>
    <w:rsid w:val="004D146C"/>
    <w:rsid w:val="004D6150"/>
    <w:rsid w:val="004E0D31"/>
    <w:rsid w:val="00500D2C"/>
    <w:rsid w:val="005112F6"/>
    <w:rsid w:val="005121EA"/>
    <w:rsid w:val="00532D2A"/>
    <w:rsid w:val="005340C6"/>
    <w:rsid w:val="00535F63"/>
    <w:rsid w:val="00541CDC"/>
    <w:rsid w:val="0054271C"/>
    <w:rsid w:val="00545BD3"/>
    <w:rsid w:val="005507CE"/>
    <w:rsid w:val="005541A7"/>
    <w:rsid w:val="00560E65"/>
    <w:rsid w:val="0056146F"/>
    <w:rsid w:val="00561774"/>
    <w:rsid w:val="00564FA1"/>
    <w:rsid w:val="00566F87"/>
    <w:rsid w:val="005750CB"/>
    <w:rsid w:val="00585D06"/>
    <w:rsid w:val="005907D9"/>
    <w:rsid w:val="00590F1A"/>
    <w:rsid w:val="005933D8"/>
    <w:rsid w:val="005948B0"/>
    <w:rsid w:val="00594C2E"/>
    <w:rsid w:val="005A05D2"/>
    <w:rsid w:val="005A12F2"/>
    <w:rsid w:val="005A184B"/>
    <w:rsid w:val="005A49F3"/>
    <w:rsid w:val="005A7A3D"/>
    <w:rsid w:val="005B5C20"/>
    <w:rsid w:val="005C1A7C"/>
    <w:rsid w:val="005C7CAD"/>
    <w:rsid w:val="005D3E75"/>
    <w:rsid w:val="005D64DE"/>
    <w:rsid w:val="005E4958"/>
    <w:rsid w:val="005F09F6"/>
    <w:rsid w:val="005F3C1D"/>
    <w:rsid w:val="005F4C1E"/>
    <w:rsid w:val="005F69A2"/>
    <w:rsid w:val="005F7E6B"/>
    <w:rsid w:val="005F7EBE"/>
    <w:rsid w:val="00603417"/>
    <w:rsid w:val="00615470"/>
    <w:rsid w:val="00622ED2"/>
    <w:rsid w:val="00624614"/>
    <w:rsid w:val="00626C67"/>
    <w:rsid w:val="00626EE3"/>
    <w:rsid w:val="00631824"/>
    <w:rsid w:val="006322C1"/>
    <w:rsid w:val="006337BF"/>
    <w:rsid w:val="00635930"/>
    <w:rsid w:val="00637B59"/>
    <w:rsid w:val="006413DF"/>
    <w:rsid w:val="006465EE"/>
    <w:rsid w:val="00652CD7"/>
    <w:rsid w:val="00660B63"/>
    <w:rsid w:val="00663D43"/>
    <w:rsid w:val="0066457F"/>
    <w:rsid w:val="0067549A"/>
    <w:rsid w:val="006769B6"/>
    <w:rsid w:val="006844BC"/>
    <w:rsid w:val="00685B8C"/>
    <w:rsid w:val="00690BF2"/>
    <w:rsid w:val="00695AAB"/>
    <w:rsid w:val="006A28FC"/>
    <w:rsid w:val="006A3D09"/>
    <w:rsid w:val="006A50DE"/>
    <w:rsid w:val="006B07C0"/>
    <w:rsid w:val="006B0FA1"/>
    <w:rsid w:val="006B2F79"/>
    <w:rsid w:val="006B58AD"/>
    <w:rsid w:val="006B7795"/>
    <w:rsid w:val="006B7BD1"/>
    <w:rsid w:val="006C0116"/>
    <w:rsid w:val="006C0425"/>
    <w:rsid w:val="006C1554"/>
    <w:rsid w:val="006C2C4E"/>
    <w:rsid w:val="006C373F"/>
    <w:rsid w:val="006C3785"/>
    <w:rsid w:val="006C3B4E"/>
    <w:rsid w:val="006C51A0"/>
    <w:rsid w:val="006D2BDF"/>
    <w:rsid w:val="006D7A40"/>
    <w:rsid w:val="006E3791"/>
    <w:rsid w:val="006E3A28"/>
    <w:rsid w:val="006F3329"/>
    <w:rsid w:val="006F587D"/>
    <w:rsid w:val="007009FE"/>
    <w:rsid w:val="007024C2"/>
    <w:rsid w:val="007225D4"/>
    <w:rsid w:val="007241DA"/>
    <w:rsid w:val="007251E2"/>
    <w:rsid w:val="00725692"/>
    <w:rsid w:val="00726A68"/>
    <w:rsid w:val="00730FD5"/>
    <w:rsid w:val="0073138D"/>
    <w:rsid w:val="00732384"/>
    <w:rsid w:val="00733AE7"/>
    <w:rsid w:val="0073570F"/>
    <w:rsid w:val="007366F9"/>
    <w:rsid w:val="007421E3"/>
    <w:rsid w:val="00743E1A"/>
    <w:rsid w:val="00747C93"/>
    <w:rsid w:val="007504BE"/>
    <w:rsid w:val="00754EE3"/>
    <w:rsid w:val="00757533"/>
    <w:rsid w:val="00765A56"/>
    <w:rsid w:val="00776DA8"/>
    <w:rsid w:val="0078195E"/>
    <w:rsid w:val="00782488"/>
    <w:rsid w:val="007847D3"/>
    <w:rsid w:val="0078596A"/>
    <w:rsid w:val="0079017A"/>
    <w:rsid w:val="0079208B"/>
    <w:rsid w:val="00794E15"/>
    <w:rsid w:val="007A0596"/>
    <w:rsid w:val="007A059D"/>
    <w:rsid w:val="007A1C12"/>
    <w:rsid w:val="007A3C62"/>
    <w:rsid w:val="007A420B"/>
    <w:rsid w:val="007A6F68"/>
    <w:rsid w:val="007B0814"/>
    <w:rsid w:val="007B363B"/>
    <w:rsid w:val="007B74AD"/>
    <w:rsid w:val="007B7EF6"/>
    <w:rsid w:val="007C0681"/>
    <w:rsid w:val="007C312B"/>
    <w:rsid w:val="007C3594"/>
    <w:rsid w:val="007C5279"/>
    <w:rsid w:val="007C638F"/>
    <w:rsid w:val="007D3B81"/>
    <w:rsid w:val="007D77D1"/>
    <w:rsid w:val="007E0CF2"/>
    <w:rsid w:val="007E1784"/>
    <w:rsid w:val="007E45B5"/>
    <w:rsid w:val="007E5888"/>
    <w:rsid w:val="007E6A7B"/>
    <w:rsid w:val="007F1DB3"/>
    <w:rsid w:val="007F362B"/>
    <w:rsid w:val="007F5E00"/>
    <w:rsid w:val="00800DBB"/>
    <w:rsid w:val="0080326C"/>
    <w:rsid w:val="00805E9B"/>
    <w:rsid w:val="00810EC6"/>
    <w:rsid w:val="0081325D"/>
    <w:rsid w:val="008238D3"/>
    <w:rsid w:val="00830949"/>
    <w:rsid w:val="00831EE7"/>
    <w:rsid w:val="00832AA3"/>
    <w:rsid w:val="00834146"/>
    <w:rsid w:val="00840B75"/>
    <w:rsid w:val="0084329F"/>
    <w:rsid w:val="0084379F"/>
    <w:rsid w:val="008474D9"/>
    <w:rsid w:val="0085135C"/>
    <w:rsid w:val="00861A7A"/>
    <w:rsid w:val="008653FC"/>
    <w:rsid w:val="00866982"/>
    <w:rsid w:val="008731D9"/>
    <w:rsid w:val="00873E22"/>
    <w:rsid w:val="00874FAE"/>
    <w:rsid w:val="008752DD"/>
    <w:rsid w:val="00875DAF"/>
    <w:rsid w:val="0087622B"/>
    <w:rsid w:val="0087650F"/>
    <w:rsid w:val="0088312C"/>
    <w:rsid w:val="008A3CED"/>
    <w:rsid w:val="008A4402"/>
    <w:rsid w:val="008A6398"/>
    <w:rsid w:val="008B30F8"/>
    <w:rsid w:val="008C63D0"/>
    <w:rsid w:val="008C792B"/>
    <w:rsid w:val="008D424B"/>
    <w:rsid w:val="008D4F3B"/>
    <w:rsid w:val="008D6808"/>
    <w:rsid w:val="008E52ED"/>
    <w:rsid w:val="008F1FCB"/>
    <w:rsid w:val="008F4AFC"/>
    <w:rsid w:val="008F54B0"/>
    <w:rsid w:val="0090412A"/>
    <w:rsid w:val="009066A7"/>
    <w:rsid w:val="009068C0"/>
    <w:rsid w:val="00907F1C"/>
    <w:rsid w:val="00922F34"/>
    <w:rsid w:val="009260B4"/>
    <w:rsid w:val="00932C27"/>
    <w:rsid w:val="00937C98"/>
    <w:rsid w:val="00940435"/>
    <w:rsid w:val="00940892"/>
    <w:rsid w:val="00942415"/>
    <w:rsid w:val="00942628"/>
    <w:rsid w:val="00945D5F"/>
    <w:rsid w:val="0095129A"/>
    <w:rsid w:val="00956266"/>
    <w:rsid w:val="00962B6D"/>
    <w:rsid w:val="00965579"/>
    <w:rsid w:val="009662EA"/>
    <w:rsid w:val="009761DB"/>
    <w:rsid w:val="00976AA3"/>
    <w:rsid w:val="0098331D"/>
    <w:rsid w:val="00990BE0"/>
    <w:rsid w:val="0099216B"/>
    <w:rsid w:val="00994E22"/>
    <w:rsid w:val="009A1F26"/>
    <w:rsid w:val="009A2829"/>
    <w:rsid w:val="009B126F"/>
    <w:rsid w:val="009B540D"/>
    <w:rsid w:val="009C0420"/>
    <w:rsid w:val="009C12D6"/>
    <w:rsid w:val="009C3DC0"/>
    <w:rsid w:val="009E6FFE"/>
    <w:rsid w:val="009F01CB"/>
    <w:rsid w:val="009F2BA1"/>
    <w:rsid w:val="00A030E2"/>
    <w:rsid w:val="00A07674"/>
    <w:rsid w:val="00A10CC4"/>
    <w:rsid w:val="00A126EF"/>
    <w:rsid w:val="00A15C86"/>
    <w:rsid w:val="00A20AD8"/>
    <w:rsid w:val="00A220EC"/>
    <w:rsid w:val="00A2577F"/>
    <w:rsid w:val="00A257E7"/>
    <w:rsid w:val="00A301D7"/>
    <w:rsid w:val="00A353C0"/>
    <w:rsid w:val="00A36BCE"/>
    <w:rsid w:val="00A4470D"/>
    <w:rsid w:val="00A4494B"/>
    <w:rsid w:val="00A66F88"/>
    <w:rsid w:val="00A67378"/>
    <w:rsid w:val="00A7141D"/>
    <w:rsid w:val="00A73D65"/>
    <w:rsid w:val="00A771AC"/>
    <w:rsid w:val="00A80574"/>
    <w:rsid w:val="00A8179B"/>
    <w:rsid w:val="00A86B05"/>
    <w:rsid w:val="00A90D5B"/>
    <w:rsid w:val="00AA2E39"/>
    <w:rsid w:val="00AA3376"/>
    <w:rsid w:val="00AB38AC"/>
    <w:rsid w:val="00AB67CC"/>
    <w:rsid w:val="00AC1FDC"/>
    <w:rsid w:val="00AC2AD6"/>
    <w:rsid w:val="00AC4FE3"/>
    <w:rsid w:val="00AC528F"/>
    <w:rsid w:val="00AC7221"/>
    <w:rsid w:val="00AD5462"/>
    <w:rsid w:val="00AE0B49"/>
    <w:rsid w:val="00B078AE"/>
    <w:rsid w:val="00B07C5E"/>
    <w:rsid w:val="00B104AD"/>
    <w:rsid w:val="00B145E1"/>
    <w:rsid w:val="00B1645F"/>
    <w:rsid w:val="00B2417B"/>
    <w:rsid w:val="00B241BF"/>
    <w:rsid w:val="00B33290"/>
    <w:rsid w:val="00B3608B"/>
    <w:rsid w:val="00B4094C"/>
    <w:rsid w:val="00B639F3"/>
    <w:rsid w:val="00B72D65"/>
    <w:rsid w:val="00B76309"/>
    <w:rsid w:val="00B84E8D"/>
    <w:rsid w:val="00B865B0"/>
    <w:rsid w:val="00B87C85"/>
    <w:rsid w:val="00B94930"/>
    <w:rsid w:val="00BA1577"/>
    <w:rsid w:val="00BB21A6"/>
    <w:rsid w:val="00BB2A37"/>
    <w:rsid w:val="00BB2DFF"/>
    <w:rsid w:val="00BB3A72"/>
    <w:rsid w:val="00BB3C2D"/>
    <w:rsid w:val="00BB4AD7"/>
    <w:rsid w:val="00BC43BD"/>
    <w:rsid w:val="00BC6088"/>
    <w:rsid w:val="00BC6B81"/>
    <w:rsid w:val="00BE0B1C"/>
    <w:rsid w:val="00BE40E8"/>
    <w:rsid w:val="00BE4AC6"/>
    <w:rsid w:val="00BF244C"/>
    <w:rsid w:val="00BF29F6"/>
    <w:rsid w:val="00BF2B9E"/>
    <w:rsid w:val="00BF5A8B"/>
    <w:rsid w:val="00C00698"/>
    <w:rsid w:val="00C02E98"/>
    <w:rsid w:val="00C05085"/>
    <w:rsid w:val="00C13382"/>
    <w:rsid w:val="00C16E1E"/>
    <w:rsid w:val="00C17FE9"/>
    <w:rsid w:val="00C22821"/>
    <w:rsid w:val="00C23B9E"/>
    <w:rsid w:val="00C24D84"/>
    <w:rsid w:val="00C279A3"/>
    <w:rsid w:val="00C30849"/>
    <w:rsid w:val="00C34B73"/>
    <w:rsid w:val="00C35702"/>
    <w:rsid w:val="00C448A9"/>
    <w:rsid w:val="00C465FE"/>
    <w:rsid w:val="00C4785E"/>
    <w:rsid w:val="00C50541"/>
    <w:rsid w:val="00C50A73"/>
    <w:rsid w:val="00C52237"/>
    <w:rsid w:val="00C60680"/>
    <w:rsid w:val="00C62C8E"/>
    <w:rsid w:val="00C62E96"/>
    <w:rsid w:val="00C63586"/>
    <w:rsid w:val="00C63D43"/>
    <w:rsid w:val="00C640BB"/>
    <w:rsid w:val="00C67047"/>
    <w:rsid w:val="00C74302"/>
    <w:rsid w:val="00C74A02"/>
    <w:rsid w:val="00C7529C"/>
    <w:rsid w:val="00C8640A"/>
    <w:rsid w:val="00C90CED"/>
    <w:rsid w:val="00C925FC"/>
    <w:rsid w:val="00C929A2"/>
    <w:rsid w:val="00C97C5B"/>
    <w:rsid w:val="00CA497D"/>
    <w:rsid w:val="00CB2AEE"/>
    <w:rsid w:val="00CB4E79"/>
    <w:rsid w:val="00CB7D4F"/>
    <w:rsid w:val="00CC0E97"/>
    <w:rsid w:val="00CC34BA"/>
    <w:rsid w:val="00CC3E91"/>
    <w:rsid w:val="00CC77D5"/>
    <w:rsid w:val="00CD310D"/>
    <w:rsid w:val="00CD5B83"/>
    <w:rsid w:val="00CE35B5"/>
    <w:rsid w:val="00CE3E99"/>
    <w:rsid w:val="00CE467D"/>
    <w:rsid w:val="00CF0BDC"/>
    <w:rsid w:val="00CF1051"/>
    <w:rsid w:val="00CF31AC"/>
    <w:rsid w:val="00CF325D"/>
    <w:rsid w:val="00CF3B37"/>
    <w:rsid w:val="00CF77C5"/>
    <w:rsid w:val="00D01F68"/>
    <w:rsid w:val="00D0321B"/>
    <w:rsid w:val="00D1354D"/>
    <w:rsid w:val="00D13870"/>
    <w:rsid w:val="00D17C3C"/>
    <w:rsid w:val="00D25613"/>
    <w:rsid w:val="00D2674B"/>
    <w:rsid w:val="00D33598"/>
    <w:rsid w:val="00D33959"/>
    <w:rsid w:val="00D370A9"/>
    <w:rsid w:val="00D54A12"/>
    <w:rsid w:val="00D62AA0"/>
    <w:rsid w:val="00D63063"/>
    <w:rsid w:val="00D70850"/>
    <w:rsid w:val="00D7397A"/>
    <w:rsid w:val="00D7622A"/>
    <w:rsid w:val="00D8174F"/>
    <w:rsid w:val="00D82EB7"/>
    <w:rsid w:val="00D84D97"/>
    <w:rsid w:val="00D84E05"/>
    <w:rsid w:val="00D8694D"/>
    <w:rsid w:val="00D949AF"/>
    <w:rsid w:val="00D952B1"/>
    <w:rsid w:val="00D9546F"/>
    <w:rsid w:val="00D95C69"/>
    <w:rsid w:val="00D972A6"/>
    <w:rsid w:val="00D974B4"/>
    <w:rsid w:val="00DA037A"/>
    <w:rsid w:val="00DA1B19"/>
    <w:rsid w:val="00DA25BC"/>
    <w:rsid w:val="00DA5712"/>
    <w:rsid w:val="00DA6807"/>
    <w:rsid w:val="00DA7175"/>
    <w:rsid w:val="00DB29C6"/>
    <w:rsid w:val="00DB2C73"/>
    <w:rsid w:val="00DB53A4"/>
    <w:rsid w:val="00DB64E9"/>
    <w:rsid w:val="00DC1EEB"/>
    <w:rsid w:val="00DC6844"/>
    <w:rsid w:val="00DC6C9C"/>
    <w:rsid w:val="00DF5A71"/>
    <w:rsid w:val="00E024A9"/>
    <w:rsid w:val="00E059D1"/>
    <w:rsid w:val="00E1044C"/>
    <w:rsid w:val="00E10F46"/>
    <w:rsid w:val="00E155A4"/>
    <w:rsid w:val="00E16DC5"/>
    <w:rsid w:val="00E24666"/>
    <w:rsid w:val="00E305BA"/>
    <w:rsid w:val="00E31074"/>
    <w:rsid w:val="00E34F45"/>
    <w:rsid w:val="00E36197"/>
    <w:rsid w:val="00E361D9"/>
    <w:rsid w:val="00E5049E"/>
    <w:rsid w:val="00E50813"/>
    <w:rsid w:val="00E514AF"/>
    <w:rsid w:val="00E5404A"/>
    <w:rsid w:val="00E545A5"/>
    <w:rsid w:val="00E67448"/>
    <w:rsid w:val="00E67869"/>
    <w:rsid w:val="00E71C54"/>
    <w:rsid w:val="00E74E62"/>
    <w:rsid w:val="00E826BE"/>
    <w:rsid w:val="00E84541"/>
    <w:rsid w:val="00E91C2C"/>
    <w:rsid w:val="00E93867"/>
    <w:rsid w:val="00E97572"/>
    <w:rsid w:val="00EA3DB5"/>
    <w:rsid w:val="00EB407F"/>
    <w:rsid w:val="00EC03A5"/>
    <w:rsid w:val="00EC3820"/>
    <w:rsid w:val="00EC3FD6"/>
    <w:rsid w:val="00ED0948"/>
    <w:rsid w:val="00ED2AB3"/>
    <w:rsid w:val="00ED2E59"/>
    <w:rsid w:val="00ED4A2B"/>
    <w:rsid w:val="00ED7D08"/>
    <w:rsid w:val="00EE053F"/>
    <w:rsid w:val="00EE2FD1"/>
    <w:rsid w:val="00EE4616"/>
    <w:rsid w:val="00EE5B36"/>
    <w:rsid w:val="00EE6B41"/>
    <w:rsid w:val="00EF3694"/>
    <w:rsid w:val="00EF636B"/>
    <w:rsid w:val="00F007C0"/>
    <w:rsid w:val="00F04DFF"/>
    <w:rsid w:val="00F05B27"/>
    <w:rsid w:val="00F13985"/>
    <w:rsid w:val="00F14F26"/>
    <w:rsid w:val="00F16E5D"/>
    <w:rsid w:val="00F214F4"/>
    <w:rsid w:val="00F23BA7"/>
    <w:rsid w:val="00F24915"/>
    <w:rsid w:val="00F250F6"/>
    <w:rsid w:val="00F33C47"/>
    <w:rsid w:val="00F401F9"/>
    <w:rsid w:val="00F5163D"/>
    <w:rsid w:val="00F677DE"/>
    <w:rsid w:val="00F70C38"/>
    <w:rsid w:val="00F745B2"/>
    <w:rsid w:val="00F82787"/>
    <w:rsid w:val="00F85249"/>
    <w:rsid w:val="00F9259F"/>
    <w:rsid w:val="00F945F2"/>
    <w:rsid w:val="00F94F27"/>
    <w:rsid w:val="00F97325"/>
    <w:rsid w:val="00FA1218"/>
    <w:rsid w:val="00FA5A8C"/>
    <w:rsid w:val="00FA6DDD"/>
    <w:rsid w:val="00FB0B21"/>
    <w:rsid w:val="00FB0E02"/>
    <w:rsid w:val="00FB503D"/>
    <w:rsid w:val="00FB7AAE"/>
    <w:rsid w:val="00FC4CD2"/>
    <w:rsid w:val="00FC5A3D"/>
    <w:rsid w:val="00FC6875"/>
    <w:rsid w:val="00FD22C1"/>
    <w:rsid w:val="00FD6410"/>
    <w:rsid w:val="00FD754F"/>
    <w:rsid w:val="00FD75E1"/>
    <w:rsid w:val="00FD7B4C"/>
    <w:rsid w:val="00FE2ADE"/>
    <w:rsid w:val="00FE3000"/>
    <w:rsid w:val="00FF06FA"/>
    <w:rsid w:val="00FF1BA9"/>
    <w:rsid w:val="00FF2CFE"/>
    <w:rsid w:val="00FF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76A2D8E2-7728-4E6D-93DE-81C735B12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  <w:style w:type="paragraph" w:styleId="Revisin">
    <w:name w:val="Revision"/>
    <w:hidden/>
    <w:uiPriority w:val="99"/>
    <w:semiHidden/>
    <w:rsid w:val="007A0596"/>
    <w:rPr>
      <w:rFonts w:eastAsiaTheme="minorEastAsia"/>
      <w:lang w:val="es-ES"/>
    </w:rPr>
  </w:style>
  <w:style w:type="character" w:styleId="Hipervnculo">
    <w:name w:val="Hyperlink"/>
    <w:basedOn w:val="Fuentedeprrafopredeter"/>
    <w:uiPriority w:val="99"/>
    <w:unhideWhenUsed/>
    <w:rsid w:val="0083094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30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ndgb.com/ZFsQX5UYRA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CEF5B2-5F98-4A7F-832C-E6F3D1E4D45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8e6078-b6a6-4e37-b77a-f467d32c54e5}" enabled="0" method="" siteId="{b08e6078-b6a6-4e37-b77a-f467d32c54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938</Words>
  <Characters>5161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Luz Maria Rico Jardon</cp:lastModifiedBy>
  <cp:revision>2</cp:revision>
  <cp:lastPrinted>2024-10-03T14:20:00Z</cp:lastPrinted>
  <dcterms:created xsi:type="dcterms:W3CDTF">2026-04-28T21:08:00Z</dcterms:created>
  <dcterms:modified xsi:type="dcterms:W3CDTF">2026-04-28T21:08:00Z</dcterms:modified>
</cp:coreProperties>
</file>