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5E2966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5E2966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0B6E110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C691B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 30 de abril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3BE48FE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67CC6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215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0B6E110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0C691B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 30 de abril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3BE48FE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367CC6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215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5E2966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5E2966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5E2966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473E8C8" w14:textId="38B0C466" w:rsidR="00086D38" w:rsidRPr="005E2966" w:rsidRDefault="003F099F" w:rsidP="00EA13AB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 w:rsidRPr="005E296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Con </w:t>
      </w:r>
      <w:r w:rsidR="006A3F43" w:rsidRPr="005E296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acciones de promoción y prevención a la salud, IMSS cuida a </w:t>
      </w:r>
      <w:r w:rsidR="001C635A" w:rsidRPr="005E2966">
        <w:rPr>
          <w:rFonts w:ascii="Noto Sans" w:hAnsi="Noto Sans" w:cs="Noto Sans"/>
          <w:b/>
          <w:bCs/>
          <w:spacing w:val="-2"/>
          <w:sz w:val="30"/>
          <w:szCs w:val="30"/>
        </w:rPr>
        <w:t>casi</w:t>
      </w:r>
      <w:r w:rsidR="006A3F43" w:rsidRPr="005E296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6 millones de niñas y niños</w:t>
      </w:r>
      <w:r w:rsidR="001C635A" w:rsidRPr="005E296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</w:t>
      </w:r>
      <w:r w:rsidR="00D25E45" w:rsidRPr="005E2966">
        <w:rPr>
          <w:rFonts w:ascii="Noto Sans" w:hAnsi="Noto Sans" w:cs="Noto Sans"/>
          <w:b/>
          <w:bCs/>
          <w:spacing w:val="-2"/>
          <w:sz w:val="30"/>
          <w:szCs w:val="30"/>
        </w:rPr>
        <w:t>desde</w:t>
      </w:r>
      <w:r w:rsidR="001C635A" w:rsidRPr="005E2966">
        <w:rPr>
          <w:rFonts w:ascii="Noto Sans" w:hAnsi="Noto Sans" w:cs="Noto Sans"/>
          <w:b/>
          <w:bCs/>
          <w:spacing w:val="-2"/>
          <w:sz w:val="30"/>
          <w:szCs w:val="30"/>
        </w:rPr>
        <w:t xml:space="preserve"> el Primer Nivel de Atención</w:t>
      </w:r>
    </w:p>
    <w:p w14:paraId="5D6BC457" w14:textId="05764CE5" w:rsidR="00400528" w:rsidRPr="005E2966" w:rsidRDefault="00400528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C860774" w14:textId="3E9AC601" w:rsidR="003F099F" w:rsidRPr="005E2966" w:rsidRDefault="00D73C73" w:rsidP="009758F9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5E2966">
        <w:rPr>
          <w:rFonts w:ascii="Noto Sans" w:hAnsi="Noto Sans" w:cs="Noto Sans"/>
          <w:b/>
          <w:bCs/>
          <w:sz w:val="20"/>
          <w:szCs w:val="20"/>
        </w:rPr>
        <w:t>PrevenIMSS, PediatrIMSS, Lactancia Materna, ChiquitIMSS y Consulta del Control de la Niña y el Niño Sano, son algunas de las estrategias preventivas enfocadas a la atención integral del menor.</w:t>
      </w:r>
    </w:p>
    <w:p w14:paraId="3FF1A811" w14:textId="4C322ED9" w:rsidR="00BB0334" w:rsidRPr="005E2966" w:rsidRDefault="00D73C73" w:rsidP="002F7D76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0"/>
          <w:szCs w:val="20"/>
        </w:rPr>
      </w:pPr>
      <w:r w:rsidRPr="005E2966">
        <w:rPr>
          <w:rFonts w:ascii="Noto Sans" w:hAnsi="Noto Sans" w:cs="Noto Sans"/>
          <w:b/>
          <w:bCs/>
          <w:sz w:val="20"/>
          <w:szCs w:val="20"/>
        </w:rPr>
        <w:t>El programa de vacunación tiene como objetivo consolidar la protección contra 14 enfermedades graves a través de la aplicación de siete vacunas en etapas claves del desarrollo infantil.</w:t>
      </w:r>
    </w:p>
    <w:p w14:paraId="1C22390A" w14:textId="77777777" w:rsidR="00D73C73" w:rsidRPr="005E2966" w:rsidRDefault="00D73C73" w:rsidP="00D73C73">
      <w:pPr>
        <w:pStyle w:val="Prrafodelista"/>
        <w:ind w:left="709" w:right="49"/>
        <w:jc w:val="both"/>
        <w:rPr>
          <w:rFonts w:ascii="Noto Sans" w:hAnsi="Noto Sans" w:cs="Noto Sans"/>
          <w:sz w:val="22"/>
          <w:szCs w:val="22"/>
        </w:rPr>
      </w:pPr>
    </w:p>
    <w:p w14:paraId="20F62A23" w14:textId="4A56995C" w:rsidR="003C2773" w:rsidRPr="005E2966" w:rsidRDefault="008D2B1E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E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l Instituto Mexicano del Seguro Social (IMSS) reafirma su compromiso con la protección, promoción y prevención de la salud de </w:t>
      </w:r>
      <w:r w:rsidR="002D396D" w:rsidRPr="005E2966">
        <w:rPr>
          <w:rFonts w:ascii="Noto Sans" w:hAnsi="Noto Sans" w:cs="Noto Sans"/>
          <w:sz w:val="22"/>
          <w:szCs w:val="22"/>
          <w:lang w:val="es-MX"/>
        </w:rPr>
        <w:t xml:space="preserve">casi 6 millones de 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niñas y niños</w:t>
      </w:r>
      <w:r w:rsidR="00D25E45" w:rsidRPr="005E2966">
        <w:rPr>
          <w:rFonts w:ascii="Noto Sans" w:hAnsi="Noto Sans" w:cs="Noto Sans"/>
          <w:sz w:val="22"/>
          <w:szCs w:val="22"/>
          <w:lang w:val="es-MX"/>
        </w:rPr>
        <w:t xml:space="preserve"> de cero a nueve años de edad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, especialmente en el </w:t>
      </w:r>
      <w:r w:rsidR="002D396D" w:rsidRPr="005E2966">
        <w:rPr>
          <w:rFonts w:ascii="Noto Sans" w:hAnsi="Noto Sans" w:cs="Noto Sans"/>
          <w:sz w:val="22"/>
          <w:szCs w:val="22"/>
          <w:lang w:val="es-MX"/>
        </w:rPr>
        <w:t>P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rimer </w:t>
      </w:r>
      <w:r w:rsidR="002D396D" w:rsidRPr="005E2966">
        <w:rPr>
          <w:rFonts w:ascii="Noto Sans" w:hAnsi="Noto Sans" w:cs="Noto Sans"/>
          <w:sz w:val="22"/>
          <w:szCs w:val="22"/>
          <w:lang w:val="es-MX"/>
        </w:rPr>
        <w:t>N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ivel de </w:t>
      </w:r>
      <w:r w:rsidR="002D396D" w:rsidRPr="005E2966">
        <w:rPr>
          <w:rFonts w:ascii="Noto Sans" w:hAnsi="Noto Sans" w:cs="Noto Sans"/>
          <w:sz w:val="22"/>
          <w:szCs w:val="22"/>
          <w:lang w:val="es-MX"/>
        </w:rPr>
        <w:t>A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tención</w:t>
      </w:r>
      <w:r w:rsidR="002D396D" w:rsidRPr="005E2966">
        <w:rPr>
          <w:rFonts w:ascii="Noto Sans" w:hAnsi="Noto Sans" w:cs="Noto Sans"/>
          <w:sz w:val="22"/>
          <w:szCs w:val="22"/>
          <w:lang w:val="es-MX"/>
        </w:rPr>
        <w:t xml:space="preserve">, donde </w:t>
      </w:r>
      <w:r w:rsidR="00D25E45" w:rsidRPr="005E2966">
        <w:rPr>
          <w:rFonts w:ascii="Noto Sans" w:hAnsi="Noto Sans" w:cs="Noto Sans"/>
          <w:sz w:val="22"/>
          <w:szCs w:val="22"/>
          <w:lang w:val="es-MX"/>
        </w:rPr>
        <w:t>se llevan a cabo estrategias</w:t>
      </w:r>
      <w:r w:rsidR="009A4736" w:rsidRPr="005E2966">
        <w:rPr>
          <w:rFonts w:ascii="Noto Sans" w:hAnsi="Noto Sans" w:cs="Noto Sans"/>
          <w:sz w:val="22"/>
          <w:szCs w:val="22"/>
          <w:lang w:val="es-MX"/>
        </w:rPr>
        <w:t xml:space="preserve"> para </w:t>
      </w:r>
      <w:r w:rsidR="00D25E45" w:rsidRPr="005E2966">
        <w:rPr>
          <w:rFonts w:ascii="Noto Sans" w:hAnsi="Noto Sans" w:cs="Noto Sans"/>
          <w:sz w:val="22"/>
          <w:szCs w:val="22"/>
          <w:lang w:val="es-MX"/>
        </w:rPr>
        <w:t xml:space="preserve">promover estilos de vida saludables, detección temprana de enfermedades y acciones de nutrición en la población infantil. </w:t>
      </w:r>
    </w:p>
    <w:p w14:paraId="70C1F63F" w14:textId="77777777" w:rsidR="00D25E45" w:rsidRPr="005E2966" w:rsidRDefault="00D25E45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EE2C0D8" w14:textId="7A1B2E09" w:rsidR="00A4545C" w:rsidRPr="005E2966" w:rsidRDefault="001C060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 xml:space="preserve">En el Día de la Niña y el Niño, que se celebra este 30 de abril, el jefe de Área Médica de Tamiz Metabólico </w:t>
      </w:r>
      <w:r w:rsidR="003F6A4C" w:rsidRPr="005E2966">
        <w:rPr>
          <w:rFonts w:ascii="Noto Sans" w:hAnsi="Noto Sans" w:cs="Noto Sans"/>
          <w:sz w:val="22"/>
          <w:szCs w:val="22"/>
          <w:lang w:val="es-MX"/>
        </w:rPr>
        <w:t xml:space="preserve">Neonatal 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y Control del Niño Sano, doctor Mario Ángel Burciaga Torres, </w:t>
      </w:r>
      <w:r w:rsidR="00D73C73" w:rsidRPr="005E2966">
        <w:rPr>
          <w:rFonts w:ascii="Noto Sans" w:hAnsi="Noto Sans" w:cs="Noto Sans"/>
          <w:sz w:val="22"/>
          <w:szCs w:val="22"/>
          <w:lang w:val="es-MX"/>
        </w:rPr>
        <w:t>e</w:t>
      </w:r>
      <w:r w:rsidRPr="005E2966">
        <w:rPr>
          <w:rFonts w:ascii="Noto Sans" w:hAnsi="Noto Sans" w:cs="Noto Sans"/>
          <w:sz w:val="22"/>
          <w:szCs w:val="22"/>
          <w:lang w:val="es-MX"/>
        </w:rPr>
        <w:t>xplicó que el Instituto cuenta con diversos programas preventivos, entre los que destaca P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reven</w:t>
      </w:r>
      <w:r w:rsidRPr="005E2966">
        <w:rPr>
          <w:rFonts w:ascii="Noto Sans" w:hAnsi="Noto Sans" w:cs="Noto Sans"/>
          <w:sz w:val="22"/>
          <w:szCs w:val="22"/>
          <w:lang w:val="es-MX"/>
        </w:rPr>
        <w:t>IMSS, P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ediatr</w:t>
      </w:r>
      <w:r w:rsidRPr="005E2966">
        <w:rPr>
          <w:rFonts w:ascii="Noto Sans" w:hAnsi="Noto Sans" w:cs="Noto Sans"/>
          <w:sz w:val="22"/>
          <w:szCs w:val="22"/>
          <w:lang w:val="es-MX"/>
        </w:rPr>
        <w:t>IMSS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,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L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actancia 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M</w:t>
      </w:r>
      <w:r w:rsidRPr="005E2966">
        <w:rPr>
          <w:rFonts w:ascii="Noto Sans" w:hAnsi="Noto Sans" w:cs="Noto Sans"/>
          <w:sz w:val="22"/>
          <w:szCs w:val="22"/>
          <w:lang w:val="es-MX"/>
        </w:rPr>
        <w:t>aterna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 xml:space="preserve"> y la </w:t>
      </w:r>
      <w:r w:rsidR="00290D2F" w:rsidRPr="005E2966">
        <w:rPr>
          <w:rFonts w:ascii="Noto Sans" w:hAnsi="Noto Sans" w:cs="Noto Sans"/>
          <w:sz w:val="22"/>
          <w:szCs w:val="22"/>
          <w:lang w:val="es-MX"/>
        </w:rPr>
        <w:t>Consulta de Control de la Niña y el Niño Sano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>,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 enfocad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>a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3F6A4C" w:rsidRPr="005E2966">
        <w:rPr>
          <w:rFonts w:ascii="Noto Sans" w:hAnsi="Noto Sans" w:cs="Noto Sans"/>
          <w:sz w:val="22"/>
          <w:szCs w:val="22"/>
          <w:lang w:val="es-MX"/>
        </w:rPr>
        <w:t>en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 xml:space="preserve"> la vigilancia</w:t>
      </w:r>
      <w:r w:rsidR="003F6A4C" w:rsidRPr="005E2966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>d</w:t>
      </w:r>
      <w:r w:rsidR="003F6A4C" w:rsidRPr="005E2966">
        <w:rPr>
          <w:rFonts w:ascii="Noto Sans" w:hAnsi="Noto Sans" w:cs="Noto Sans"/>
          <w:sz w:val="22"/>
          <w:szCs w:val="22"/>
          <w:lang w:val="es-MX"/>
        </w:rPr>
        <w:t>el Crecimiento y Desarrollo infantil</w:t>
      </w:r>
      <w:r w:rsidR="005E2966" w:rsidRPr="005E2966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y 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 xml:space="preserve">la 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atención integral de una manera transversal, amigable y 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>multi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>disciplinaria.</w:t>
      </w:r>
    </w:p>
    <w:p w14:paraId="613053B2" w14:textId="77777777" w:rsidR="00D73C73" w:rsidRPr="005E2966" w:rsidRDefault="00D73C73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57704B7" w14:textId="449A44FD" w:rsidR="00A4545C" w:rsidRPr="005E2966" w:rsidRDefault="00D73C73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 xml:space="preserve">Detalló </w:t>
      </w:r>
      <w:r w:rsidR="009919BA" w:rsidRPr="005E2966">
        <w:rPr>
          <w:rFonts w:ascii="Noto Sans" w:hAnsi="Noto Sans" w:cs="Noto Sans"/>
          <w:sz w:val="22"/>
          <w:szCs w:val="22"/>
          <w:lang w:val="es-MX"/>
        </w:rPr>
        <w:t>que,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durante 2024, se brindaron más de 3.7 millones de consultas en las Unidades de Medicina Familiar (UMF), de estas, 524 mil 221 corresponden a consultas de la niña y el niño sano; así mismo, se brindaron más de 3.8 millones de acciones preventivas en este grupo etario.</w:t>
      </w:r>
    </w:p>
    <w:p w14:paraId="02DB8B19" w14:textId="77777777" w:rsidR="00D73C73" w:rsidRPr="005E2966" w:rsidRDefault="00D73C73" w:rsidP="00A4545C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EF0FA43" w14:textId="39A2B91D" w:rsidR="009E715C" w:rsidRPr="005E2966" w:rsidRDefault="00D73C73" w:rsidP="00A4545C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 xml:space="preserve">Enfatizó que el Instituto también cuenta con 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estrategias educativas como ChiquitIMSS </w:t>
      </w:r>
      <w:r w:rsidR="00B56751" w:rsidRPr="005E2966">
        <w:rPr>
          <w:rFonts w:ascii="Noto Sans" w:hAnsi="Noto Sans" w:cs="Noto Sans"/>
          <w:sz w:val="22"/>
          <w:szCs w:val="22"/>
          <w:lang w:val="es-MX"/>
        </w:rPr>
        <w:t xml:space="preserve">Junior 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y ChiquitIMSS para el aprendizaje de hábitos saludables que les permita conocer en una etapa temprana de su desarrollo, la importancia del autocuidado de su salud. </w:t>
      </w:r>
    </w:p>
    <w:p w14:paraId="1C04BA97" w14:textId="77777777" w:rsidR="009E715C" w:rsidRPr="005E2966" w:rsidRDefault="009E715C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7B99B814" w14:textId="46FF4C29" w:rsidR="009E715C" w:rsidRPr="005E2966" w:rsidRDefault="00D73C73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El doctor Burciaga Torres d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ijo </w:t>
      </w:r>
      <w:r w:rsidR="009E715C" w:rsidRPr="005E2966">
        <w:rPr>
          <w:rFonts w:ascii="Noto Sans" w:hAnsi="Noto Sans" w:cs="Noto Sans"/>
          <w:sz w:val="22"/>
          <w:szCs w:val="22"/>
          <w:lang w:val="es-MX"/>
        </w:rPr>
        <w:t xml:space="preserve">que recientemente el IMSS trabaja de manera conjunta con dependencias del sector salud y la Secretaría de Educación Pública (SEP) en la estrategia “Vive </w:t>
      </w:r>
      <w:r w:rsidR="009E715C" w:rsidRPr="005E2966">
        <w:rPr>
          <w:rFonts w:ascii="Noto Sans" w:hAnsi="Noto Sans" w:cs="Noto Sans"/>
          <w:sz w:val="22"/>
          <w:szCs w:val="22"/>
          <w:lang w:val="es-MX"/>
        </w:rPr>
        <w:lastRenderedPageBreak/>
        <w:t xml:space="preserve">Saludable, Vive Feliz”, donde personal médico y de enfermería realiza diversas intervenciones en promoción a la salud, cuidado bucal, visual, así como control de peso y talla en niñas y niños de primero a sexto de primaria. </w:t>
      </w:r>
    </w:p>
    <w:p w14:paraId="4CE64F77" w14:textId="77777777" w:rsidR="009E715C" w:rsidRPr="005E2966" w:rsidRDefault="009E715C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EBB407B" w14:textId="32A45ED5" w:rsidR="003C2773" w:rsidRPr="005E2966" w:rsidRDefault="00D73C73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A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puntó </w:t>
      </w:r>
      <w:r w:rsidR="001E5366" w:rsidRPr="005E2966">
        <w:rPr>
          <w:rFonts w:ascii="Noto Sans" w:hAnsi="Noto Sans" w:cs="Noto Sans"/>
          <w:sz w:val="22"/>
          <w:szCs w:val="22"/>
          <w:lang w:val="es-MX"/>
        </w:rPr>
        <w:t>que,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 xml:space="preserve"> en el caso de los recién nacidos, personal del IMSS realiza una exploración completa en la búsqueda de signos que indiquen algún problema de salud a través de herramientas como: exploración visual y los tamizajes cardiaco y metabólico neonatal ampliado; en caso de identificar algún factor de riesgo o sospecha de alguna condición de salud, se realizan pruebas específicas de acuerdo con cada necesidad. </w:t>
      </w:r>
    </w:p>
    <w:p w14:paraId="715FDEB5" w14:textId="77777777" w:rsidR="00A4545C" w:rsidRPr="005E2966" w:rsidRDefault="00A4545C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A78DA86" w14:textId="0597CFF7" w:rsidR="00A4545C" w:rsidRPr="005E2966" w:rsidRDefault="00B5675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A</w:t>
      </w:r>
      <w:r w:rsidR="00A4545C" w:rsidRPr="005E2966">
        <w:rPr>
          <w:rFonts w:ascii="Noto Sans" w:hAnsi="Noto Sans" w:cs="Noto Sans"/>
          <w:sz w:val="22"/>
          <w:szCs w:val="22"/>
          <w:lang w:val="es-MX"/>
        </w:rPr>
        <w:t>gregó que el cuidado de la salud mental es un componente prioritario</w:t>
      </w:r>
      <w:r w:rsidRPr="005E2966">
        <w:rPr>
          <w:rFonts w:ascii="Noto Sans" w:hAnsi="Noto Sans" w:cs="Noto Sans"/>
          <w:sz w:val="22"/>
          <w:szCs w:val="22"/>
          <w:lang w:val="es-MX"/>
        </w:rPr>
        <w:t>, por ello, desde etapas tempranas se orienta a madres, padres y cuidadores sobre prácticas de crianza cariñosa, desarrollo emocional y límites saludables. Esto incluye el fomento del juego, la actividad física, el desarrollo del lenguaje y la identificación oportuna de señales de alerta.</w:t>
      </w:r>
    </w:p>
    <w:p w14:paraId="76EA89C6" w14:textId="77777777" w:rsidR="00B56751" w:rsidRPr="005E2966" w:rsidRDefault="00B5675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67E106C5" w14:textId="1A624A8C" w:rsidR="00B56751" w:rsidRPr="005E2966" w:rsidRDefault="00B5675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Por su parte, la titular de la División de Prevención y Detección de Enfermedades, doctora Lucy Isabel Morales Márquez</w:t>
      </w:r>
      <w:r w:rsidR="00F66C79" w:rsidRPr="005E2966">
        <w:rPr>
          <w:rFonts w:ascii="Noto Sans" w:hAnsi="Noto Sans" w:cs="Noto Sans"/>
          <w:sz w:val="22"/>
          <w:szCs w:val="22"/>
          <w:lang w:val="es-MX"/>
        </w:rPr>
        <w:t>,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informó que </w:t>
      </w:r>
      <w:r w:rsidR="000665F6" w:rsidRPr="005E2966">
        <w:rPr>
          <w:rFonts w:ascii="Noto Sans" w:hAnsi="Noto Sans" w:cs="Noto Sans"/>
          <w:sz w:val="22"/>
          <w:szCs w:val="22"/>
          <w:lang w:val="es-MX"/>
        </w:rPr>
        <w:t xml:space="preserve">otro de los componentes prioritarios en el cuidado de la salud de las niñas y niños es </w:t>
      </w:r>
      <w:r w:rsidRPr="005E2966">
        <w:rPr>
          <w:rFonts w:ascii="Noto Sans" w:hAnsi="Noto Sans" w:cs="Noto Sans"/>
          <w:sz w:val="22"/>
          <w:szCs w:val="22"/>
          <w:lang w:val="es-MX"/>
        </w:rPr>
        <w:t>el programa de vacunación</w:t>
      </w:r>
      <w:r w:rsidR="00F66C79" w:rsidRPr="005E2966">
        <w:rPr>
          <w:rFonts w:ascii="Noto Sans" w:hAnsi="Noto Sans" w:cs="Noto Sans"/>
          <w:sz w:val="22"/>
          <w:szCs w:val="22"/>
          <w:lang w:val="es-MX"/>
        </w:rPr>
        <w:t>, que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tiene como objetivo consolidar la protección contra 14 enfermedades graves</w:t>
      </w:r>
      <w:r w:rsidR="00F66C79" w:rsidRPr="005E2966">
        <w:rPr>
          <w:rFonts w:ascii="Noto Sans" w:hAnsi="Noto Sans" w:cs="Noto Sans"/>
          <w:sz w:val="22"/>
          <w:szCs w:val="22"/>
          <w:lang w:val="es-MX"/>
        </w:rPr>
        <w:t xml:space="preserve"> </w:t>
      </w:r>
      <w:r w:rsidRPr="005E2966">
        <w:rPr>
          <w:rFonts w:ascii="Noto Sans" w:hAnsi="Noto Sans" w:cs="Noto Sans"/>
          <w:sz w:val="22"/>
          <w:szCs w:val="22"/>
          <w:lang w:val="es-MX"/>
        </w:rPr>
        <w:t>a través de la aplicación de siete vacunas en etapas claves del desarrollo infantil</w:t>
      </w:r>
      <w:r w:rsidR="000665F6" w:rsidRPr="005E2966">
        <w:rPr>
          <w:rFonts w:ascii="Noto Sans" w:hAnsi="Noto Sans" w:cs="Noto Sans"/>
          <w:sz w:val="22"/>
          <w:szCs w:val="22"/>
          <w:lang w:val="es-MX"/>
        </w:rPr>
        <w:t>, es decir, en el menor de un año, uno, cuatro y seis años de edad.</w:t>
      </w:r>
    </w:p>
    <w:p w14:paraId="7B6B19DE" w14:textId="5B057220" w:rsidR="00B56751" w:rsidRPr="005E2966" w:rsidRDefault="00B5675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749DCFA9" w14:textId="2FE05A1C" w:rsidR="003C2773" w:rsidRPr="005E2966" w:rsidRDefault="000665F6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 xml:space="preserve">Precisó </w:t>
      </w:r>
      <w:r w:rsidR="001E5366" w:rsidRPr="005E2966">
        <w:rPr>
          <w:rFonts w:ascii="Noto Sans" w:hAnsi="Noto Sans" w:cs="Noto Sans"/>
          <w:sz w:val="22"/>
          <w:szCs w:val="22"/>
          <w:lang w:val="es-MX"/>
        </w:rPr>
        <w:t>que,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en 2024, más de 2.3 millones de niñas y niños 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se beneficiaron con 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estos biológicos; </w:t>
      </w:r>
      <w:r w:rsidR="001F0691" w:rsidRPr="005E2966">
        <w:rPr>
          <w:rFonts w:ascii="Noto Sans" w:hAnsi="Noto Sans" w:cs="Noto Sans"/>
          <w:sz w:val="22"/>
          <w:szCs w:val="22"/>
          <w:lang w:val="es-MX"/>
        </w:rPr>
        <w:t>al corte de febrero de 2025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, se han aplicado</w:t>
      </w:r>
      <w:r w:rsidR="00D76294" w:rsidRPr="005E2966">
        <w:rPr>
          <w:rFonts w:ascii="Noto Sans" w:hAnsi="Noto Sans" w:cs="Noto Sans"/>
          <w:sz w:val="22"/>
          <w:szCs w:val="22"/>
          <w:lang w:val="es-MX"/>
        </w:rPr>
        <w:t xml:space="preserve"> 1.2 millones de dosis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, alcanzando cerca de 370 mil </w:t>
      </w:r>
      <w:r w:rsidR="001F0691" w:rsidRPr="005E2966">
        <w:rPr>
          <w:rFonts w:ascii="Noto Sans" w:hAnsi="Noto Sans" w:cs="Noto Sans"/>
          <w:sz w:val="22"/>
          <w:szCs w:val="22"/>
          <w:lang w:val="es-MX"/>
        </w:rPr>
        <w:t>menores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 vacunados en el esquema básico. La programación de vacunación se realiza con un año de antelación, </w:t>
      </w:r>
      <w:r w:rsidR="001F0691" w:rsidRPr="005E2966">
        <w:rPr>
          <w:rFonts w:ascii="Noto Sans" w:hAnsi="Noto Sans" w:cs="Noto Sans"/>
          <w:sz w:val="22"/>
          <w:szCs w:val="22"/>
          <w:lang w:val="es-MX"/>
        </w:rPr>
        <w:t xml:space="preserve">lo que asegura que las infancias 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reciba</w:t>
      </w:r>
      <w:r w:rsidR="001F0691" w:rsidRPr="005E2966">
        <w:rPr>
          <w:rFonts w:ascii="Noto Sans" w:hAnsi="Noto Sans" w:cs="Noto Sans"/>
          <w:sz w:val="22"/>
          <w:szCs w:val="22"/>
          <w:lang w:val="es-MX"/>
        </w:rPr>
        <w:t>n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 sus dosis en los momentos indicados para una protección efectiva.</w:t>
      </w:r>
    </w:p>
    <w:p w14:paraId="2B42A587" w14:textId="77777777" w:rsidR="003C2773" w:rsidRPr="005E2966" w:rsidRDefault="003C2773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1DA75E04" w14:textId="66D6EE4A" w:rsidR="001F0691" w:rsidRPr="005E2966" w:rsidRDefault="001F069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>Respecto a la Campaña de Vacunación de la Temporada Invernal 2024-2025, la doctora Morales Márquez reportó que se han aplicado más de 2.8 millones de dosis de vacuna anti-influenza estacional en menores de 6 meses a cinco años de edad; así mismo se protegió a 34 mil 588 niñas y niños de cinco a 11 años con biológicos contra la COVID-19.</w:t>
      </w:r>
    </w:p>
    <w:p w14:paraId="15792C7A" w14:textId="77777777" w:rsidR="001F0691" w:rsidRPr="005E2966" w:rsidRDefault="001F069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0AAFA725" w14:textId="1C1A8C06" w:rsidR="003C2773" w:rsidRPr="005E2966" w:rsidRDefault="001F0691" w:rsidP="003C2773">
      <w:pPr>
        <w:ind w:right="49"/>
        <w:jc w:val="both"/>
        <w:rPr>
          <w:rFonts w:ascii="Noto Sans" w:hAnsi="Noto Sans" w:cs="Noto Sans"/>
          <w:sz w:val="22"/>
          <w:szCs w:val="22"/>
          <w:lang w:val="es-MX"/>
        </w:rPr>
      </w:pPr>
      <w:r w:rsidRPr="005E2966">
        <w:rPr>
          <w:rFonts w:ascii="Noto Sans" w:hAnsi="Noto Sans" w:cs="Noto Sans"/>
          <w:sz w:val="22"/>
          <w:szCs w:val="22"/>
          <w:lang w:val="es-MX"/>
        </w:rPr>
        <w:t xml:space="preserve">Ambos especialistas hicieron un llamado a madres, 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 xml:space="preserve">padres y cuidadores 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a acudir a las Unidades de Medicina Familiar (UMF) para que los menores reciban las intervenciones 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preventiv</w:t>
      </w:r>
      <w:r w:rsidRPr="005E2966">
        <w:rPr>
          <w:rFonts w:ascii="Noto Sans" w:hAnsi="Noto Sans" w:cs="Noto Sans"/>
          <w:sz w:val="22"/>
          <w:szCs w:val="22"/>
          <w:lang w:val="es-MX"/>
        </w:rPr>
        <w:t>a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s</w:t>
      </w:r>
      <w:r w:rsidRPr="005E2966">
        <w:rPr>
          <w:rFonts w:ascii="Noto Sans" w:hAnsi="Noto Sans" w:cs="Noto Sans"/>
          <w:sz w:val="22"/>
          <w:szCs w:val="22"/>
          <w:lang w:val="es-MX"/>
        </w:rPr>
        <w:t xml:space="preserve"> que corresponden de acuerdo con su edad, de igual manera, participar en las campañas de vacunación; l</w:t>
      </w:r>
      <w:r w:rsidR="003C2773" w:rsidRPr="005E2966">
        <w:rPr>
          <w:rFonts w:ascii="Noto Sans" w:hAnsi="Noto Sans" w:cs="Noto Sans"/>
          <w:sz w:val="22"/>
          <w:szCs w:val="22"/>
          <w:lang w:val="es-MX"/>
        </w:rPr>
        <w:t>a participación constante en estas acciones garantiza un crecimiento saludable, previene enfermedades y contribuye a una sociedad más fuerte y resiliente.</w:t>
      </w:r>
    </w:p>
    <w:p w14:paraId="4033B975" w14:textId="77777777" w:rsidR="00900367" w:rsidRDefault="00900367" w:rsidP="00D73C7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661472AB" w14:textId="462CCFFB" w:rsidR="00B777FC" w:rsidRDefault="00E679DB" w:rsidP="00D73C7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5E2966">
        <w:rPr>
          <w:rFonts w:ascii="Noto Sans" w:hAnsi="Noto Sans" w:cs="Noto Sans"/>
          <w:b/>
          <w:bCs/>
          <w:sz w:val="22"/>
          <w:szCs w:val="22"/>
        </w:rPr>
        <w:lastRenderedPageBreak/>
        <w:t>---o0o---</w:t>
      </w:r>
      <w:r w:rsidRPr="004A1903"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1B5E9F37" w14:textId="77777777" w:rsidR="00900367" w:rsidRDefault="00900367" w:rsidP="00D73C7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80EAF10" w14:textId="77777777" w:rsidR="00900367" w:rsidRDefault="00900367" w:rsidP="00D73C7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065EC77E" w14:textId="7D17D59B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FOTOS:</w:t>
      </w:r>
    </w:p>
    <w:p w14:paraId="166A9B4A" w14:textId="366369AF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88156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https://drive.google.com/drive/folders/1IiVKXKrKCVlH7uPAait9sLOB9_lMLAqq?usp=sharing</w:t>
        </w:r>
      </w:hyperlink>
    </w:p>
    <w:p w14:paraId="40400193" w14:textId="77777777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F42200E" w14:textId="37EC739E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VIDEO:</w:t>
      </w:r>
    </w:p>
    <w:p w14:paraId="32182A2F" w14:textId="4D782FA8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881562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https://www.swisstransfer.com/d/a875570b-ec3c-42ed-97e4-87ebb605fc0e</w:t>
        </w:r>
      </w:hyperlink>
    </w:p>
    <w:p w14:paraId="542F64D8" w14:textId="77777777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6C913A7" w14:textId="77777777" w:rsidR="00900367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56D4AC8D" w14:textId="77777777" w:rsidR="00900367" w:rsidRPr="004A1903" w:rsidRDefault="00900367" w:rsidP="0090036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900367" w:rsidRPr="004A1903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11103F" w14:textId="77777777" w:rsidR="00F2079C" w:rsidRDefault="00F2079C" w:rsidP="00A73D65">
      <w:r>
        <w:separator/>
      </w:r>
    </w:p>
  </w:endnote>
  <w:endnote w:type="continuationSeparator" w:id="0">
    <w:p w14:paraId="0310E51D" w14:textId="77777777" w:rsidR="00F2079C" w:rsidRDefault="00F2079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D60D16" w14:textId="77777777" w:rsidR="00F2079C" w:rsidRDefault="00F2079C" w:rsidP="00A73D65">
      <w:r>
        <w:separator/>
      </w:r>
    </w:p>
  </w:footnote>
  <w:footnote w:type="continuationSeparator" w:id="0">
    <w:p w14:paraId="403E131B" w14:textId="77777777" w:rsidR="00F2079C" w:rsidRDefault="00F2079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1081099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2847"/>
    <w:rsid w:val="00007681"/>
    <w:rsid w:val="000139CB"/>
    <w:rsid w:val="00015284"/>
    <w:rsid w:val="0003757A"/>
    <w:rsid w:val="00042B15"/>
    <w:rsid w:val="00045F7E"/>
    <w:rsid w:val="000462ED"/>
    <w:rsid w:val="00052328"/>
    <w:rsid w:val="00054F49"/>
    <w:rsid w:val="000570DF"/>
    <w:rsid w:val="000665F6"/>
    <w:rsid w:val="00073B4A"/>
    <w:rsid w:val="00075B91"/>
    <w:rsid w:val="00076BAF"/>
    <w:rsid w:val="00082B63"/>
    <w:rsid w:val="000869CD"/>
    <w:rsid w:val="00086D38"/>
    <w:rsid w:val="000918DC"/>
    <w:rsid w:val="000918F9"/>
    <w:rsid w:val="00093A38"/>
    <w:rsid w:val="000A09C1"/>
    <w:rsid w:val="000A408C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691B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0F7E2F"/>
    <w:rsid w:val="0010042D"/>
    <w:rsid w:val="0010257D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06AE"/>
    <w:rsid w:val="0017233C"/>
    <w:rsid w:val="00173B78"/>
    <w:rsid w:val="00180A38"/>
    <w:rsid w:val="001824E8"/>
    <w:rsid w:val="00184325"/>
    <w:rsid w:val="001858D4"/>
    <w:rsid w:val="00187A8E"/>
    <w:rsid w:val="001928D0"/>
    <w:rsid w:val="00195973"/>
    <w:rsid w:val="00196F49"/>
    <w:rsid w:val="00197887"/>
    <w:rsid w:val="001A126B"/>
    <w:rsid w:val="001A537A"/>
    <w:rsid w:val="001B0553"/>
    <w:rsid w:val="001B2F6D"/>
    <w:rsid w:val="001B4BCE"/>
    <w:rsid w:val="001B5469"/>
    <w:rsid w:val="001C0601"/>
    <w:rsid w:val="001C58AF"/>
    <w:rsid w:val="001C635A"/>
    <w:rsid w:val="001D3FAD"/>
    <w:rsid w:val="001E5366"/>
    <w:rsid w:val="001F005A"/>
    <w:rsid w:val="001F0691"/>
    <w:rsid w:val="001F1672"/>
    <w:rsid w:val="001F5105"/>
    <w:rsid w:val="0020172D"/>
    <w:rsid w:val="0021185F"/>
    <w:rsid w:val="002120A9"/>
    <w:rsid w:val="00222180"/>
    <w:rsid w:val="002227B5"/>
    <w:rsid w:val="002232A9"/>
    <w:rsid w:val="0023002C"/>
    <w:rsid w:val="002320C6"/>
    <w:rsid w:val="002320FD"/>
    <w:rsid w:val="00234803"/>
    <w:rsid w:val="00244E70"/>
    <w:rsid w:val="00253CB4"/>
    <w:rsid w:val="00256B1D"/>
    <w:rsid w:val="0025730F"/>
    <w:rsid w:val="00266486"/>
    <w:rsid w:val="0027434D"/>
    <w:rsid w:val="002750FC"/>
    <w:rsid w:val="002879E7"/>
    <w:rsid w:val="00290192"/>
    <w:rsid w:val="00290B3D"/>
    <w:rsid w:val="00290D2F"/>
    <w:rsid w:val="0029542D"/>
    <w:rsid w:val="00296E35"/>
    <w:rsid w:val="002A1E96"/>
    <w:rsid w:val="002A5760"/>
    <w:rsid w:val="002A5F77"/>
    <w:rsid w:val="002A7194"/>
    <w:rsid w:val="002D1218"/>
    <w:rsid w:val="002D396D"/>
    <w:rsid w:val="002E2142"/>
    <w:rsid w:val="002E4BED"/>
    <w:rsid w:val="002E62EB"/>
    <w:rsid w:val="002E65E4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30DC8"/>
    <w:rsid w:val="00334838"/>
    <w:rsid w:val="00334CB4"/>
    <w:rsid w:val="00336142"/>
    <w:rsid w:val="00341136"/>
    <w:rsid w:val="0034181C"/>
    <w:rsid w:val="0034383B"/>
    <w:rsid w:val="00350495"/>
    <w:rsid w:val="0036036E"/>
    <w:rsid w:val="00361DEC"/>
    <w:rsid w:val="00362738"/>
    <w:rsid w:val="00363222"/>
    <w:rsid w:val="003636AF"/>
    <w:rsid w:val="003645AF"/>
    <w:rsid w:val="00367CC6"/>
    <w:rsid w:val="00370465"/>
    <w:rsid w:val="00392B28"/>
    <w:rsid w:val="00397E6D"/>
    <w:rsid w:val="003A0C7C"/>
    <w:rsid w:val="003A5E20"/>
    <w:rsid w:val="003B0A89"/>
    <w:rsid w:val="003B1888"/>
    <w:rsid w:val="003B6760"/>
    <w:rsid w:val="003C08EF"/>
    <w:rsid w:val="003C2773"/>
    <w:rsid w:val="003C3978"/>
    <w:rsid w:val="003D416E"/>
    <w:rsid w:val="003E1335"/>
    <w:rsid w:val="003E1434"/>
    <w:rsid w:val="003F099F"/>
    <w:rsid w:val="003F325F"/>
    <w:rsid w:val="003F6A4C"/>
    <w:rsid w:val="003F6B1B"/>
    <w:rsid w:val="00400528"/>
    <w:rsid w:val="004102BD"/>
    <w:rsid w:val="00411BE1"/>
    <w:rsid w:val="00415452"/>
    <w:rsid w:val="00416BD5"/>
    <w:rsid w:val="00424118"/>
    <w:rsid w:val="00440F7C"/>
    <w:rsid w:val="004453BB"/>
    <w:rsid w:val="00450856"/>
    <w:rsid w:val="004513E2"/>
    <w:rsid w:val="00456675"/>
    <w:rsid w:val="00477F45"/>
    <w:rsid w:val="0048241F"/>
    <w:rsid w:val="00482E62"/>
    <w:rsid w:val="00485E2A"/>
    <w:rsid w:val="004871F8"/>
    <w:rsid w:val="0048772E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B0781"/>
    <w:rsid w:val="004B0BE9"/>
    <w:rsid w:val="004B0CB3"/>
    <w:rsid w:val="004B4532"/>
    <w:rsid w:val="004B5D60"/>
    <w:rsid w:val="004C22D3"/>
    <w:rsid w:val="004D146C"/>
    <w:rsid w:val="004E0D31"/>
    <w:rsid w:val="004E5EDB"/>
    <w:rsid w:val="004E6F31"/>
    <w:rsid w:val="004F7140"/>
    <w:rsid w:val="00507588"/>
    <w:rsid w:val="005178FF"/>
    <w:rsid w:val="00520D98"/>
    <w:rsid w:val="00524D62"/>
    <w:rsid w:val="005260DF"/>
    <w:rsid w:val="005320AA"/>
    <w:rsid w:val="00535169"/>
    <w:rsid w:val="00536A9F"/>
    <w:rsid w:val="00541144"/>
    <w:rsid w:val="00542C2B"/>
    <w:rsid w:val="005455C8"/>
    <w:rsid w:val="00547225"/>
    <w:rsid w:val="00547D7A"/>
    <w:rsid w:val="005568BA"/>
    <w:rsid w:val="0056164F"/>
    <w:rsid w:val="005638DE"/>
    <w:rsid w:val="00565092"/>
    <w:rsid w:val="005740A6"/>
    <w:rsid w:val="00574317"/>
    <w:rsid w:val="005745CB"/>
    <w:rsid w:val="00576169"/>
    <w:rsid w:val="005817A1"/>
    <w:rsid w:val="00582279"/>
    <w:rsid w:val="005929FE"/>
    <w:rsid w:val="005933D8"/>
    <w:rsid w:val="00594175"/>
    <w:rsid w:val="005A17D2"/>
    <w:rsid w:val="005B1354"/>
    <w:rsid w:val="005B74A3"/>
    <w:rsid w:val="005C1A7C"/>
    <w:rsid w:val="005C61E5"/>
    <w:rsid w:val="005C6A22"/>
    <w:rsid w:val="005C768F"/>
    <w:rsid w:val="005C7CAD"/>
    <w:rsid w:val="005D1102"/>
    <w:rsid w:val="005D56C9"/>
    <w:rsid w:val="005D56D1"/>
    <w:rsid w:val="005E2966"/>
    <w:rsid w:val="005F0040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4315"/>
    <w:rsid w:val="006438A2"/>
    <w:rsid w:val="00643A55"/>
    <w:rsid w:val="006500A9"/>
    <w:rsid w:val="0065268C"/>
    <w:rsid w:val="00653972"/>
    <w:rsid w:val="006626E8"/>
    <w:rsid w:val="0066273F"/>
    <w:rsid w:val="006652A0"/>
    <w:rsid w:val="00665319"/>
    <w:rsid w:val="006657CC"/>
    <w:rsid w:val="00674A4B"/>
    <w:rsid w:val="00675508"/>
    <w:rsid w:val="00680D04"/>
    <w:rsid w:val="00681CE5"/>
    <w:rsid w:val="0068664D"/>
    <w:rsid w:val="00695C7A"/>
    <w:rsid w:val="006A290E"/>
    <w:rsid w:val="006A3D09"/>
    <w:rsid w:val="006A3F43"/>
    <w:rsid w:val="006A5570"/>
    <w:rsid w:val="006A5B1E"/>
    <w:rsid w:val="006B0E2A"/>
    <w:rsid w:val="006B243E"/>
    <w:rsid w:val="006C0425"/>
    <w:rsid w:val="006C3B4E"/>
    <w:rsid w:val="006C5A42"/>
    <w:rsid w:val="006D6E25"/>
    <w:rsid w:val="006F0C7F"/>
    <w:rsid w:val="006F5CF5"/>
    <w:rsid w:val="007009FE"/>
    <w:rsid w:val="00710CC2"/>
    <w:rsid w:val="0072761D"/>
    <w:rsid w:val="00735BA5"/>
    <w:rsid w:val="007421E3"/>
    <w:rsid w:val="00742420"/>
    <w:rsid w:val="007436C1"/>
    <w:rsid w:val="007504BE"/>
    <w:rsid w:val="00777371"/>
    <w:rsid w:val="007813F0"/>
    <w:rsid w:val="0078195E"/>
    <w:rsid w:val="00790438"/>
    <w:rsid w:val="007905DA"/>
    <w:rsid w:val="00792C6F"/>
    <w:rsid w:val="0079542B"/>
    <w:rsid w:val="007954B1"/>
    <w:rsid w:val="007A6547"/>
    <w:rsid w:val="007B255B"/>
    <w:rsid w:val="007B2ADB"/>
    <w:rsid w:val="007B3241"/>
    <w:rsid w:val="007B4E87"/>
    <w:rsid w:val="007B745A"/>
    <w:rsid w:val="007B74AD"/>
    <w:rsid w:val="007B7AB3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6AD9"/>
    <w:rsid w:val="00810D4E"/>
    <w:rsid w:val="00815686"/>
    <w:rsid w:val="00816F96"/>
    <w:rsid w:val="0081747E"/>
    <w:rsid w:val="00822171"/>
    <w:rsid w:val="00831EE7"/>
    <w:rsid w:val="00834146"/>
    <w:rsid w:val="00836887"/>
    <w:rsid w:val="00837326"/>
    <w:rsid w:val="00840B75"/>
    <w:rsid w:val="00842B42"/>
    <w:rsid w:val="00847EAB"/>
    <w:rsid w:val="00851989"/>
    <w:rsid w:val="00860607"/>
    <w:rsid w:val="00873823"/>
    <w:rsid w:val="008743C8"/>
    <w:rsid w:val="00893F32"/>
    <w:rsid w:val="008B0B2E"/>
    <w:rsid w:val="008B13CF"/>
    <w:rsid w:val="008B20AD"/>
    <w:rsid w:val="008C6F63"/>
    <w:rsid w:val="008D2086"/>
    <w:rsid w:val="008D2B1E"/>
    <w:rsid w:val="008D5C01"/>
    <w:rsid w:val="008E07B2"/>
    <w:rsid w:val="008E0BE4"/>
    <w:rsid w:val="008E27AF"/>
    <w:rsid w:val="008E334D"/>
    <w:rsid w:val="008F2716"/>
    <w:rsid w:val="008F76A9"/>
    <w:rsid w:val="008F7AF5"/>
    <w:rsid w:val="0090035D"/>
    <w:rsid w:val="00900367"/>
    <w:rsid w:val="00901556"/>
    <w:rsid w:val="0090412A"/>
    <w:rsid w:val="009066A7"/>
    <w:rsid w:val="009068C0"/>
    <w:rsid w:val="00907F1C"/>
    <w:rsid w:val="009116BF"/>
    <w:rsid w:val="009214FB"/>
    <w:rsid w:val="0092248D"/>
    <w:rsid w:val="00925E2C"/>
    <w:rsid w:val="0093212A"/>
    <w:rsid w:val="00932C27"/>
    <w:rsid w:val="00933053"/>
    <w:rsid w:val="00936DA7"/>
    <w:rsid w:val="00937C98"/>
    <w:rsid w:val="0094174A"/>
    <w:rsid w:val="00942415"/>
    <w:rsid w:val="00942628"/>
    <w:rsid w:val="00945714"/>
    <w:rsid w:val="00945F4A"/>
    <w:rsid w:val="00950FCA"/>
    <w:rsid w:val="00954CD8"/>
    <w:rsid w:val="009559FF"/>
    <w:rsid w:val="009565AA"/>
    <w:rsid w:val="0096400D"/>
    <w:rsid w:val="009758F9"/>
    <w:rsid w:val="00983636"/>
    <w:rsid w:val="009864E9"/>
    <w:rsid w:val="00987ACB"/>
    <w:rsid w:val="009919BA"/>
    <w:rsid w:val="0099322A"/>
    <w:rsid w:val="00994E73"/>
    <w:rsid w:val="0099564F"/>
    <w:rsid w:val="009A4203"/>
    <w:rsid w:val="009A4736"/>
    <w:rsid w:val="009A589C"/>
    <w:rsid w:val="009B575B"/>
    <w:rsid w:val="009C12D6"/>
    <w:rsid w:val="009C2156"/>
    <w:rsid w:val="009D5859"/>
    <w:rsid w:val="009E3093"/>
    <w:rsid w:val="009E715C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4545C"/>
    <w:rsid w:val="00A5164B"/>
    <w:rsid w:val="00A52683"/>
    <w:rsid w:val="00A5482D"/>
    <w:rsid w:val="00A56163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2F97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D4D73"/>
    <w:rsid w:val="00AD669B"/>
    <w:rsid w:val="00AE1EFF"/>
    <w:rsid w:val="00AE2DC7"/>
    <w:rsid w:val="00AF03BE"/>
    <w:rsid w:val="00AF0811"/>
    <w:rsid w:val="00AF2BA4"/>
    <w:rsid w:val="00B03C7E"/>
    <w:rsid w:val="00B06FF2"/>
    <w:rsid w:val="00B0752F"/>
    <w:rsid w:val="00B07A74"/>
    <w:rsid w:val="00B142E0"/>
    <w:rsid w:val="00B231F2"/>
    <w:rsid w:val="00B316E1"/>
    <w:rsid w:val="00B3608B"/>
    <w:rsid w:val="00B36303"/>
    <w:rsid w:val="00B451DE"/>
    <w:rsid w:val="00B52029"/>
    <w:rsid w:val="00B5276D"/>
    <w:rsid w:val="00B534D3"/>
    <w:rsid w:val="00B54C65"/>
    <w:rsid w:val="00B56751"/>
    <w:rsid w:val="00B6368A"/>
    <w:rsid w:val="00B67702"/>
    <w:rsid w:val="00B729F5"/>
    <w:rsid w:val="00B72D65"/>
    <w:rsid w:val="00B72F46"/>
    <w:rsid w:val="00B747E3"/>
    <w:rsid w:val="00B76327"/>
    <w:rsid w:val="00B777FC"/>
    <w:rsid w:val="00B87C85"/>
    <w:rsid w:val="00B87E92"/>
    <w:rsid w:val="00BB0334"/>
    <w:rsid w:val="00BB1871"/>
    <w:rsid w:val="00BB21A6"/>
    <w:rsid w:val="00BB2DFF"/>
    <w:rsid w:val="00BC176C"/>
    <w:rsid w:val="00BC43BD"/>
    <w:rsid w:val="00BC4576"/>
    <w:rsid w:val="00BC50FE"/>
    <w:rsid w:val="00BC7361"/>
    <w:rsid w:val="00BC7695"/>
    <w:rsid w:val="00BC77DF"/>
    <w:rsid w:val="00BE22A1"/>
    <w:rsid w:val="00BE57BD"/>
    <w:rsid w:val="00BF29F6"/>
    <w:rsid w:val="00BF4A4E"/>
    <w:rsid w:val="00BF7858"/>
    <w:rsid w:val="00C02E98"/>
    <w:rsid w:val="00C13382"/>
    <w:rsid w:val="00C13EA1"/>
    <w:rsid w:val="00C15825"/>
    <w:rsid w:val="00C17A68"/>
    <w:rsid w:val="00C22193"/>
    <w:rsid w:val="00C23B9E"/>
    <w:rsid w:val="00C23D40"/>
    <w:rsid w:val="00C250D6"/>
    <w:rsid w:val="00C279A3"/>
    <w:rsid w:val="00C30849"/>
    <w:rsid w:val="00C41376"/>
    <w:rsid w:val="00C465FE"/>
    <w:rsid w:val="00C47088"/>
    <w:rsid w:val="00C61707"/>
    <w:rsid w:val="00C67047"/>
    <w:rsid w:val="00C72959"/>
    <w:rsid w:val="00C80C58"/>
    <w:rsid w:val="00C85AC0"/>
    <w:rsid w:val="00C87749"/>
    <w:rsid w:val="00C9014D"/>
    <w:rsid w:val="00C90CED"/>
    <w:rsid w:val="00C97A48"/>
    <w:rsid w:val="00CA407B"/>
    <w:rsid w:val="00CA606B"/>
    <w:rsid w:val="00CA607E"/>
    <w:rsid w:val="00CB013B"/>
    <w:rsid w:val="00CB3903"/>
    <w:rsid w:val="00CB40D2"/>
    <w:rsid w:val="00CB4E79"/>
    <w:rsid w:val="00CB7D4F"/>
    <w:rsid w:val="00CD310D"/>
    <w:rsid w:val="00CE3E99"/>
    <w:rsid w:val="00CE78CF"/>
    <w:rsid w:val="00CE7F2F"/>
    <w:rsid w:val="00CF47D9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25E45"/>
    <w:rsid w:val="00D3386F"/>
    <w:rsid w:val="00D34B65"/>
    <w:rsid w:val="00D360FF"/>
    <w:rsid w:val="00D37C1D"/>
    <w:rsid w:val="00D42295"/>
    <w:rsid w:val="00D54964"/>
    <w:rsid w:val="00D54A75"/>
    <w:rsid w:val="00D6062A"/>
    <w:rsid w:val="00D67046"/>
    <w:rsid w:val="00D671B8"/>
    <w:rsid w:val="00D71545"/>
    <w:rsid w:val="00D73C73"/>
    <w:rsid w:val="00D748C9"/>
    <w:rsid w:val="00D749EC"/>
    <w:rsid w:val="00D76294"/>
    <w:rsid w:val="00D77195"/>
    <w:rsid w:val="00D83F7D"/>
    <w:rsid w:val="00D84E05"/>
    <w:rsid w:val="00D95C69"/>
    <w:rsid w:val="00DA037A"/>
    <w:rsid w:val="00DA045B"/>
    <w:rsid w:val="00DA1B19"/>
    <w:rsid w:val="00DA2702"/>
    <w:rsid w:val="00DB29C6"/>
    <w:rsid w:val="00DB53A4"/>
    <w:rsid w:val="00DC677B"/>
    <w:rsid w:val="00DC7D9F"/>
    <w:rsid w:val="00DD231E"/>
    <w:rsid w:val="00DE03EE"/>
    <w:rsid w:val="00DE2A5E"/>
    <w:rsid w:val="00DE6D69"/>
    <w:rsid w:val="00DF1298"/>
    <w:rsid w:val="00DF3D37"/>
    <w:rsid w:val="00DF4E06"/>
    <w:rsid w:val="00DF6600"/>
    <w:rsid w:val="00E05F02"/>
    <w:rsid w:val="00E06636"/>
    <w:rsid w:val="00E14C16"/>
    <w:rsid w:val="00E155A4"/>
    <w:rsid w:val="00E23264"/>
    <w:rsid w:val="00E325B5"/>
    <w:rsid w:val="00E50A35"/>
    <w:rsid w:val="00E54000"/>
    <w:rsid w:val="00E632F2"/>
    <w:rsid w:val="00E657C9"/>
    <w:rsid w:val="00E679DB"/>
    <w:rsid w:val="00E71C54"/>
    <w:rsid w:val="00E73BD9"/>
    <w:rsid w:val="00E91DD9"/>
    <w:rsid w:val="00E93867"/>
    <w:rsid w:val="00E93FD1"/>
    <w:rsid w:val="00E96A29"/>
    <w:rsid w:val="00EA13A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0223"/>
    <w:rsid w:val="00EF6D39"/>
    <w:rsid w:val="00F074F2"/>
    <w:rsid w:val="00F15A3C"/>
    <w:rsid w:val="00F17BE7"/>
    <w:rsid w:val="00F2079C"/>
    <w:rsid w:val="00F23A06"/>
    <w:rsid w:val="00F24915"/>
    <w:rsid w:val="00F2675E"/>
    <w:rsid w:val="00F365FA"/>
    <w:rsid w:val="00F40008"/>
    <w:rsid w:val="00F401F9"/>
    <w:rsid w:val="00F42367"/>
    <w:rsid w:val="00F44628"/>
    <w:rsid w:val="00F5634D"/>
    <w:rsid w:val="00F66C79"/>
    <w:rsid w:val="00F737D1"/>
    <w:rsid w:val="00F739BA"/>
    <w:rsid w:val="00F745B2"/>
    <w:rsid w:val="00F74C0F"/>
    <w:rsid w:val="00F853AA"/>
    <w:rsid w:val="00F93AD4"/>
    <w:rsid w:val="00F945F2"/>
    <w:rsid w:val="00F95336"/>
    <w:rsid w:val="00FA1218"/>
    <w:rsid w:val="00FB483F"/>
    <w:rsid w:val="00FC1BCC"/>
    <w:rsid w:val="00FC6160"/>
    <w:rsid w:val="00FD45D4"/>
    <w:rsid w:val="00FD754F"/>
    <w:rsid w:val="00FD75E1"/>
    <w:rsid w:val="00FE2ADE"/>
    <w:rsid w:val="00FE3E7F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EB963CEB-0CC5-42DC-9038-540DC096F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3F6A4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F6A4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F6A4C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F6A4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F6A4C"/>
    <w:rPr>
      <w:rFonts w:eastAsiaTheme="minorEastAsia"/>
      <w:b/>
      <w:bCs/>
      <w:sz w:val="20"/>
      <w:szCs w:val="20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1040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IiVKXKrKCVlH7uPAait9sLOB9_lMLAqq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875570b-ec3c-42ed-97e4-87ebb605fc0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9B4ADCC-6B32-41B5-8207-08B77D53C8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800</Words>
  <Characters>4402</Characters>
  <Application>Microsoft Office Word</Application>
  <DocSecurity>0</DocSecurity>
  <Lines>36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2025-01-24T17:26:00Z</cp:lastPrinted>
  <dcterms:created xsi:type="dcterms:W3CDTF">2025-04-30T21:05:00Z</dcterms:created>
  <dcterms:modified xsi:type="dcterms:W3CDTF">2025-04-30T21:05:00Z</dcterms:modified>
</cp:coreProperties>
</file>