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580F8" w14:textId="77777777" w:rsidR="00F07CA7" w:rsidRPr="00457CA8" w:rsidRDefault="00F07CA7" w:rsidP="00F07CA7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457CA8">
        <w:rPr>
          <w:rFonts w:ascii="Montserrat" w:hAnsi="Montserrat"/>
          <w:b/>
          <w:color w:val="134E39"/>
        </w:rPr>
        <w:t>BOLETÍN DE PRENSA</w:t>
      </w:r>
    </w:p>
    <w:p w14:paraId="4C6AE5B5" w14:textId="427622C2" w:rsidR="004A5A66" w:rsidRPr="0063059B" w:rsidRDefault="00763B74" w:rsidP="004A5A66">
      <w:pPr>
        <w:spacing w:line="240" w:lineRule="atLeast"/>
        <w:jc w:val="right"/>
        <w:rPr>
          <w:rFonts w:ascii="Montserrat" w:hAnsi="Montserrat"/>
          <w:color w:val="000000" w:themeColor="text1"/>
          <w:sz w:val="20"/>
          <w:szCs w:val="20"/>
        </w:rPr>
      </w:pPr>
      <w:r w:rsidRPr="0063059B">
        <w:rPr>
          <w:rFonts w:ascii="Montserrat" w:hAnsi="Montserrat"/>
          <w:color w:val="000000" w:themeColor="text1"/>
          <w:sz w:val="20"/>
          <w:szCs w:val="20"/>
        </w:rPr>
        <w:t>Ciudad de México</w:t>
      </w:r>
      <w:r w:rsidR="00963659" w:rsidRPr="0063059B">
        <w:rPr>
          <w:rFonts w:ascii="Montserrat" w:hAnsi="Montserrat"/>
          <w:color w:val="000000" w:themeColor="text1"/>
          <w:sz w:val="20"/>
          <w:szCs w:val="20"/>
        </w:rPr>
        <w:t xml:space="preserve">, </w:t>
      </w:r>
      <w:r w:rsidR="00F07CA7">
        <w:rPr>
          <w:rFonts w:ascii="Montserrat" w:hAnsi="Montserrat"/>
          <w:color w:val="000000" w:themeColor="text1"/>
          <w:sz w:val="20"/>
          <w:szCs w:val="20"/>
        </w:rPr>
        <w:t>lunes 22</w:t>
      </w:r>
      <w:r w:rsidR="00382678" w:rsidRPr="0063059B">
        <w:rPr>
          <w:rFonts w:ascii="Montserrat" w:hAnsi="Montserrat"/>
          <w:color w:val="000000" w:themeColor="text1"/>
          <w:sz w:val="20"/>
          <w:szCs w:val="20"/>
        </w:rPr>
        <w:t xml:space="preserve"> de abril</w:t>
      </w:r>
      <w:r w:rsidR="003720ED" w:rsidRPr="0063059B">
        <w:rPr>
          <w:rFonts w:ascii="Montserrat" w:hAnsi="Montserrat"/>
          <w:color w:val="000000" w:themeColor="text1"/>
          <w:sz w:val="20"/>
          <w:szCs w:val="20"/>
        </w:rPr>
        <w:t xml:space="preserve"> de 2024</w:t>
      </w:r>
    </w:p>
    <w:p w14:paraId="3BFB2A38" w14:textId="37329CB6" w:rsidR="004A5A66" w:rsidRPr="0063059B" w:rsidRDefault="004A5A66" w:rsidP="004A5A66">
      <w:pPr>
        <w:spacing w:line="240" w:lineRule="atLeast"/>
        <w:jc w:val="right"/>
        <w:rPr>
          <w:rFonts w:ascii="Montserrat" w:hAnsi="Montserrat"/>
          <w:color w:val="000000" w:themeColor="text1"/>
          <w:sz w:val="20"/>
          <w:szCs w:val="20"/>
          <w:lang w:val="es-MX"/>
        </w:rPr>
      </w:pPr>
      <w:r w:rsidRPr="0063059B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No. </w:t>
      </w:r>
      <w:r w:rsidR="00874FF4">
        <w:rPr>
          <w:rFonts w:ascii="Montserrat" w:hAnsi="Montserrat"/>
          <w:color w:val="000000" w:themeColor="text1"/>
          <w:sz w:val="20"/>
          <w:szCs w:val="20"/>
          <w:lang w:val="es-MX"/>
        </w:rPr>
        <w:t>188</w:t>
      </w:r>
      <w:r w:rsidRPr="0063059B">
        <w:rPr>
          <w:rFonts w:ascii="Montserrat" w:hAnsi="Montserrat"/>
          <w:color w:val="000000" w:themeColor="text1"/>
          <w:sz w:val="20"/>
          <w:szCs w:val="20"/>
          <w:lang w:val="es-MX"/>
        </w:rPr>
        <w:t>/202</w:t>
      </w:r>
      <w:r w:rsidR="003720ED" w:rsidRPr="0063059B">
        <w:rPr>
          <w:rFonts w:ascii="Montserrat" w:hAnsi="Montserrat"/>
          <w:color w:val="000000" w:themeColor="text1"/>
          <w:sz w:val="20"/>
          <w:szCs w:val="20"/>
          <w:lang w:val="es-MX"/>
        </w:rPr>
        <w:t>4</w:t>
      </w:r>
    </w:p>
    <w:p w14:paraId="69BC3A23" w14:textId="77777777" w:rsidR="00D0295C" w:rsidRPr="0063059B" w:rsidRDefault="00D0295C" w:rsidP="0030081D">
      <w:pPr>
        <w:spacing w:line="240" w:lineRule="atLeast"/>
        <w:rPr>
          <w:rFonts w:ascii="Montserrat" w:hAnsi="Montserrat"/>
          <w:color w:val="000000" w:themeColor="text1"/>
          <w:lang w:val="es-MX"/>
        </w:rPr>
      </w:pPr>
    </w:p>
    <w:p w14:paraId="2B9477AF" w14:textId="6F2EA94E" w:rsidR="00963659" w:rsidRPr="0008201B" w:rsidRDefault="00E33EB2" w:rsidP="0008201B">
      <w:pPr>
        <w:tabs>
          <w:tab w:val="left" w:pos="1005"/>
          <w:tab w:val="center" w:pos="4986"/>
        </w:tabs>
        <w:jc w:val="center"/>
        <w:rPr>
          <w:rFonts w:ascii="Montserrat" w:eastAsia="Montserrat SemiBold" w:hAnsi="Montserrat" w:cs="Montserrat SemiBold"/>
          <w:b/>
          <w:color w:val="000000" w:themeColor="text1"/>
          <w:sz w:val="36"/>
          <w:szCs w:val="36"/>
        </w:rPr>
      </w:pPr>
      <w:r w:rsidRPr="0008201B">
        <w:rPr>
          <w:rFonts w:ascii="Montserrat" w:eastAsia="Montserrat SemiBold" w:hAnsi="Montserrat" w:cs="Montserrat SemiBold"/>
          <w:b/>
          <w:color w:val="000000" w:themeColor="text1"/>
          <w:sz w:val="36"/>
          <w:szCs w:val="36"/>
        </w:rPr>
        <w:t>Realiza IMSS primer tour de salud articular en Hemofilia</w:t>
      </w:r>
      <w:r w:rsidR="00787B1D">
        <w:rPr>
          <w:rFonts w:ascii="Montserrat" w:eastAsia="Montserrat SemiBold" w:hAnsi="Montserrat" w:cs="Montserrat SemiBold"/>
          <w:b/>
          <w:color w:val="000000" w:themeColor="text1"/>
          <w:sz w:val="36"/>
          <w:szCs w:val="36"/>
        </w:rPr>
        <w:t>, convoca a 70 especialistas del país</w:t>
      </w:r>
    </w:p>
    <w:p w14:paraId="14B9BCD0" w14:textId="77777777" w:rsidR="00E33EB2" w:rsidRPr="0063059B" w:rsidRDefault="00E33EB2" w:rsidP="00AB14C9">
      <w:pPr>
        <w:tabs>
          <w:tab w:val="left" w:pos="1005"/>
          <w:tab w:val="center" w:pos="4986"/>
        </w:tabs>
        <w:rPr>
          <w:rFonts w:ascii="Montserrat" w:eastAsia="Montserrat SemiBold" w:hAnsi="Montserrat" w:cs="Montserrat SemiBold"/>
          <w:b/>
          <w:color w:val="000000" w:themeColor="text1"/>
          <w:szCs w:val="30"/>
        </w:rPr>
      </w:pPr>
    </w:p>
    <w:p w14:paraId="176A9BC3" w14:textId="6E8C29C1" w:rsidR="00BD7533" w:rsidRPr="0063059B" w:rsidRDefault="005B7E2E" w:rsidP="000119C6">
      <w:pPr>
        <w:pStyle w:val="Prrafodelista"/>
        <w:numPr>
          <w:ilvl w:val="0"/>
          <w:numId w:val="13"/>
        </w:numPr>
        <w:spacing w:after="0"/>
        <w:jc w:val="both"/>
        <w:rPr>
          <w:rFonts w:ascii="Montserrat" w:eastAsia="Montserrat Light" w:hAnsi="Montserrat" w:cs="Montserrat Light"/>
          <w:b/>
          <w:bCs/>
          <w:color w:val="000000" w:themeColor="text1"/>
          <w:sz w:val="20"/>
          <w:szCs w:val="20"/>
        </w:rPr>
      </w:pPr>
      <w:r>
        <w:rPr>
          <w:rFonts w:ascii="Montserrat" w:eastAsia="Montserrat Light" w:hAnsi="Montserrat" w:cs="Montserrat Light"/>
          <w:b/>
          <w:bCs/>
          <w:color w:val="000000" w:themeColor="text1"/>
          <w:sz w:val="20"/>
          <w:szCs w:val="20"/>
        </w:rPr>
        <w:t>Médicos</w:t>
      </w:r>
      <w:r w:rsidR="009C522A">
        <w:rPr>
          <w:rFonts w:ascii="Montserrat" w:eastAsia="Montserrat Light" w:hAnsi="Montserrat" w:cs="Montserrat Light"/>
          <w:b/>
          <w:bCs/>
          <w:color w:val="000000" w:themeColor="text1"/>
          <w:sz w:val="20"/>
          <w:szCs w:val="20"/>
        </w:rPr>
        <w:t xml:space="preserve"> en O</w:t>
      </w:r>
      <w:r w:rsidR="009C522A" w:rsidRPr="009C522A">
        <w:rPr>
          <w:rFonts w:ascii="Montserrat" w:eastAsia="Montserrat Light" w:hAnsi="Montserrat" w:cs="Montserrat Light"/>
          <w:b/>
          <w:bCs/>
          <w:color w:val="000000" w:themeColor="text1"/>
          <w:sz w:val="20"/>
          <w:szCs w:val="20"/>
        </w:rPr>
        <w:t>rtopedi</w:t>
      </w:r>
      <w:r w:rsidR="009C522A">
        <w:rPr>
          <w:rFonts w:ascii="Montserrat" w:eastAsia="Montserrat Light" w:hAnsi="Montserrat" w:cs="Montserrat Light"/>
          <w:b/>
          <w:bCs/>
          <w:color w:val="000000" w:themeColor="text1"/>
          <w:sz w:val="20"/>
          <w:szCs w:val="20"/>
        </w:rPr>
        <w:t>a</w:t>
      </w:r>
      <w:r w:rsidR="009C522A" w:rsidRPr="009C522A">
        <w:rPr>
          <w:rFonts w:ascii="Montserrat" w:eastAsia="Montserrat Light" w:hAnsi="Montserrat" w:cs="Montserrat Light"/>
          <w:b/>
          <w:bCs/>
          <w:color w:val="000000" w:themeColor="text1"/>
          <w:sz w:val="20"/>
          <w:szCs w:val="20"/>
        </w:rPr>
        <w:t>,</w:t>
      </w:r>
      <w:r w:rsidR="009C522A">
        <w:rPr>
          <w:rFonts w:ascii="Montserrat" w:eastAsia="Montserrat Light" w:hAnsi="Montserrat" w:cs="Montserrat Light"/>
          <w:b/>
          <w:bCs/>
          <w:color w:val="000000" w:themeColor="text1"/>
          <w:sz w:val="20"/>
          <w:szCs w:val="20"/>
        </w:rPr>
        <w:t xml:space="preserve"> Hematología</w:t>
      </w:r>
      <w:r w:rsidR="009C522A" w:rsidRPr="009C522A">
        <w:rPr>
          <w:rFonts w:ascii="Montserrat" w:eastAsia="Montserrat Light" w:hAnsi="Montserrat" w:cs="Montserrat Light"/>
          <w:b/>
          <w:bCs/>
          <w:color w:val="000000" w:themeColor="text1"/>
          <w:sz w:val="20"/>
          <w:szCs w:val="20"/>
        </w:rPr>
        <w:t xml:space="preserve"> y </w:t>
      </w:r>
      <w:r w:rsidR="009C522A">
        <w:rPr>
          <w:rFonts w:ascii="Montserrat" w:eastAsia="Montserrat Light" w:hAnsi="Montserrat" w:cs="Montserrat Light"/>
          <w:b/>
          <w:bCs/>
          <w:color w:val="000000" w:themeColor="text1"/>
          <w:sz w:val="20"/>
          <w:szCs w:val="20"/>
        </w:rPr>
        <w:t>Rehabilitación</w:t>
      </w:r>
      <w:r w:rsidR="009C522A" w:rsidRPr="009C522A">
        <w:rPr>
          <w:rFonts w:ascii="Montserrat" w:eastAsia="Montserrat Light" w:hAnsi="Montserrat" w:cs="Montserrat Light"/>
          <w:b/>
          <w:bCs/>
          <w:color w:val="000000" w:themeColor="text1"/>
          <w:sz w:val="20"/>
          <w:szCs w:val="20"/>
        </w:rPr>
        <w:t xml:space="preserve"> de diversos estados del país fueron testigos del tratamiento multidisciplinario que la UMAE “Dr. Victorio de la Fuente Narváez” </w:t>
      </w:r>
      <w:r w:rsidR="002A47AE">
        <w:rPr>
          <w:rFonts w:ascii="Montserrat" w:eastAsia="Montserrat Light" w:hAnsi="Montserrat" w:cs="Montserrat Light"/>
          <w:b/>
          <w:bCs/>
          <w:color w:val="000000" w:themeColor="text1"/>
          <w:sz w:val="20"/>
          <w:szCs w:val="20"/>
        </w:rPr>
        <w:t xml:space="preserve">otorga </w:t>
      </w:r>
      <w:r w:rsidR="009C522A" w:rsidRPr="009C522A">
        <w:rPr>
          <w:rFonts w:ascii="Montserrat" w:eastAsia="Montserrat Light" w:hAnsi="Montserrat" w:cs="Montserrat Light"/>
          <w:b/>
          <w:bCs/>
          <w:color w:val="000000" w:themeColor="text1"/>
          <w:sz w:val="20"/>
          <w:szCs w:val="20"/>
        </w:rPr>
        <w:t xml:space="preserve">a pacientes con </w:t>
      </w:r>
      <w:r w:rsidR="00F21773">
        <w:rPr>
          <w:rFonts w:ascii="Montserrat" w:eastAsia="Montserrat Light" w:hAnsi="Montserrat" w:cs="Montserrat Light"/>
          <w:b/>
          <w:bCs/>
          <w:color w:val="000000" w:themeColor="text1"/>
          <w:sz w:val="20"/>
          <w:szCs w:val="20"/>
        </w:rPr>
        <w:t>esta enfermedad.</w:t>
      </w:r>
    </w:p>
    <w:p w14:paraId="7D67387D" w14:textId="122AC914" w:rsidR="00246381" w:rsidRPr="0063059B" w:rsidRDefault="005F633D" w:rsidP="00496D60">
      <w:pPr>
        <w:pStyle w:val="Prrafodelista"/>
        <w:numPr>
          <w:ilvl w:val="0"/>
          <w:numId w:val="13"/>
        </w:numPr>
        <w:spacing w:after="0"/>
        <w:jc w:val="both"/>
        <w:rPr>
          <w:rFonts w:ascii="Montserrat" w:eastAsia="Montserrat Light" w:hAnsi="Montserrat" w:cs="Montserrat Light"/>
          <w:b/>
          <w:bCs/>
          <w:color w:val="000000" w:themeColor="text1"/>
          <w:sz w:val="20"/>
          <w:szCs w:val="20"/>
        </w:rPr>
      </w:pPr>
      <w:r>
        <w:rPr>
          <w:rFonts w:ascii="Montserrat" w:eastAsia="Montserrat Light" w:hAnsi="Montserrat" w:cs="Montserrat Light"/>
          <w:b/>
          <w:bCs/>
          <w:color w:val="000000" w:themeColor="text1"/>
          <w:sz w:val="20"/>
          <w:szCs w:val="20"/>
        </w:rPr>
        <w:t xml:space="preserve">Se realizaron </w:t>
      </w:r>
      <w:r w:rsidRPr="005F633D">
        <w:rPr>
          <w:rFonts w:ascii="Montserrat" w:eastAsia="Montserrat Light" w:hAnsi="Montserrat" w:cs="Montserrat Light"/>
          <w:b/>
          <w:bCs/>
          <w:color w:val="000000" w:themeColor="text1"/>
          <w:sz w:val="20"/>
          <w:szCs w:val="20"/>
        </w:rPr>
        <w:t>ponencias sobre el manejo ortopédico</w:t>
      </w:r>
      <w:r w:rsidR="002A47AE">
        <w:rPr>
          <w:rFonts w:ascii="Montserrat" w:eastAsia="Montserrat Light" w:hAnsi="Montserrat" w:cs="Montserrat Light"/>
          <w:b/>
          <w:bCs/>
          <w:color w:val="000000" w:themeColor="text1"/>
          <w:sz w:val="20"/>
          <w:szCs w:val="20"/>
        </w:rPr>
        <w:t xml:space="preserve">, </w:t>
      </w:r>
      <w:r w:rsidRPr="005F633D">
        <w:rPr>
          <w:rFonts w:ascii="Montserrat" w:eastAsia="Montserrat Light" w:hAnsi="Montserrat" w:cs="Montserrat Light"/>
          <w:b/>
          <w:bCs/>
          <w:color w:val="000000" w:themeColor="text1"/>
          <w:sz w:val="20"/>
          <w:szCs w:val="20"/>
        </w:rPr>
        <w:t>hematológico</w:t>
      </w:r>
      <w:r w:rsidR="002A47AE">
        <w:rPr>
          <w:rFonts w:ascii="Montserrat" w:eastAsia="Montserrat Light" w:hAnsi="Montserrat" w:cs="Montserrat Light"/>
          <w:b/>
          <w:bCs/>
          <w:color w:val="000000" w:themeColor="text1"/>
          <w:sz w:val="20"/>
          <w:szCs w:val="20"/>
        </w:rPr>
        <w:t xml:space="preserve"> y de rehabilitación</w:t>
      </w:r>
      <w:r w:rsidRPr="005F633D">
        <w:rPr>
          <w:rFonts w:ascii="Montserrat" w:eastAsia="Montserrat Light" w:hAnsi="Montserrat" w:cs="Montserrat Light"/>
          <w:b/>
          <w:bCs/>
          <w:color w:val="000000" w:themeColor="text1"/>
          <w:sz w:val="20"/>
          <w:szCs w:val="20"/>
        </w:rPr>
        <w:t xml:space="preserve"> en personas con artropatía hemofílica</w:t>
      </w:r>
      <w:r>
        <w:rPr>
          <w:rFonts w:ascii="Montserrat" w:eastAsia="Montserrat Light" w:hAnsi="Montserrat" w:cs="Montserrat Light"/>
          <w:b/>
          <w:bCs/>
          <w:color w:val="000000" w:themeColor="text1"/>
          <w:sz w:val="20"/>
          <w:szCs w:val="20"/>
        </w:rPr>
        <w:t>;</w:t>
      </w:r>
      <w:r w:rsidRPr="005F633D">
        <w:rPr>
          <w:rFonts w:ascii="Montserrat" w:eastAsia="Montserrat Light" w:hAnsi="Montserrat" w:cs="Montserrat Light"/>
          <w:b/>
          <w:bCs/>
          <w:color w:val="000000" w:themeColor="text1"/>
          <w:sz w:val="20"/>
          <w:szCs w:val="20"/>
        </w:rPr>
        <w:t xml:space="preserve"> cirugías ortopédicas a pacientes con desgaste articular, así como una visita guiada a la Unidad de Medicina Física y Rehabilitación Norte.</w:t>
      </w:r>
    </w:p>
    <w:p w14:paraId="393C0914" w14:textId="77777777" w:rsidR="002E4A3A" w:rsidRPr="0063059B" w:rsidRDefault="002E4A3A" w:rsidP="002E4A3A">
      <w:pPr>
        <w:jc w:val="both"/>
        <w:rPr>
          <w:rFonts w:ascii="Montserrat" w:eastAsia="Montserrat Light" w:hAnsi="Montserrat" w:cs="Montserrat Light"/>
          <w:color w:val="000000" w:themeColor="text1"/>
          <w:sz w:val="20"/>
          <w:szCs w:val="20"/>
        </w:rPr>
      </w:pPr>
    </w:p>
    <w:p w14:paraId="212B8326" w14:textId="178AE721" w:rsidR="00EA5A12" w:rsidRDefault="00AC1219" w:rsidP="00D216BA">
      <w:pPr>
        <w:jc w:val="both"/>
        <w:rPr>
          <w:rFonts w:ascii="Montserrat" w:eastAsia="Montserrat Light" w:hAnsi="Montserrat" w:cs="Montserrat Light"/>
          <w:color w:val="000000" w:themeColor="text1"/>
          <w:sz w:val="22"/>
          <w:szCs w:val="22"/>
        </w:rPr>
      </w:pPr>
      <w:r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El Instituto Mexicano del Seguro Social </w:t>
      </w:r>
      <w:r w:rsidR="0025152F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realizó el </w:t>
      </w:r>
      <w:r w:rsidR="0025152F" w:rsidRPr="0025152F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“Primer Tour de Salud Articular en Hemofilia” </w:t>
      </w:r>
      <w:r w:rsidR="00035765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del </w:t>
      </w:r>
      <w:r w:rsidR="0025152F" w:rsidRPr="0025152F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16 al 19 de abril </w:t>
      </w:r>
      <w:r w:rsidR="002A47AE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con la participación de </w:t>
      </w:r>
      <w:r w:rsidR="0025152F" w:rsidRPr="0025152F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>distintas sedes</w:t>
      </w:r>
      <w:r w:rsidR="0025152F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 del país</w:t>
      </w:r>
      <w:r w:rsidR="0025152F" w:rsidRPr="0025152F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 </w:t>
      </w:r>
      <w:r w:rsidR="0026599D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en diversas </w:t>
      </w:r>
      <w:r w:rsidR="0025152F" w:rsidRPr="0025152F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>actividades</w:t>
      </w:r>
      <w:r w:rsidR="0026599D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 del evento,</w:t>
      </w:r>
      <w:r w:rsidR="0025152F" w:rsidRPr="0025152F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 </w:t>
      </w:r>
      <w:r w:rsidR="0026599D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>que incluyeron conferencias</w:t>
      </w:r>
      <w:r w:rsidR="0025152F" w:rsidRPr="0025152F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 sobre el manejo ortopédico y hematológico en persona</w:t>
      </w:r>
      <w:r w:rsidR="00921A1C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>s</w:t>
      </w:r>
      <w:r w:rsidR="0025152F" w:rsidRPr="0025152F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 con artropatía hemofílica, realización de cirugías ortopédicas a pacientes con</w:t>
      </w:r>
      <w:r w:rsidR="0026599D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 desgaste</w:t>
      </w:r>
      <w:r w:rsidR="00BF2F00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 </w:t>
      </w:r>
      <w:r w:rsidR="0025152F" w:rsidRPr="0025152F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>articular</w:t>
      </w:r>
      <w:r w:rsidR="006A5B74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>,</w:t>
      </w:r>
      <w:r w:rsidR="0025152F" w:rsidRPr="0025152F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 </w:t>
      </w:r>
      <w:r w:rsidR="0026599D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>y</w:t>
      </w:r>
      <w:r w:rsidR="0025152F" w:rsidRPr="0025152F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 una visita guiada a la Unidad de Medicina Física y Rehabilitación Norte</w:t>
      </w:r>
      <w:r w:rsidR="0026599D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>,</w:t>
      </w:r>
      <w:r w:rsidR="0025152F" w:rsidRPr="0025152F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 </w:t>
      </w:r>
      <w:r w:rsidR="0026599D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en la </w:t>
      </w:r>
      <w:r w:rsidR="00EA5A12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>Ciudad de México.</w:t>
      </w:r>
    </w:p>
    <w:p w14:paraId="16936614" w14:textId="77777777" w:rsidR="00EA5A12" w:rsidRDefault="00EA5A12" w:rsidP="00D216BA">
      <w:pPr>
        <w:jc w:val="both"/>
        <w:rPr>
          <w:rFonts w:ascii="Montserrat" w:eastAsia="Montserrat Light" w:hAnsi="Montserrat" w:cs="Montserrat Light"/>
          <w:color w:val="000000" w:themeColor="text1"/>
          <w:sz w:val="22"/>
          <w:szCs w:val="22"/>
        </w:rPr>
      </w:pPr>
    </w:p>
    <w:p w14:paraId="12DB50BE" w14:textId="5C021DBD" w:rsidR="00EA5A12" w:rsidRDefault="00A84079" w:rsidP="00D216BA">
      <w:pPr>
        <w:jc w:val="both"/>
        <w:rPr>
          <w:rFonts w:ascii="Montserrat" w:eastAsia="Montserrat Light" w:hAnsi="Montserrat" w:cs="Montserrat Light"/>
          <w:color w:val="000000" w:themeColor="text1"/>
          <w:sz w:val="22"/>
          <w:szCs w:val="22"/>
        </w:rPr>
      </w:pPr>
      <w:r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En </w:t>
      </w:r>
      <w:r w:rsidR="0026599D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>la Unidad Médica de Alta Especialidad (UMAE)</w:t>
      </w:r>
      <w:r w:rsidR="005B7E2E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 </w:t>
      </w:r>
      <w:r w:rsidR="005B7E2E" w:rsidRPr="00D216BA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>Hospital</w:t>
      </w:r>
      <w:r w:rsidR="0026599D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>es</w:t>
      </w:r>
      <w:r w:rsidR="005B7E2E" w:rsidRPr="00D216BA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 de Traumatología, Ortopedia y </w:t>
      </w:r>
      <w:r w:rsidR="0026599D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la </w:t>
      </w:r>
      <w:r w:rsidR="00BF2F00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Unidad Física y de </w:t>
      </w:r>
      <w:r w:rsidR="005B7E2E" w:rsidRPr="00D216BA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>Rehabilitación “Dr. Victorio de la Fuente Narváez”</w:t>
      </w:r>
      <w:r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 </w:t>
      </w:r>
      <w:r w:rsidR="005B7E2E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>se dieron cita u</w:t>
      </w:r>
      <w:r w:rsidR="005B7E2E" w:rsidRPr="00D216BA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>n grupo de 70 especialistas</w:t>
      </w:r>
      <w:r w:rsidR="005B7E2E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 en Ortopedia</w:t>
      </w:r>
      <w:r w:rsidR="005B7E2E" w:rsidRPr="00D216BA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, </w:t>
      </w:r>
      <w:r w:rsidR="005B7E2E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>Hematología</w:t>
      </w:r>
      <w:r w:rsidR="0026599D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, </w:t>
      </w:r>
      <w:r w:rsidR="00BF2F00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Medicina de </w:t>
      </w:r>
      <w:r w:rsidR="005B7E2E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>Rehabilitación</w:t>
      </w:r>
      <w:r w:rsidR="0026599D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 y Radiodiagnóstico</w:t>
      </w:r>
      <w:r w:rsidR="005B7E2E" w:rsidRPr="00D216BA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 del IMSS</w:t>
      </w:r>
      <w:r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 </w:t>
      </w:r>
      <w:r w:rsidRPr="00D216BA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de </w:t>
      </w:r>
      <w:r w:rsidR="0026599D" w:rsidRPr="00D216BA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>Guanajuato</w:t>
      </w:r>
      <w:r w:rsidR="0026599D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, </w:t>
      </w:r>
      <w:r w:rsidRPr="00D216BA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Guerrero, </w:t>
      </w:r>
      <w:r w:rsidR="0026599D" w:rsidRPr="00D216BA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>Jalisco</w:t>
      </w:r>
      <w:r w:rsidR="0026599D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, </w:t>
      </w:r>
      <w:r w:rsidR="0026599D" w:rsidRPr="00D216BA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>Michoacán</w:t>
      </w:r>
      <w:r w:rsidR="0026599D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, </w:t>
      </w:r>
      <w:r w:rsidR="0026599D" w:rsidRPr="00D216BA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>Nuevo León</w:t>
      </w:r>
      <w:r w:rsidR="0026599D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, </w:t>
      </w:r>
      <w:r w:rsidRPr="00D216BA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>Oaxaca, Querétaro</w:t>
      </w:r>
      <w:r w:rsidR="00AC4FAD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 y</w:t>
      </w:r>
      <w:r w:rsidRPr="00D216BA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 Veracruz, </w:t>
      </w:r>
      <w:r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que </w:t>
      </w:r>
      <w:r w:rsidR="005B7E2E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>atien</w:t>
      </w:r>
      <w:r w:rsidR="00B6540B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>d</w:t>
      </w:r>
      <w:r w:rsidR="005B7E2E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en a </w:t>
      </w:r>
      <w:r w:rsidR="005B7E2E" w:rsidRPr="00D216BA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>paciente</w:t>
      </w:r>
      <w:r w:rsidR="005B7E2E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>s</w:t>
      </w:r>
      <w:r w:rsidR="005B7E2E" w:rsidRPr="00D216BA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 </w:t>
      </w:r>
      <w:r w:rsidR="005B7E2E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con hemofilia </w:t>
      </w:r>
      <w:r w:rsidR="00BF2F00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hereditaria </w:t>
      </w:r>
      <w:r w:rsidR="005B7E2E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en </w:t>
      </w:r>
      <w:r w:rsidR="005B7E2E" w:rsidRPr="00D216BA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diferentes hospitales de </w:t>
      </w:r>
      <w:r w:rsidR="00AC4FAD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>s</w:t>
      </w:r>
      <w:r w:rsidR="00AC4FAD" w:rsidRPr="00D216BA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egundo </w:t>
      </w:r>
      <w:r w:rsidR="005B7E2E" w:rsidRPr="00D216BA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y </w:t>
      </w:r>
      <w:r w:rsidR="00AC4FAD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>t</w:t>
      </w:r>
      <w:r w:rsidR="00AC4FAD" w:rsidRPr="00D216BA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ercer </w:t>
      </w:r>
      <w:r w:rsidR="00AC4FAD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>n</w:t>
      </w:r>
      <w:r w:rsidR="005B7E2E" w:rsidRPr="00D216BA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>ivel de atención</w:t>
      </w:r>
      <w:r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>.</w:t>
      </w:r>
    </w:p>
    <w:p w14:paraId="00994CC0" w14:textId="77777777" w:rsidR="00EA5A12" w:rsidRDefault="00EA5A12" w:rsidP="00D216BA">
      <w:pPr>
        <w:jc w:val="both"/>
        <w:rPr>
          <w:rFonts w:ascii="Montserrat" w:eastAsia="Montserrat Light" w:hAnsi="Montserrat" w:cs="Montserrat Light"/>
          <w:color w:val="000000" w:themeColor="text1"/>
          <w:sz w:val="22"/>
          <w:szCs w:val="22"/>
        </w:rPr>
      </w:pPr>
    </w:p>
    <w:p w14:paraId="7C8E792F" w14:textId="022B5380" w:rsidR="0025152F" w:rsidRDefault="00A84079" w:rsidP="00D216BA">
      <w:pPr>
        <w:jc w:val="both"/>
        <w:rPr>
          <w:rFonts w:ascii="Montserrat" w:eastAsia="Montserrat Light" w:hAnsi="Montserrat" w:cs="Montserrat Light"/>
          <w:color w:val="000000" w:themeColor="text1"/>
          <w:sz w:val="22"/>
          <w:szCs w:val="22"/>
        </w:rPr>
      </w:pPr>
      <w:r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Esta </w:t>
      </w:r>
      <w:r w:rsidR="002E5E2F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UMAE fue </w:t>
      </w:r>
      <w:r w:rsidR="00AC4FAD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>sede</w:t>
      </w:r>
      <w:r w:rsidR="00AC4FAD" w:rsidRPr="0025152F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 </w:t>
      </w:r>
      <w:r w:rsidR="002E5E2F" w:rsidRPr="0025152F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>para dar inicio a los trabajos de capacitación</w:t>
      </w:r>
      <w:r w:rsidR="002E5E2F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, los especialistas </w:t>
      </w:r>
      <w:r w:rsidR="0025152F" w:rsidRPr="0025152F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>conocieron el proceso de diagnóstico y terapia que se ofrece a pacientes</w:t>
      </w:r>
      <w:r w:rsidR="002E5E2F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 con hemofilia</w:t>
      </w:r>
      <w:r w:rsidR="00AC4FAD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 hereditaria</w:t>
      </w:r>
      <w:r w:rsidR="002E5E2F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, </w:t>
      </w:r>
      <w:r w:rsidR="000B683B" w:rsidRPr="000B683B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trastorno hemorrágico hereditario en el cual la sangre no </w:t>
      </w:r>
      <w:r w:rsidR="00AC4FAD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se </w:t>
      </w:r>
      <w:r w:rsidR="000B683B" w:rsidRPr="000B683B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>coagula de manera adecuad</w:t>
      </w:r>
      <w:r w:rsidR="000B683B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>a.</w:t>
      </w:r>
    </w:p>
    <w:p w14:paraId="2E7B26CC" w14:textId="77777777" w:rsidR="0025152F" w:rsidRDefault="0025152F" w:rsidP="00D216BA">
      <w:pPr>
        <w:jc w:val="both"/>
        <w:rPr>
          <w:rFonts w:ascii="Montserrat" w:eastAsia="Montserrat Light" w:hAnsi="Montserrat" w:cs="Montserrat Light"/>
          <w:color w:val="000000" w:themeColor="text1"/>
          <w:sz w:val="22"/>
          <w:szCs w:val="22"/>
        </w:rPr>
      </w:pPr>
    </w:p>
    <w:p w14:paraId="61E104DA" w14:textId="46114C49" w:rsidR="00D216BA" w:rsidRPr="00D216BA" w:rsidRDefault="00AC4FAD" w:rsidP="00D216BA">
      <w:pPr>
        <w:jc w:val="both"/>
        <w:rPr>
          <w:rFonts w:ascii="Montserrat" w:eastAsia="Montserrat Light" w:hAnsi="Montserrat" w:cs="Montserrat Light"/>
          <w:color w:val="000000" w:themeColor="text1"/>
          <w:sz w:val="22"/>
          <w:szCs w:val="22"/>
        </w:rPr>
      </w:pPr>
      <w:r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Presenciaron </w:t>
      </w:r>
      <w:r w:rsidR="00D216BA" w:rsidRPr="00D216BA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procedimientos quirúrgicos </w:t>
      </w:r>
      <w:r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para el </w:t>
      </w:r>
      <w:r w:rsidR="00D216BA" w:rsidRPr="00D216BA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manejo de </w:t>
      </w:r>
      <w:r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>a</w:t>
      </w:r>
      <w:r w:rsidR="00D216BA" w:rsidRPr="00D216BA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rtropatías </w:t>
      </w:r>
      <w:r w:rsidR="00BF2F00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>en</w:t>
      </w:r>
      <w:r w:rsidR="00D216BA" w:rsidRPr="00D216BA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 cadera</w:t>
      </w:r>
      <w:r w:rsidR="00BF2F00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, </w:t>
      </w:r>
      <w:r w:rsidR="00D216BA" w:rsidRPr="00D216BA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rodilla, tobillo y </w:t>
      </w:r>
      <w:r w:rsidR="00BF2F00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en </w:t>
      </w:r>
      <w:r w:rsidR="00D216BA" w:rsidRPr="00D216BA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>codo</w:t>
      </w:r>
      <w:r w:rsidR="002111E0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>,</w:t>
      </w:r>
      <w:r w:rsidR="00D216BA" w:rsidRPr="00D216BA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 labor que </w:t>
      </w:r>
      <w:r w:rsidR="002111E0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otorga </w:t>
      </w:r>
      <w:r w:rsidR="00D216BA" w:rsidRPr="00D216BA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el equipo multidisciplinario de la UMAE a personas que padecen esta </w:t>
      </w:r>
      <w:r w:rsidR="00BF2F00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>condición.</w:t>
      </w:r>
    </w:p>
    <w:p w14:paraId="10840267" w14:textId="77777777" w:rsidR="00D216BA" w:rsidRPr="00D216BA" w:rsidRDefault="00D216BA" w:rsidP="00D216BA">
      <w:pPr>
        <w:jc w:val="both"/>
        <w:rPr>
          <w:rFonts w:ascii="Montserrat" w:eastAsia="Montserrat Light" w:hAnsi="Montserrat" w:cs="Montserrat Light"/>
          <w:color w:val="000000" w:themeColor="text1"/>
          <w:sz w:val="22"/>
          <w:szCs w:val="22"/>
        </w:rPr>
      </w:pPr>
    </w:p>
    <w:p w14:paraId="335CEFC7" w14:textId="20A85DF8" w:rsidR="00D216BA" w:rsidRPr="00D216BA" w:rsidRDefault="00D216BA" w:rsidP="00D216BA">
      <w:pPr>
        <w:jc w:val="both"/>
        <w:rPr>
          <w:rFonts w:ascii="Montserrat" w:eastAsia="Montserrat Light" w:hAnsi="Montserrat" w:cs="Montserrat Light"/>
          <w:color w:val="000000" w:themeColor="text1"/>
          <w:sz w:val="22"/>
          <w:szCs w:val="22"/>
        </w:rPr>
      </w:pPr>
      <w:r w:rsidRPr="00D216BA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>“</w:t>
      </w:r>
      <w:r w:rsidR="00E8598D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Los </w:t>
      </w:r>
      <w:r w:rsidRPr="00D216BA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>paciente</w:t>
      </w:r>
      <w:r w:rsidR="00E8598D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>s</w:t>
      </w:r>
      <w:r w:rsidRPr="00D216BA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 que normalmente entra</w:t>
      </w:r>
      <w:r w:rsidR="00E8598D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>n</w:t>
      </w:r>
      <w:r w:rsidRPr="00D216BA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 a un procedimiento quirúrgico tiene</w:t>
      </w:r>
      <w:r w:rsidR="00E8598D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>n</w:t>
      </w:r>
      <w:r w:rsidRPr="00D216BA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 un dolor muy intenso que limita su funcionalidad</w:t>
      </w:r>
      <w:r w:rsidR="00E8598D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>, c</w:t>
      </w:r>
      <w:r w:rsidRPr="00D216BA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>on una cirugía</w:t>
      </w:r>
      <w:r w:rsidR="00BF2F00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 electiva </w:t>
      </w:r>
      <w:r w:rsidR="00AC4FAD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se </w:t>
      </w:r>
      <w:r w:rsidR="00BF2F00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>puede</w:t>
      </w:r>
      <w:r w:rsidRPr="00D216BA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 mejora</w:t>
      </w:r>
      <w:r w:rsidR="00BF2F00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>r</w:t>
      </w:r>
      <w:r w:rsidRPr="00D216BA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 su calidad de vida, </w:t>
      </w:r>
      <w:r w:rsidR="00BF2F00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ya que </w:t>
      </w:r>
      <w:r w:rsidRPr="00D216BA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se modifica su funcionalidad </w:t>
      </w:r>
      <w:r w:rsidR="00055808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y </w:t>
      </w:r>
      <w:r w:rsidR="00BF2F00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le </w:t>
      </w:r>
      <w:r w:rsidRPr="00D216BA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>permit</w:t>
      </w:r>
      <w:r w:rsidR="00055808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>e</w:t>
      </w:r>
      <w:r w:rsidRPr="00D216BA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 que se reincorpore</w:t>
      </w:r>
      <w:r w:rsidR="00055808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>n</w:t>
      </w:r>
      <w:r w:rsidRPr="00D216BA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 laboral y socialmente”, informó la doctora </w:t>
      </w:r>
      <w:proofErr w:type="spellStart"/>
      <w:r w:rsidRPr="00D216BA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>Aideé</w:t>
      </w:r>
      <w:proofErr w:type="spellEnd"/>
      <w:r w:rsidRPr="00D216BA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 Gibraltar Conde, </w:t>
      </w:r>
      <w:r w:rsidR="00BF2F00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especialista en medicina de rehabilitación </w:t>
      </w:r>
      <w:r w:rsidRPr="00D216BA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>adscrita a la UMFRN</w:t>
      </w:r>
      <w:r w:rsidR="00E8598D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>.</w:t>
      </w:r>
    </w:p>
    <w:p w14:paraId="0F676E47" w14:textId="77777777" w:rsidR="00D216BA" w:rsidRPr="00D216BA" w:rsidRDefault="00D216BA" w:rsidP="00D216BA">
      <w:pPr>
        <w:jc w:val="both"/>
        <w:rPr>
          <w:rFonts w:ascii="Montserrat" w:eastAsia="Montserrat Light" w:hAnsi="Montserrat" w:cs="Montserrat Light"/>
          <w:color w:val="000000" w:themeColor="text1"/>
          <w:sz w:val="22"/>
          <w:szCs w:val="22"/>
        </w:rPr>
      </w:pPr>
    </w:p>
    <w:p w14:paraId="0DFE4A20" w14:textId="7A4B35CD" w:rsidR="00D216BA" w:rsidRPr="00D216BA" w:rsidRDefault="00510B64" w:rsidP="00D216BA">
      <w:pPr>
        <w:jc w:val="both"/>
        <w:rPr>
          <w:rFonts w:ascii="Montserrat" w:eastAsia="Montserrat Light" w:hAnsi="Montserrat" w:cs="Montserrat Light"/>
          <w:color w:val="000000" w:themeColor="text1"/>
          <w:sz w:val="22"/>
          <w:szCs w:val="22"/>
        </w:rPr>
      </w:pPr>
      <w:r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Indicó que en esta Unidad se busca el </w:t>
      </w:r>
      <w:r w:rsidR="00D216BA" w:rsidRPr="00D216BA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diagnóstico temprano de la </w:t>
      </w:r>
      <w:proofErr w:type="spellStart"/>
      <w:r w:rsidR="00D216BA" w:rsidRPr="00D216BA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>artropatía</w:t>
      </w:r>
      <w:r w:rsidR="00AC4FAD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>hemofílica</w:t>
      </w:r>
      <w:proofErr w:type="spellEnd"/>
      <w:r w:rsidR="00D216BA" w:rsidRPr="00D216BA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 y dar medidas preventivas para evitar que se lesionen las articulaciones, intervenir cuando ya se presenta el problema o cuando </w:t>
      </w:r>
      <w:r w:rsidR="00AC4FAD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>existe</w:t>
      </w:r>
      <w:r w:rsidR="00D216BA" w:rsidRPr="00D216BA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 desgaste</w:t>
      </w:r>
      <w:r w:rsidR="00AC4FAD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 articular</w:t>
      </w:r>
      <w:r w:rsidR="00D216BA" w:rsidRPr="00D216BA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 </w:t>
      </w:r>
      <w:r w:rsidR="004B5303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al tiempo de </w:t>
      </w:r>
      <w:r w:rsidR="00D216BA" w:rsidRPr="00D216BA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>involucr</w:t>
      </w:r>
      <w:r w:rsidR="004B5303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>arse</w:t>
      </w:r>
      <w:r w:rsidR="00D216BA" w:rsidRPr="00D216BA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 en el proceso de rehabilitación pre-quirúrgica, su seguimiento y también en la recomendación de actividad física y deporte</w:t>
      </w:r>
      <w:r w:rsidR="004B5303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>.</w:t>
      </w:r>
    </w:p>
    <w:p w14:paraId="6F6E672B" w14:textId="77777777" w:rsidR="00D216BA" w:rsidRPr="00D216BA" w:rsidRDefault="00D216BA" w:rsidP="00D216BA">
      <w:pPr>
        <w:jc w:val="both"/>
        <w:rPr>
          <w:rFonts w:ascii="Montserrat" w:eastAsia="Montserrat Light" w:hAnsi="Montserrat" w:cs="Montserrat Light"/>
          <w:color w:val="000000" w:themeColor="text1"/>
          <w:sz w:val="22"/>
          <w:szCs w:val="22"/>
        </w:rPr>
      </w:pPr>
    </w:p>
    <w:p w14:paraId="29DC7D82" w14:textId="6CA32C2F" w:rsidR="00D216BA" w:rsidRPr="00D216BA" w:rsidRDefault="00D216BA" w:rsidP="00D216BA">
      <w:pPr>
        <w:jc w:val="both"/>
        <w:rPr>
          <w:rFonts w:ascii="Montserrat" w:eastAsia="Montserrat Light" w:hAnsi="Montserrat" w:cs="Montserrat Light"/>
          <w:color w:val="000000" w:themeColor="text1"/>
          <w:sz w:val="22"/>
          <w:szCs w:val="22"/>
        </w:rPr>
      </w:pPr>
      <w:r w:rsidRPr="00D216BA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En la </w:t>
      </w:r>
      <w:r w:rsidR="004B5303" w:rsidRPr="004B5303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Unidad de Medicina Física y Rehabilitación </w:t>
      </w:r>
      <w:r w:rsidR="00BF2F00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de esa UMAE, </w:t>
      </w:r>
      <w:r w:rsidRPr="00D216BA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el equipo médico visitó </w:t>
      </w:r>
      <w:r w:rsidR="00BE7D59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>diversos se</w:t>
      </w:r>
      <w:r w:rsidR="00366119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rvicios </w:t>
      </w:r>
      <w:r w:rsidRPr="00D216BA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para </w:t>
      </w:r>
      <w:r w:rsidR="00333ABC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conocer el </w:t>
      </w:r>
      <w:r w:rsidR="00BF2F00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abordaje </w:t>
      </w:r>
      <w:r w:rsidRPr="00D216BA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>clínic</w:t>
      </w:r>
      <w:r w:rsidR="00BF2F00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>o</w:t>
      </w:r>
      <w:r w:rsidRPr="00D216BA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, </w:t>
      </w:r>
      <w:r w:rsidR="00BF2F00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y el programa de </w:t>
      </w:r>
      <w:r w:rsidRPr="00D216BA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>sesi</w:t>
      </w:r>
      <w:r w:rsidR="00333ABC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>o</w:t>
      </w:r>
      <w:r w:rsidRPr="00D216BA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>n</w:t>
      </w:r>
      <w:r w:rsidR="00333ABC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>es</w:t>
      </w:r>
      <w:r w:rsidRPr="00D216BA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 de terapia ocupacional encaminada</w:t>
      </w:r>
      <w:r w:rsidR="00333ABC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>s</w:t>
      </w:r>
      <w:r w:rsidRPr="00D216BA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 a mejorar las actividades de la vida diaria</w:t>
      </w:r>
      <w:r w:rsidR="00AC4FAD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 xml:space="preserve"> de las personas que viven con hemofilia hereditaria.</w:t>
      </w:r>
    </w:p>
    <w:p w14:paraId="06AA37A1" w14:textId="5CC641C2" w:rsidR="00D216BA" w:rsidRPr="00D216BA" w:rsidRDefault="00D216BA" w:rsidP="00D216BA">
      <w:pPr>
        <w:jc w:val="both"/>
        <w:rPr>
          <w:rFonts w:ascii="Montserrat" w:eastAsia="Montserrat Light" w:hAnsi="Montserrat" w:cs="Montserrat Light"/>
          <w:color w:val="000000" w:themeColor="text1"/>
          <w:sz w:val="22"/>
          <w:szCs w:val="22"/>
        </w:rPr>
      </w:pPr>
      <w:r w:rsidRPr="00D216BA">
        <w:rPr>
          <w:rFonts w:ascii="Montserrat" w:eastAsia="Montserrat Light" w:hAnsi="Montserrat" w:cs="Montserrat Light"/>
          <w:color w:val="000000" w:themeColor="text1"/>
          <w:sz w:val="22"/>
          <w:szCs w:val="22"/>
        </w:rPr>
        <w:t>.</w:t>
      </w:r>
    </w:p>
    <w:p w14:paraId="14B50E7B" w14:textId="77777777" w:rsidR="007E4C82" w:rsidRPr="0063059B" w:rsidRDefault="007E4C82" w:rsidP="00F00998">
      <w:pPr>
        <w:jc w:val="both"/>
        <w:rPr>
          <w:rFonts w:ascii="Montserrat" w:eastAsia="Montserrat Light" w:hAnsi="Montserrat" w:cs="Montserrat Light"/>
          <w:color w:val="000000" w:themeColor="text1"/>
          <w:sz w:val="20"/>
          <w:szCs w:val="22"/>
        </w:rPr>
      </w:pPr>
    </w:p>
    <w:p w14:paraId="08390950" w14:textId="61095D06" w:rsidR="00DF4802" w:rsidRDefault="00AB30DD" w:rsidP="001B4191">
      <w:pPr>
        <w:spacing w:line="276" w:lineRule="auto"/>
        <w:ind w:right="49"/>
        <w:jc w:val="center"/>
        <w:rPr>
          <w:rFonts w:ascii="Montserrat" w:eastAsia="Montserrat SemiBold" w:hAnsi="Montserrat" w:cs="Montserrat SemiBold"/>
          <w:b/>
          <w:color w:val="000000" w:themeColor="text1"/>
          <w:szCs w:val="28"/>
        </w:rPr>
      </w:pPr>
      <w:r w:rsidRPr="0063059B">
        <w:rPr>
          <w:rFonts w:ascii="Montserrat" w:eastAsia="Montserrat SemiBold" w:hAnsi="Montserrat" w:cs="Montserrat SemiBold"/>
          <w:b/>
          <w:color w:val="000000" w:themeColor="text1"/>
          <w:szCs w:val="28"/>
        </w:rPr>
        <w:t>---o0o---</w:t>
      </w:r>
    </w:p>
    <w:p w14:paraId="48E96612" w14:textId="77777777" w:rsidR="00FB0232" w:rsidRDefault="00FB0232" w:rsidP="00863946">
      <w:pPr>
        <w:spacing w:line="276" w:lineRule="auto"/>
        <w:ind w:right="49"/>
        <w:rPr>
          <w:rFonts w:ascii="Montserrat" w:eastAsia="Montserrat SemiBold" w:hAnsi="Montserrat" w:cs="Montserrat SemiBold"/>
          <w:b/>
          <w:color w:val="000000" w:themeColor="text1"/>
          <w:szCs w:val="28"/>
        </w:rPr>
      </w:pPr>
    </w:p>
    <w:p w14:paraId="037CF41E" w14:textId="0584C3E1" w:rsidR="00863946" w:rsidRDefault="00863946" w:rsidP="00863946">
      <w:pPr>
        <w:spacing w:line="276" w:lineRule="auto"/>
        <w:ind w:right="49"/>
        <w:rPr>
          <w:rFonts w:ascii="Montserrat" w:eastAsia="Montserrat SemiBold" w:hAnsi="Montserrat" w:cs="Montserrat SemiBold"/>
          <w:b/>
          <w:color w:val="000000" w:themeColor="text1"/>
          <w:szCs w:val="28"/>
        </w:rPr>
      </w:pPr>
      <w:r>
        <w:rPr>
          <w:rFonts w:ascii="Montserrat" w:eastAsia="Montserrat SemiBold" w:hAnsi="Montserrat" w:cs="Montserrat SemiBold"/>
          <w:b/>
          <w:color w:val="000000" w:themeColor="text1"/>
          <w:szCs w:val="28"/>
        </w:rPr>
        <w:t>LINK DE FOTOS:</w:t>
      </w:r>
    </w:p>
    <w:p w14:paraId="6BADCC55" w14:textId="6464D6CA" w:rsidR="00863946" w:rsidRDefault="00BF6D2B" w:rsidP="00863946">
      <w:pPr>
        <w:spacing w:line="276" w:lineRule="auto"/>
        <w:ind w:right="49"/>
        <w:rPr>
          <w:rFonts w:ascii="Montserrat" w:eastAsia="Montserrat SemiBold" w:hAnsi="Montserrat" w:cs="Montserrat SemiBold"/>
          <w:b/>
          <w:color w:val="000000" w:themeColor="text1"/>
          <w:szCs w:val="28"/>
        </w:rPr>
      </w:pPr>
      <w:hyperlink r:id="rId8" w:history="1">
        <w:r w:rsidR="00863946" w:rsidRPr="002539FE">
          <w:rPr>
            <w:rStyle w:val="Hipervnculo"/>
            <w:rFonts w:ascii="Montserrat" w:eastAsia="Montserrat SemiBold" w:hAnsi="Montserrat" w:cs="Montserrat SemiBold"/>
            <w:b/>
            <w:szCs w:val="28"/>
          </w:rPr>
          <w:t>https://imssmx.sharepoint.com/:f:/s/comunicacionsocial/EkxIDz-E9C5Cp6mhcpGV3FUBrLWHAVZFZzNfR7VU_RMbsQ?e=3th66G</w:t>
        </w:r>
      </w:hyperlink>
    </w:p>
    <w:p w14:paraId="60FE62EC" w14:textId="77777777" w:rsidR="00863946" w:rsidRDefault="00863946" w:rsidP="00863946">
      <w:pPr>
        <w:spacing w:line="276" w:lineRule="auto"/>
        <w:ind w:right="49"/>
        <w:rPr>
          <w:rFonts w:ascii="Montserrat" w:eastAsia="Montserrat SemiBold" w:hAnsi="Montserrat" w:cs="Montserrat SemiBold"/>
          <w:b/>
          <w:color w:val="000000" w:themeColor="text1"/>
          <w:szCs w:val="28"/>
        </w:rPr>
      </w:pPr>
    </w:p>
    <w:p w14:paraId="0B90E099" w14:textId="6ACCF0B5" w:rsidR="00863946" w:rsidRDefault="00863946" w:rsidP="00863946">
      <w:pPr>
        <w:spacing w:line="276" w:lineRule="auto"/>
        <w:ind w:right="49"/>
        <w:rPr>
          <w:rFonts w:ascii="Montserrat" w:eastAsia="Montserrat SemiBold" w:hAnsi="Montserrat" w:cs="Montserrat SemiBold"/>
          <w:b/>
          <w:color w:val="000000" w:themeColor="text1"/>
          <w:szCs w:val="28"/>
        </w:rPr>
      </w:pPr>
      <w:r>
        <w:rPr>
          <w:rFonts w:ascii="Montserrat" w:eastAsia="Montserrat SemiBold" w:hAnsi="Montserrat" w:cs="Montserrat SemiBold"/>
          <w:b/>
          <w:color w:val="000000" w:themeColor="text1"/>
          <w:szCs w:val="28"/>
        </w:rPr>
        <w:t>LINK DE VIDEO:</w:t>
      </w:r>
    </w:p>
    <w:p w14:paraId="5004FF8F" w14:textId="00145D3D" w:rsidR="00863946" w:rsidRDefault="00BF6D2B" w:rsidP="00863946">
      <w:pPr>
        <w:spacing w:line="276" w:lineRule="auto"/>
        <w:ind w:right="49"/>
        <w:rPr>
          <w:rFonts w:ascii="Montserrat" w:eastAsia="Montserrat SemiBold" w:hAnsi="Montserrat" w:cs="Montserrat SemiBold"/>
          <w:b/>
          <w:color w:val="000000" w:themeColor="text1"/>
          <w:szCs w:val="28"/>
        </w:rPr>
      </w:pPr>
      <w:hyperlink r:id="rId9" w:history="1">
        <w:r w:rsidR="00863946" w:rsidRPr="002539FE">
          <w:rPr>
            <w:rStyle w:val="Hipervnculo"/>
            <w:rFonts w:ascii="Montserrat" w:eastAsia="Montserrat SemiBold" w:hAnsi="Montserrat" w:cs="Montserrat SemiBold"/>
            <w:b/>
            <w:szCs w:val="28"/>
          </w:rPr>
          <w:t>https://imssmx.sharepoint.com/:v:/s/comunicacionsocial/EWjPjS3kGg9OmZKGQzT4s_ABQlNiFi3JtA4xqleiQ3y0Fw?e=DQ6aHe</w:t>
        </w:r>
      </w:hyperlink>
    </w:p>
    <w:p w14:paraId="6C4023A7" w14:textId="77777777" w:rsidR="00863946" w:rsidRDefault="00863946" w:rsidP="00863946">
      <w:pPr>
        <w:spacing w:line="276" w:lineRule="auto"/>
        <w:ind w:right="49"/>
        <w:rPr>
          <w:rFonts w:ascii="Montserrat" w:eastAsia="Montserrat SemiBold" w:hAnsi="Montserrat" w:cs="Montserrat SemiBold"/>
          <w:b/>
          <w:color w:val="000000" w:themeColor="text1"/>
          <w:szCs w:val="28"/>
        </w:rPr>
      </w:pPr>
    </w:p>
    <w:sectPr w:rsidR="00863946" w:rsidSect="00AB133A">
      <w:headerReference w:type="default" r:id="rId10"/>
      <w:footerReference w:type="default" r:id="rId11"/>
      <w:pgSz w:w="12240" w:h="15840"/>
      <w:pgMar w:top="2041" w:right="1134" w:bottom="1843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16CCE" w14:textId="77777777" w:rsidR="00057955" w:rsidRDefault="00057955">
      <w:r>
        <w:separator/>
      </w:r>
    </w:p>
  </w:endnote>
  <w:endnote w:type="continuationSeparator" w:id="0">
    <w:p w14:paraId="60210683" w14:textId="77777777" w:rsidR="00057955" w:rsidRDefault="0005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30D0611F" w:rsidR="00EA4B6C" w:rsidRDefault="00F574F0" w:rsidP="000D31E3">
    <w:pPr>
      <w:pStyle w:val="Piedepgina"/>
      <w:ind w:left="-1276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52AB967" wp14:editId="58A91802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326256707" name="Imagen 326256707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09DEA" w14:textId="77777777" w:rsidR="00057955" w:rsidRDefault="00057955">
      <w:r>
        <w:separator/>
      </w:r>
    </w:p>
  </w:footnote>
  <w:footnote w:type="continuationSeparator" w:id="0">
    <w:p w14:paraId="22E956ED" w14:textId="77777777" w:rsidR="00057955" w:rsidRDefault="00057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3F98FAE1" w:rsidR="00EA4B6C" w:rsidRDefault="00F574F0" w:rsidP="000D31E3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EEF57C7" wp14:editId="725D74FE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1571681246" name="Imagen 1571681246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C69"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1F6E4B4F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EA4B6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7E97BB7A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26C5FA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D4968"/>
    <w:multiLevelType w:val="hybridMultilevel"/>
    <w:tmpl w:val="9BCC7186"/>
    <w:lvl w:ilvl="0" w:tplc="A704CE4A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C643E"/>
    <w:multiLevelType w:val="hybridMultilevel"/>
    <w:tmpl w:val="48CABE5C"/>
    <w:lvl w:ilvl="0" w:tplc="C8D2D2E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140E8"/>
    <w:multiLevelType w:val="hybridMultilevel"/>
    <w:tmpl w:val="95124158"/>
    <w:lvl w:ilvl="0" w:tplc="D646B82A">
      <w:start w:val="16"/>
      <w:numFmt w:val="bullet"/>
      <w:lvlText w:val=""/>
      <w:lvlJc w:val="left"/>
      <w:pPr>
        <w:ind w:left="720" w:hanging="360"/>
      </w:pPr>
      <w:rPr>
        <w:rFonts w:ascii="Symbol" w:eastAsia="Montserrat SemiBold" w:hAnsi="Symbol" w:cs="Montserrat SemiBold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A0C44"/>
    <w:multiLevelType w:val="multilevel"/>
    <w:tmpl w:val="923EE1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6E34D27"/>
    <w:multiLevelType w:val="hybridMultilevel"/>
    <w:tmpl w:val="D630787E"/>
    <w:lvl w:ilvl="0" w:tplc="D646B82A">
      <w:start w:val="16"/>
      <w:numFmt w:val="bullet"/>
      <w:lvlText w:val=""/>
      <w:lvlJc w:val="left"/>
      <w:pPr>
        <w:ind w:left="720" w:hanging="360"/>
      </w:pPr>
      <w:rPr>
        <w:rFonts w:ascii="Symbol" w:eastAsia="Montserrat SemiBold" w:hAnsi="Symbol" w:cs="Montserrat SemiBold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C6611"/>
    <w:multiLevelType w:val="hybridMultilevel"/>
    <w:tmpl w:val="DDA49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109778">
    <w:abstractNumId w:val="7"/>
  </w:num>
  <w:num w:numId="2" w16cid:durableId="1261451603">
    <w:abstractNumId w:val="3"/>
  </w:num>
  <w:num w:numId="3" w16cid:durableId="1230120367">
    <w:abstractNumId w:val="1"/>
  </w:num>
  <w:num w:numId="4" w16cid:durableId="1964068001">
    <w:abstractNumId w:val="2"/>
  </w:num>
  <w:num w:numId="5" w16cid:durableId="1189566314">
    <w:abstractNumId w:val="12"/>
  </w:num>
  <w:num w:numId="6" w16cid:durableId="1659648439">
    <w:abstractNumId w:val="0"/>
  </w:num>
  <w:num w:numId="7" w16cid:durableId="385492923">
    <w:abstractNumId w:val="6"/>
  </w:num>
  <w:num w:numId="8" w16cid:durableId="966665207">
    <w:abstractNumId w:val="4"/>
  </w:num>
  <w:num w:numId="9" w16cid:durableId="1480922301">
    <w:abstractNumId w:val="11"/>
  </w:num>
  <w:num w:numId="10" w16cid:durableId="1878734979">
    <w:abstractNumId w:val="9"/>
  </w:num>
  <w:num w:numId="11" w16cid:durableId="2073038210">
    <w:abstractNumId w:val="10"/>
  </w:num>
  <w:num w:numId="12" w16cid:durableId="165944833">
    <w:abstractNumId w:val="8"/>
  </w:num>
  <w:num w:numId="13" w16cid:durableId="3181904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049A0"/>
    <w:rsid w:val="000067DC"/>
    <w:rsid w:val="00016114"/>
    <w:rsid w:val="00020BAE"/>
    <w:rsid w:val="0002135A"/>
    <w:rsid w:val="000276CC"/>
    <w:rsid w:val="00030120"/>
    <w:rsid w:val="0003088E"/>
    <w:rsid w:val="00031345"/>
    <w:rsid w:val="00031ECF"/>
    <w:rsid w:val="000335D1"/>
    <w:rsid w:val="00035765"/>
    <w:rsid w:val="0003608F"/>
    <w:rsid w:val="00040F3F"/>
    <w:rsid w:val="000438E3"/>
    <w:rsid w:val="00050130"/>
    <w:rsid w:val="000524B6"/>
    <w:rsid w:val="000535F3"/>
    <w:rsid w:val="00053B1D"/>
    <w:rsid w:val="00055808"/>
    <w:rsid w:val="00057955"/>
    <w:rsid w:val="000623E3"/>
    <w:rsid w:val="000629BE"/>
    <w:rsid w:val="00071428"/>
    <w:rsid w:val="000759B6"/>
    <w:rsid w:val="00080649"/>
    <w:rsid w:val="00081DD5"/>
    <w:rsid w:val="0008201B"/>
    <w:rsid w:val="00087BF2"/>
    <w:rsid w:val="0009068E"/>
    <w:rsid w:val="000917CF"/>
    <w:rsid w:val="00093EA8"/>
    <w:rsid w:val="000953AA"/>
    <w:rsid w:val="00095DCE"/>
    <w:rsid w:val="000977A7"/>
    <w:rsid w:val="00097F37"/>
    <w:rsid w:val="000A2FCF"/>
    <w:rsid w:val="000A5E9E"/>
    <w:rsid w:val="000B063B"/>
    <w:rsid w:val="000B35B7"/>
    <w:rsid w:val="000B683B"/>
    <w:rsid w:val="000B6B34"/>
    <w:rsid w:val="000C18C6"/>
    <w:rsid w:val="000C43E9"/>
    <w:rsid w:val="000C4A13"/>
    <w:rsid w:val="000C4BA2"/>
    <w:rsid w:val="000C7024"/>
    <w:rsid w:val="000C76EF"/>
    <w:rsid w:val="000D5AE2"/>
    <w:rsid w:val="000E152A"/>
    <w:rsid w:val="000E6D6A"/>
    <w:rsid w:val="000F10C6"/>
    <w:rsid w:val="000F3074"/>
    <w:rsid w:val="000F6F99"/>
    <w:rsid w:val="000F7D07"/>
    <w:rsid w:val="00100AF5"/>
    <w:rsid w:val="00100CB1"/>
    <w:rsid w:val="00103935"/>
    <w:rsid w:val="001039F5"/>
    <w:rsid w:val="00103A97"/>
    <w:rsid w:val="0010559F"/>
    <w:rsid w:val="00106A36"/>
    <w:rsid w:val="00107196"/>
    <w:rsid w:val="00107F86"/>
    <w:rsid w:val="00114DCA"/>
    <w:rsid w:val="00120C0C"/>
    <w:rsid w:val="001210D9"/>
    <w:rsid w:val="0012183C"/>
    <w:rsid w:val="00124D61"/>
    <w:rsid w:val="00125E61"/>
    <w:rsid w:val="0012661D"/>
    <w:rsid w:val="0012713F"/>
    <w:rsid w:val="00130239"/>
    <w:rsid w:val="00130A49"/>
    <w:rsid w:val="00131C06"/>
    <w:rsid w:val="00132143"/>
    <w:rsid w:val="00136C48"/>
    <w:rsid w:val="00136F30"/>
    <w:rsid w:val="00137026"/>
    <w:rsid w:val="0013779E"/>
    <w:rsid w:val="00143FE0"/>
    <w:rsid w:val="0014672B"/>
    <w:rsid w:val="00147856"/>
    <w:rsid w:val="00147B34"/>
    <w:rsid w:val="001604B4"/>
    <w:rsid w:val="0016140D"/>
    <w:rsid w:val="00162E32"/>
    <w:rsid w:val="00164426"/>
    <w:rsid w:val="00166ADF"/>
    <w:rsid w:val="00171C72"/>
    <w:rsid w:val="001817C4"/>
    <w:rsid w:val="001839FD"/>
    <w:rsid w:val="00192023"/>
    <w:rsid w:val="00192E05"/>
    <w:rsid w:val="001937BD"/>
    <w:rsid w:val="00197915"/>
    <w:rsid w:val="001A1C52"/>
    <w:rsid w:val="001A1FBE"/>
    <w:rsid w:val="001A257C"/>
    <w:rsid w:val="001A57A5"/>
    <w:rsid w:val="001A5AF0"/>
    <w:rsid w:val="001B103E"/>
    <w:rsid w:val="001B14AC"/>
    <w:rsid w:val="001B4191"/>
    <w:rsid w:val="001B5033"/>
    <w:rsid w:val="001B637F"/>
    <w:rsid w:val="001C1076"/>
    <w:rsid w:val="001C109B"/>
    <w:rsid w:val="001C1781"/>
    <w:rsid w:val="001C3C07"/>
    <w:rsid w:val="001C60B6"/>
    <w:rsid w:val="001C7041"/>
    <w:rsid w:val="001C79FA"/>
    <w:rsid w:val="001D1619"/>
    <w:rsid w:val="001D4EED"/>
    <w:rsid w:val="001D507C"/>
    <w:rsid w:val="001D603F"/>
    <w:rsid w:val="001D7A57"/>
    <w:rsid w:val="001E4BAE"/>
    <w:rsid w:val="001E5D91"/>
    <w:rsid w:val="001E6000"/>
    <w:rsid w:val="001F21C1"/>
    <w:rsid w:val="001F7261"/>
    <w:rsid w:val="00203649"/>
    <w:rsid w:val="00203AA8"/>
    <w:rsid w:val="00210F75"/>
    <w:rsid w:val="002111E0"/>
    <w:rsid w:val="00211317"/>
    <w:rsid w:val="00214C6B"/>
    <w:rsid w:val="00216440"/>
    <w:rsid w:val="002178C5"/>
    <w:rsid w:val="00217CB6"/>
    <w:rsid w:val="00220370"/>
    <w:rsid w:val="00221B18"/>
    <w:rsid w:val="00222A70"/>
    <w:rsid w:val="0022303C"/>
    <w:rsid w:val="00223B73"/>
    <w:rsid w:val="0022440B"/>
    <w:rsid w:val="00225838"/>
    <w:rsid w:val="002268F2"/>
    <w:rsid w:val="002271BA"/>
    <w:rsid w:val="002324E7"/>
    <w:rsid w:val="002347E9"/>
    <w:rsid w:val="0023557A"/>
    <w:rsid w:val="0023565D"/>
    <w:rsid w:val="00237502"/>
    <w:rsid w:val="00244E3E"/>
    <w:rsid w:val="00246381"/>
    <w:rsid w:val="00246FA4"/>
    <w:rsid w:val="0024762A"/>
    <w:rsid w:val="0024786D"/>
    <w:rsid w:val="00247938"/>
    <w:rsid w:val="0025152F"/>
    <w:rsid w:val="002531C9"/>
    <w:rsid w:val="0025404F"/>
    <w:rsid w:val="00255D74"/>
    <w:rsid w:val="002567BF"/>
    <w:rsid w:val="00256959"/>
    <w:rsid w:val="0026249E"/>
    <w:rsid w:val="002640D8"/>
    <w:rsid w:val="002644A6"/>
    <w:rsid w:val="00264ADE"/>
    <w:rsid w:val="00264DE5"/>
    <w:rsid w:val="0026599D"/>
    <w:rsid w:val="00266EA6"/>
    <w:rsid w:val="00270240"/>
    <w:rsid w:val="00270872"/>
    <w:rsid w:val="00270E88"/>
    <w:rsid w:val="002733CA"/>
    <w:rsid w:val="00274598"/>
    <w:rsid w:val="0027693A"/>
    <w:rsid w:val="00276E12"/>
    <w:rsid w:val="00281BB9"/>
    <w:rsid w:val="00285DB1"/>
    <w:rsid w:val="002860A7"/>
    <w:rsid w:val="002911E2"/>
    <w:rsid w:val="0029782A"/>
    <w:rsid w:val="002A1BC1"/>
    <w:rsid w:val="002A323B"/>
    <w:rsid w:val="002A36A7"/>
    <w:rsid w:val="002A41E0"/>
    <w:rsid w:val="002A47AE"/>
    <w:rsid w:val="002A7168"/>
    <w:rsid w:val="002B0859"/>
    <w:rsid w:val="002B31D2"/>
    <w:rsid w:val="002B343F"/>
    <w:rsid w:val="002B3A6F"/>
    <w:rsid w:val="002B70CA"/>
    <w:rsid w:val="002C2E16"/>
    <w:rsid w:val="002C4FBA"/>
    <w:rsid w:val="002D3398"/>
    <w:rsid w:val="002D3408"/>
    <w:rsid w:val="002E11BC"/>
    <w:rsid w:val="002E2EE0"/>
    <w:rsid w:val="002E4A3A"/>
    <w:rsid w:val="002E556D"/>
    <w:rsid w:val="002E58F6"/>
    <w:rsid w:val="002E5BA3"/>
    <w:rsid w:val="002E5E2F"/>
    <w:rsid w:val="002E7A72"/>
    <w:rsid w:val="002E7EB3"/>
    <w:rsid w:val="002F122A"/>
    <w:rsid w:val="002F47AD"/>
    <w:rsid w:val="002F7820"/>
    <w:rsid w:val="0030059F"/>
    <w:rsid w:val="0030081D"/>
    <w:rsid w:val="003017A5"/>
    <w:rsid w:val="00303FFD"/>
    <w:rsid w:val="003040F0"/>
    <w:rsid w:val="00311483"/>
    <w:rsid w:val="0031180D"/>
    <w:rsid w:val="00321E1B"/>
    <w:rsid w:val="003226E2"/>
    <w:rsid w:val="00326BB4"/>
    <w:rsid w:val="003273A5"/>
    <w:rsid w:val="00333ABC"/>
    <w:rsid w:val="0033587A"/>
    <w:rsid w:val="00335B50"/>
    <w:rsid w:val="003406E5"/>
    <w:rsid w:val="0034287C"/>
    <w:rsid w:val="003440F9"/>
    <w:rsid w:val="00346FD0"/>
    <w:rsid w:val="00351D51"/>
    <w:rsid w:val="00352C59"/>
    <w:rsid w:val="003530E1"/>
    <w:rsid w:val="003541B7"/>
    <w:rsid w:val="0035515C"/>
    <w:rsid w:val="0035766A"/>
    <w:rsid w:val="00360BF8"/>
    <w:rsid w:val="003621F5"/>
    <w:rsid w:val="00364BD2"/>
    <w:rsid w:val="003660C3"/>
    <w:rsid w:val="00366119"/>
    <w:rsid w:val="00371ECB"/>
    <w:rsid w:val="003720ED"/>
    <w:rsid w:val="00372BBB"/>
    <w:rsid w:val="00375CBA"/>
    <w:rsid w:val="00376655"/>
    <w:rsid w:val="00377827"/>
    <w:rsid w:val="00381ACF"/>
    <w:rsid w:val="00382262"/>
    <w:rsid w:val="00382678"/>
    <w:rsid w:val="00382C1B"/>
    <w:rsid w:val="00384D60"/>
    <w:rsid w:val="00384E90"/>
    <w:rsid w:val="00395553"/>
    <w:rsid w:val="00395D70"/>
    <w:rsid w:val="003A0200"/>
    <w:rsid w:val="003A063B"/>
    <w:rsid w:val="003A2CAB"/>
    <w:rsid w:val="003A3CF6"/>
    <w:rsid w:val="003A4919"/>
    <w:rsid w:val="003A5595"/>
    <w:rsid w:val="003A6811"/>
    <w:rsid w:val="003A6D54"/>
    <w:rsid w:val="003B1045"/>
    <w:rsid w:val="003B59B7"/>
    <w:rsid w:val="003B62C1"/>
    <w:rsid w:val="003C4B39"/>
    <w:rsid w:val="003C7C69"/>
    <w:rsid w:val="003D29F0"/>
    <w:rsid w:val="003D3840"/>
    <w:rsid w:val="003D647C"/>
    <w:rsid w:val="003D7F2A"/>
    <w:rsid w:val="003E0FCD"/>
    <w:rsid w:val="003E5A17"/>
    <w:rsid w:val="003F0140"/>
    <w:rsid w:val="003F2CB3"/>
    <w:rsid w:val="003F41B5"/>
    <w:rsid w:val="003F4547"/>
    <w:rsid w:val="003F4924"/>
    <w:rsid w:val="003F68E6"/>
    <w:rsid w:val="003F6C48"/>
    <w:rsid w:val="003F7084"/>
    <w:rsid w:val="003F7942"/>
    <w:rsid w:val="003F7F21"/>
    <w:rsid w:val="00401902"/>
    <w:rsid w:val="00404FF3"/>
    <w:rsid w:val="00407A81"/>
    <w:rsid w:val="00413F85"/>
    <w:rsid w:val="0041537A"/>
    <w:rsid w:val="00415758"/>
    <w:rsid w:val="00416500"/>
    <w:rsid w:val="00416D64"/>
    <w:rsid w:val="00420144"/>
    <w:rsid w:val="00420527"/>
    <w:rsid w:val="00422E37"/>
    <w:rsid w:val="00423696"/>
    <w:rsid w:val="00425FAD"/>
    <w:rsid w:val="0043089E"/>
    <w:rsid w:val="00431E9D"/>
    <w:rsid w:val="0043396D"/>
    <w:rsid w:val="00433C08"/>
    <w:rsid w:val="00435859"/>
    <w:rsid w:val="00440868"/>
    <w:rsid w:val="00442AD0"/>
    <w:rsid w:val="00443D5C"/>
    <w:rsid w:val="00443DA2"/>
    <w:rsid w:val="00445E76"/>
    <w:rsid w:val="004460AD"/>
    <w:rsid w:val="00447360"/>
    <w:rsid w:val="00450CAD"/>
    <w:rsid w:val="00457CA8"/>
    <w:rsid w:val="00460B18"/>
    <w:rsid w:val="00462D0D"/>
    <w:rsid w:val="00466080"/>
    <w:rsid w:val="0046691F"/>
    <w:rsid w:val="004677E6"/>
    <w:rsid w:val="00472B12"/>
    <w:rsid w:val="00472DFC"/>
    <w:rsid w:val="00474D11"/>
    <w:rsid w:val="00475876"/>
    <w:rsid w:val="00475BE3"/>
    <w:rsid w:val="004762C3"/>
    <w:rsid w:val="0047652B"/>
    <w:rsid w:val="004807CB"/>
    <w:rsid w:val="00481816"/>
    <w:rsid w:val="0048333B"/>
    <w:rsid w:val="004857A7"/>
    <w:rsid w:val="0048739B"/>
    <w:rsid w:val="00490B9A"/>
    <w:rsid w:val="004974D3"/>
    <w:rsid w:val="004A4681"/>
    <w:rsid w:val="004A5A66"/>
    <w:rsid w:val="004A6806"/>
    <w:rsid w:val="004B1E2D"/>
    <w:rsid w:val="004B2CBC"/>
    <w:rsid w:val="004B2D59"/>
    <w:rsid w:val="004B341C"/>
    <w:rsid w:val="004B3D2F"/>
    <w:rsid w:val="004B5303"/>
    <w:rsid w:val="004C1BA7"/>
    <w:rsid w:val="004C2357"/>
    <w:rsid w:val="004C67AB"/>
    <w:rsid w:val="004C7C40"/>
    <w:rsid w:val="004D1570"/>
    <w:rsid w:val="004D2524"/>
    <w:rsid w:val="004D497F"/>
    <w:rsid w:val="004D4E1C"/>
    <w:rsid w:val="004D6769"/>
    <w:rsid w:val="004D7A05"/>
    <w:rsid w:val="004D7C28"/>
    <w:rsid w:val="004E13D5"/>
    <w:rsid w:val="004E1472"/>
    <w:rsid w:val="004E57A7"/>
    <w:rsid w:val="004E7171"/>
    <w:rsid w:val="004E779B"/>
    <w:rsid w:val="004F4A7B"/>
    <w:rsid w:val="00503520"/>
    <w:rsid w:val="00504D4A"/>
    <w:rsid w:val="00505512"/>
    <w:rsid w:val="00505B8F"/>
    <w:rsid w:val="00506236"/>
    <w:rsid w:val="00507017"/>
    <w:rsid w:val="00510B64"/>
    <w:rsid w:val="00510F2A"/>
    <w:rsid w:val="00511CC2"/>
    <w:rsid w:val="005164E0"/>
    <w:rsid w:val="005167E4"/>
    <w:rsid w:val="005202BA"/>
    <w:rsid w:val="00525C77"/>
    <w:rsid w:val="00531881"/>
    <w:rsid w:val="00532FEC"/>
    <w:rsid w:val="0053307F"/>
    <w:rsid w:val="00533C73"/>
    <w:rsid w:val="00537609"/>
    <w:rsid w:val="0054285C"/>
    <w:rsid w:val="005439B0"/>
    <w:rsid w:val="00546667"/>
    <w:rsid w:val="0054772E"/>
    <w:rsid w:val="00550F75"/>
    <w:rsid w:val="00551089"/>
    <w:rsid w:val="00552A45"/>
    <w:rsid w:val="005571BE"/>
    <w:rsid w:val="00560C2A"/>
    <w:rsid w:val="00561690"/>
    <w:rsid w:val="005631A5"/>
    <w:rsid w:val="00563E06"/>
    <w:rsid w:val="00566857"/>
    <w:rsid w:val="0057281A"/>
    <w:rsid w:val="00573128"/>
    <w:rsid w:val="005753AD"/>
    <w:rsid w:val="00583397"/>
    <w:rsid w:val="00583E95"/>
    <w:rsid w:val="00583F1E"/>
    <w:rsid w:val="00584B58"/>
    <w:rsid w:val="00586887"/>
    <w:rsid w:val="005905BB"/>
    <w:rsid w:val="005914DA"/>
    <w:rsid w:val="00594E51"/>
    <w:rsid w:val="00595EAB"/>
    <w:rsid w:val="005A0005"/>
    <w:rsid w:val="005A09F6"/>
    <w:rsid w:val="005A351F"/>
    <w:rsid w:val="005A3B05"/>
    <w:rsid w:val="005A3FF3"/>
    <w:rsid w:val="005A5A7B"/>
    <w:rsid w:val="005B22C7"/>
    <w:rsid w:val="005B3858"/>
    <w:rsid w:val="005B6003"/>
    <w:rsid w:val="005B7056"/>
    <w:rsid w:val="005B716F"/>
    <w:rsid w:val="005B7E2E"/>
    <w:rsid w:val="005C22B8"/>
    <w:rsid w:val="005C2C7A"/>
    <w:rsid w:val="005C33A4"/>
    <w:rsid w:val="005C5A43"/>
    <w:rsid w:val="005C6549"/>
    <w:rsid w:val="005C7DE1"/>
    <w:rsid w:val="005D1320"/>
    <w:rsid w:val="005D3939"/>
    <w:rsid w:val="005D5A3E"/>
    <w:rsid w:val="005D66CE"/>
    <w:rsid w:val="005D6A79"/>
    <w:rsid w:val="005E2D1C"/>
    <w:rsid w:val="005E492E"/>
    <w:rsid w:val="005F19C9"/>
    <w:rsid w:val="005F3D20"/>
    <w:rsid w:val="005F5373"/>
    <w:rsid w:val="005F633D"/>
    <w:rsid w:val="005F7744"/>
    <w:rsid w:val="00601AC8"/>
    <w:rsid w:val="00601B15"/>
    <w:rsid w:val="00605B0B"/>
    <w:rsid w:val="00607515"/>
    <w:rsid w:val="00607D91"/>
    <w:rsid w:val="006144C5"/>
    <w:rsid w:val="00615146"/>
    <w:rsid w:val="00615A31"/>
    <w:rsid w:val="0061745E"/>
    <w:rsid w:val="00622A22"/>
    <w:rsid w:val="0063059B"/>
    <w:rsid w:val="006308C4"/>
    <w:rsid w:val="006313DB"/>
    <w:rsid w:val="00632082"/>
    <w:rsid w:val="00640A8F"/>
    <w:rsid w:val="0064317F"/>
    <w:rsid w:val="00645EE0"/>
    <w:rsid w:val="006522F2"/>
    <w:rsid w:val="006525E9"/>
    <w:rsid w:val="006549D8"/>
    <w:rsid w:val="00656A91"/>
    <w:rsid w:val="006574BE"/>
    <w:rsid w:val="006617CC"/>
    <w:rsid w:val="00662E5D"/>
    <w:rsid w:val="00664FE3"/>
    <w:rsid w:val="00665493"/>
    <w:rsid w:val="00671877"/>
    <w:rsid w:val="00671F93"/>
    <w:rsid w:val="006720B5"/>
    <w:rsid w:val="00673C1D"/>
    <w:rsid w:val="00680635"/>
    <w:rsid w:val="006831FA"/>
    <w:rsid w:val="00683BC3"/>
    <w:rsid w:val="006860F6"/>
    <w:rsid w:val="00687081"/>
    <w:rsid w:val="00687B94"/>
    <w:rsid w:val="00692712"/>
    <w:rsid w:val="006934CE"/>
    <w:rsid w:val="0069421B"/>
    <w:rsid w:val="00694326"/>
    <w:rsid w:val="00695B84"/>
    <w:rsid w:val="006A055C"/>
    <w:rsid w:val="006A0A6C"/>
    <w:rsid w:val="006A0DE9"/>
    <w:rsid w:val="006A2879"/>
    <w:rsid w:val="006A51BC"/>
    <w:rsid w:val="006A5B74"/>
    <w:rsid w:val="006A6364"/>
    <w:rsid w:val="006A66D9"/>
    <w:rsid w:val="006B346B"/>
    <w:rsid w:val="006B479A"/>
    <w:rsid w:val="006B5E30"/>
    <w:rsid w:val="006B7681"/>
    <w:rsid w:val="006C192B"/>
    <w:rsid w:val="006C47F7"/>
    <w:rsid w:val="006C5488"/>
    <w:rsid w:val="006D106B"/>
    <w:rsid w:val="006D1CFB"/>
    <w:rsid w:val="006D4E9A"/>
    <w:rsid w:val="006D5949"/>
    <w:rsid w:val="006D7450"/>
    <w:rsid w:val="006D789C"/>
    <w:rsid w:val="006E2792"/>
    <w:rsid w:val="006E2D7E"/>
    <w:rsid w:val="006E7182"/>
    <w:rsid w:val="006F1E47"/>
    <w:rsid w:val="006F2718"/>
    <w:rsid w:val="006F3145"/>
    <w:rsid w:val="006F541A"/>
    <w:rsid w:val="006F55CA"/>
    <w:rsid w:val="006F5D9E"/>
    <w:rsid w:val="00701613"/>
    <w:rsid w:val="007034D6"/>
    <w:rsid w:val="00703C6D"/>
    <w:rsid w:val="0070728C"/>
    <w:rsid w:val="00710570"/>
    <w:rsid w:val="007108B1"/>
    <w:rsid w:val="0071336B"/>
    <w:rsid w:val="00715B0C"/>
    <w:rsid w:val="00716880"/>
    <w:rsid w:val="0072061B"/>
    <w:rsid w:val="00721199"/>
    <w:rsid w:val="0072192F"/>
    <w:rsid w:val="00721D59"/>
    <w:rsid w:val="007237FC"/>
    <w:rsid w:val="00726108"/>
    <w:rsid w:val="007268A0"/>
    <w:rsid w:val="007318C3"/>
    <w:rsid w:val="00732D19"/>
    <w:rsid w:val="00733265"/>
    <w:rsid w:val="007340D0"/>
    <w:rsid w:val="0073798D"/>
    <w:rsid w:val="00742410"/>
    <w:rsid w:val="0074461B"/>
    <w:rsid w:val="00752061"/>
    <w:rsid w:val="00760BD2"/>
    <w:rsid w:val="00763B74"/>
    <w:rsid w:val="00766D5A"/>
    <w:rsid w:val="00771120"/>
    <w:rsid w:val="00771F15"/>
    <w:rsid w:val="00773769"/>
    <w:rsid w:val="00774791"/>
    <w:rsid w:val="0078091E"/>
    <w:rsid w:val="007817A5"/>
    <w:rsid w:val="007819C4"/>
    <w:rsid w:val="00781DC2"/>
    <w:rsid w:val="00784174"/>
    <w:rsid w:val="00785E9F"/>
    <w:rsid w:val="00786059"/>
    <w:rsid w:val="007861A6"/>
    <w:rsid w:val="00786D28"/>
    <w:rsid w:val="00787B1D"/>
    <w:rsid w:val="00787D79"/>
    <w:rsid w:val="00790E4C"/>
    <w:rsid w:val="00790ED5"/>
    <w:rsid w:val="007923C6"/>
    <w:rsid w:val="0079302A"/>
    <w:rsid w:val="00793ECA"/>
    <w:rsid w:val="00794AE5"/>
    <w:rsid w:val="00794D28"/>
    <w:rsid w:val="007957AD"/>
    <w:rsid w:val="007A0693"/>
    <w:rsid w:val="007A660D"/>
    <w:rsid w:val="007B01EF"/>
    <w:rsid w:val="007B1262"/>
    <w:rsid w:val="007B1339"/>
    <w:rsid w:val="007C0861"/>
    <w:rsid w:val="007C4229"/>
    <w:rsid w:val="007C70EB"/>
    <w:rsid w:val="007C71A0"/>
    <w:rsid w:val="007D12F2"/>
    <w:rsid w:val="007D2E3C"/>
    <w:rsid w:val="007E015A"/>
    <w:rsid w:val="007E07FF"/>
    <w:rsid w:val="007E2F88"/>
    <w:rsid w:val="007E3726"/>
    <w:rsid w:val="007E4C82"/>
    <w:rsid w:val="007E5357"/>
    <w:rsid w:val="007E66CA"/>
    <w:rsid w:val="007E7D98"/>
    <w:rsid w:val="007F247D"/>
    <w:rsid w:val="00800562"/>
    <w:rsid w:val="00803E69"/>
    <w:rsid w:val="00804BE8"/>
    <w:rsid w:val="00804D78"/>
    <w:rsid w:val="00805288"/>
    <w:rsid w:val="0080605F"/>
    <w:rsid w:val="008069CA"/>
    <w:rsid w:val="008155DE"/>
    <w:rsid w:val="008157D2"/>
    <w:rsid w:val="0082043C"/>
    <w:rsid w:val="00821B8D"/>
    <w:rsid w:val="00826CFA"/>
    <w:rsid w:val="008279D7"/>
    <w:rsid w:val="00827D1D"/>
    <w:rsid w:val="00833E66"/>
    <w:rsid w:val="00834149"/>
    <w:rsid w:val="008346B6"/>
    <w:rsid w:val="00837277"/>
    <w:rsid w:val="00841241"/>
    <w:rsid w:val="00841AE4"/>
    <w:rsid w:val="008421F5"/>
    <w:rsid w:val="00842233"/>
    <w:rsid w:val="008521A5"/>
    <w:rsid w:val="00856143"/>
    <w:rsid w:val="008632FE"/>
    <w:rsid w:val="00863946"/>
    <w:rsid w:val="00863D5F"/>
    <w:rsid w:val="00874FF4"/>
    <w:rsid w:val="00875F9A"/>
    <w:rsid w:val="008762DA"/>
    <w:rsid w:val="00880EA3"/>
    <w:rsid w:val="00881600"/>
    <w:rsid w:val="0088288F"/>
    <w:rsid w:val="0089033C"/>
    <w:rsid w:val="00892F8C"/>
    <w:rsid w:val="00896645"/>
    <w:rsid w:val="008A4600"/>
    <w:rsid w:val="008A5EDD"/>
    <w:rsid w:val="008A7F44"/>
    <w:rsid w:val="008B1E13"/>
    <w:rsid w:val="008B7A73"/>
    <w:rsid w:val="008C062B"/>
    <w:rsid w:val="008C4035"/>
    <w:rsid w:val="008C5CBC"/>
    <w:rsid w:val="008C68FD"/>
    <w:rsid w:val="008D2D05"/>
    <w:rsid w:val="008D4692"/>
    <w:rsid w:val="008D7B76"/>
    <w:rsid w:val="008D7CE2"/>
    <w:rsid w:val="008E0DC5"/>
    <w:rsid w:val="008E1B3E"/>
    <w:rsid w:val="008E1B44"/>
    <w:rsid w:val="008E2E61"/>
    <w:rsid w:val="008E3C75"/>
    <w:rsid w:val="008E4CFA"/>
    <w:rsid w:val="008E510F"/>
    <w:rsid w:val="008E6AC2"/>
    <w:rsid w:val="008E76B6"/>
    <w:rsid w:val="008E7CB6"/>
    <w:rsid w:val="008F2DC1"/>
    <w:rsid w:val="008F7B22"/>
    <w:rsid w:val="00901505"/>
    <w:rsid w:val="009039C5"/>
    <w:rsid w:val="00905353"/>
    <w:rsid w:val="00905DE0"/>
    <w:rsid w:val="00906B26"/>
    <w:rsid w:val="00910864"/>
    <w:rsid w:val="0091708F"/>
    <w:rsid w:val="00921A1C"/>
    <w:rsid w:val="00921D15"/>
    <w:rsid w:val="00921E3E"/>
    <w:rsid w:val="00926B46"/>
    <w:rsid w:val="0093686B"/>
    <w:rsid w:val="00941A43"/>
    <w:rsid w:val="0095150F"/>
    <w:rsid w:val="00951FBB"/>
    <w:rsid w:val="0095318F"/>
    <w:rsid w:val="00956766"/>
    <w:rsid w:val="00957032"/>
    <w:rsid w:val="009575D7"/>
    <w:rsid w:val="00962ECF"/>
    <w:rsid w:val="00963659"/>
    <w:rsid w:val="00963C47"/>
    <w:rsid w:val="0096401A"/>
    <w:rsid w:val="0096489C"/>
    <w:rsid w:val="009703AE"/>
    <w:rsid w:val="00972D96"/>
    <w:rsid w:val="0097671F"/>
    <w:rsid w:val="00980296"/>
    <w:rsid w:val="0098466D"/>
    <w:rsid w:val="00984EF4"/>
    <w:rsid w:val="0098595E"/>
    <w:rsid w:val="00985BCE"/>
    <w:rsid w:val="00987761"/>
    <w:rsid w:val="00995031"/>
    <w:rsid w:val="009A0EB3"/>
    <w:rsid w:val="009A208A"/>
    <w:rsid w:val="009A39C9"/>
    <w:rsid w:val="009A3EAC"/>
    <w:rsid w:val="009A738F"/>
    <w:rsid w:val="009B0363"/>
    <w:rsid w:val="009B34CF"/>
    <w:rsid w:val="009C0036"/>
    <w:rsid w:val="009C1102"/>
    <w:rsid w:val="009C29C9"/>
    <w:rsid w:val="009C342A"/>
    <w:rsid w:val="009C522A"/>
    <w:rsid w:val="009C5F17"/>
    <w:rsid w:val="009D0DC7"/>
    <w:rsid w:val="009D1DD9"/>
    <w:rsid w:val="009D31FC"/>
    <w:rsid w:val="009D541F"/>
    <w:rsid w:val="009D68AB"/>
    <w:rsid w:val="009D6D25"/>
    <w:rsid w:val="009D7A90"/>
    <w:rsid w:val="009E1CB8"/>
    <w:rsid w:val="009E44B3"/>
    <w:rsid w:val="009E5D3F"/>
    <w:rsid w:val="009E76A1"/>
    <w:rsid w:val="009E773C"/>
    <w:rsid w:val="009E7AED"/>
    <w:rsid w:val="009F0101"/>
    <w:rsid w:val="009F2C09"/>
    <w:rsid w:val="009F556C"/>
    <w:rsid w:val="009F7879"/>
    <w:rsid w:val="009F7B63"/>
    <w:rsid w:val="00A0439B"/>
    <w:rsid w:val="00A05033"/>
    <w:rsid w:val="00A061E4"/>
    <w:rsid w:val="00A07063"/>
    <w:rsid w:val="00A0756C"/>
    <w:rsid w:val="00A10F3F"/>
    <w:rsid w:val="00A10F91"/>
    <w:rsid w:val="00A1123E"/>
    <w:rsid w:val="00A17667"/>
    <w:rsid w:val="00A20B7D"/>
    <w:rsid w:val="00A20E1F"/>
    <w:rsid w:val="00A22D09"/>
    <w:rsid w:val="00A247DD"/>
    <w:rsid w:val="00A24A07"/>
    <w:rsid w:val="00A266FF"/>
    <w:rsid w:val="00A27FBF"/>
    <w:rsid w:val="00A31816"/>
    <w:rsid w:val="00A34C95"/>
    <w:rsid w:val="00A3550C"/>
    <w:rsid w:val="00A4180D"/>
    <w:rsid w:val="00A429C7"/>
    <w:rsid w:val="00A43E2A"/>
    <w:rsid w:val="00A5230A"/>
    <w:rsid w:val="00A52A9E"/>
    <w:rsid w:val="00A55306"/>
    <w:rsid w:val="00A57F62"/>
    <w:rsid w:val="00A7670B"/>
    <w:rsid w:val="00A77288"/>
    <w:rsid w:val="00A77DBF"/>
    <w:rsid w:val="00A84079"/>
    <w:rsid w:val="00A92A35"/>
    <w:rsid w:val="00A935C6"/>
    <w:rsid w:val="00AA1C27"/>
    <w:rsid w:val="00AA3A1F"/>
    <w:rsid w:val="00AA6D25"/>
    <w:rsid w:val="00AB133A"/>
    <w:rsid w:val="00AB14C9"/>
    <w:rsid w:val="00AB19E2"/>
    <w:rsid w:val="00AB2759"/>
    <w:rsid w:val="00AB30DD"/>
    <w:rsid w:val="00AB5288"/>
    <w:rsid w:val="00AC0671"/>
    <w:rsid w:val="00AC0CDF"/>
    <w:rsid w:val="00AC1219"/>
    <w:rsid w:val="00AC13DC"/>
    <w:rsid w:val="00AC3CBB"/>
    <w:rsid w:val="00AC3FEE"/>
    <w:rsid w:val="00AC4B50"/>
    <w:rsid w:val="00AC4FAD"/>
    <w:rsid w:val="00AC58F4"/>
    <w:rsid w:val="00AC5D95"/>
    <w:rsid w:val="00AC66F7"/>
    <w:rsid w:val="00AC7B22"/>
    <w:rsid w:val="00AC7B86"/>
    <w:rsid w:val="00AC7D7A"/>
    <w:rsid w:val="00AD205B"/>
    <w:rsid w:val="00AD3A6C"/>
    <w:rsid w:val="00AD4011"/>
    <w:rsid w:val="00AE0AEC"/>
    <w:rsid w:val="00AE30B1"/>
    <w:rsid w:val="00AE4FB7"/>
    <w:rsid w:val="00AE780B"/>
    <w:rsid w:val="00AF1308"/>
    <w:rsid w:val="00AF20BC"/>
    <w:rsid w:val="00AF2127"/>
    <w:rsid w:val="00AF34D4"/>
    <w:rsid w:val="00AF5085"/>
    <w:rsid w:val="00AF71A9"/>
    <w:rsid w:val="00AF76A4"/>
    <w:rsid w:val="00B01FB0"/>
    <w:rsid w:val="00B0545D"/>
    <w:rsid w:val="00B07932"/>
    <w:rsid w:val="00B10864"/>
    <w:rsid w:val="00B1140D"/>
    <w:rsid w:val="00B11F1C"/>
    <w:rsid w:val="00B149E7"/>
    <w:rsid w:val="00B15C98"/>
    <w:rsid w:val="00B200F6"/>
    <w:rsid w:val="00B20D19"/>
    <w:rsid w:val="00B243BE"/>
    <w:rsid w:val="00B247B0"/>
    <w:rsid w:val="00B30299"/>
    <w:rsid w:val="00B33494"/>
    <w:rsid w:val="00B36AAD"/>
    <w:rsid w:val="00B40530"/>
    <w:rsid w:val="00B42BA3"/>
    <w:rsid w:val="00B46400"/>
    <w:rsid w:val="00B47999"/>
    <w:rsid w:val="00B51423"/>
    <w:rsid w:val="00B54E2E"/>
    <w:rsid w:val="00B572C7"/>
    <w:rsid w:val="00B610BC"/>
    <w:rsid w:val="00B62989"/>
    <w:rsid w:val="00B62AD8"/>
    <w:rsid w:val="00B62EAA"/>
    <w:rsid w:val="00B64402"/>
    <w:rsid w:val="00B6540B"/>
    <w:rsid w:val="00B656FE"/>
    <w:rsid w:val="00B659BD"/>
    <w:rsid w:val="00B66F92"/>
    <w:rsid w:val="00B70650"/>
    <w:rsid w:val="00B7095B"/>
    <w:rsid w:val="00B74806"/>
    <w:rsid w:val="00B76536"/>
    <w:rsid w:val="00B77A59"/>
    <w:rsid w:val="00B9163D"/>
    <w:rsid w:val="00B9211E"/>
    <w:rsid w:val="00B92193"/>
    <w:rsid w:val="00B9385A"/>
    <w:rsid w:val="00B959D0"/>
    <w:rsid w:val="00B95AA0"/>
    <w:rsid w:val="00BA0BF5"/>
    <w:rsid w:val="00BA1A62"/>
    <w:rsid w:val="00BA2714"/>
    <w:rsid w:val="00BB25CB"/>
    <w:rsid w:val="00BB3E83"/>
    <w:rsid w:val="00BB3F83"/>
    <w:rsid w:val="00BC02D6"/>
    <w:rsid w:val="00BC15B1"/>
    <w:rsid w:val="00BC285D"/>
    <w:rsid w:val="00BC2B1E"/>
    <w:rsid w:val="00BC52DD"/>
    <w:rsid w:val="00BC54D5"/>
    <w:rsid w:val="00BC5831"/>
    <w:rsid w:val="00BD0D61"/>
    <w:rsid w:val="00BD23BD"/>
    <w:rsid w:val="00BD2433"/>
    <w:rsid w:val="00BD7533"/>
    <w:rsid w:val="00BE2A2F"/>
    <w:rsid w:val="00BE3C60"/>
    <w:rsid w:val="00BE59C0"/>
    <w:rsid w:val="00BE6950"/>
    <w:rsid w:val="00BE7D59"/>
    <w:rsid w:val="00BF12A8"/>
    <w:rsid w:val="00BF2F00"/>
    <w:rsid w:val="00BF535A"/>
    <w:rsid w:val="00BF62D6"/>
    <w:rsid w:val="00BF6545"/>
    <w:rsid w:val="00BF6D2B"/>
    <w:rsid w:val="00BF6F80"/>
    <w:rsid w:val="00BF7404"/>
    <w:rsid w:val="00BF7DF2"/>
    <w:rsid w:val="00C0292B"/>
    <w:rsid w:val="00C03482"/>
    <w:rsid w:val="00C034B9"/>
    <w:rsid w:val="00C061F4"/>
    <w:rsid w:val="00C07AD5"/>
    <w:rsid w:val="00C13178"/>
    <w:rsid w:val="00C14C09"/>
    <w:rsid w:val="00C164C3"/>
    <w:rsid w:val="00C1776F"/>
    <w:rsid w:val="00C20549"/>
    <w:rsid w:val="00C20628"/>
    <w:rsid w:val="00C21661"/>
    <w:rsid w:val="00C254B9"/>
    <w:rsid w:val="00C322F9"/>
    <w:rsid w:val="00C32371"/>
    <w:rsid w:val="00C336A3"/>
    <w:rsid w:val="00C36457"/>
    <w:rsid w:val="00C37F9A"/>
    <w:rsid w:val="00C41558"/>
    <w:rsid w:val="00C44D8E"/>
    <w:rsid w:val="00C45BFF"/>
    <w:rsid w:val="00C466A9"/>
    <w:rsid w:val="00C46C73"/>
    <w:rsid w:val="00C4739F"/>
    <w:rsid w:val="00C50FB3"/>
    <w:rsid w:val="00C546D1"/>
    <w:rsid w:val="00C54C53"/>
    <w:rsid w:val="00C6007D"/>
    <w:rsid w:val="00C6672C"/>
    <w:rsid w:val="00C70F02"/>
    <w:rsid w:val="00C72BAD"/>
    <w:rsid w:val="00C7467D"/>
    <w:rsid w:val="00C75436"/>
    <w:rsid w:val="00C80660"/>
    <w:rsid w:val="00C82607"/>
    <w:rsid w:val="00C83563"/>
    <w:rsid w:val="00C84D1D"/>
    <w:rsid w:val="00C86D88"/>
    <w:rsid w:val="00C914B2"/>
    <w:rsid w:val="00C92BAB"/>
    <w:rsid w:val="00C93572"/>
    <w:rsid w:val="00C943EC"/>
    <w:rsid w:val="00C9558C"/>
    <w:rsid w:val="00C97124"/>
    <w:rsid w:val="00CA426B"/>
    <w:rsid w:val="00CB15A9"/>
    <w:rsid w:val="00CC4C76"/>
    <w:rsid w:val="00CC6E25"/>
    <w:rsid w:val="00CD1C1A"/>
    <w:rsid w:val="00CD2754"/>
    <w:rsid w:val="00CD51F8"/>
    <w:rsid w:val="00CD7F19"/>
    <w:rsid w:val="00CE0F98"/>
    <w:rsid w:val="00CE519C"/>
    <w:rsid w:val="00CE6343"/>
    <w:rsid w:val="00CE65FC"/>
    <w:rsid w:val="00CF2428"/>
    <w:rsid w:val="00CF5BF9"/>
    <w:rsid w:val="00CF5E0B"/>
    <w:rsid w:val="00CF6490"/>
    <w:rsid w:val="00D01B70"/>
    <w:rsid w:val="00D0228D"/>
    <w:rsid w:val="00D0295C"/>
    <w:rsid w:val="00D03175"/>
    <w:rsid w:val="00D039DC"/>
    <w:rsid w:val="00D07248"/>
    <w:rsid w:val="00D12FCF"/>
    <w:rsid w:val="00D1449E"/>
    <w:rsid w:val="00D15505"/>
    <w:rsid w:val="00D160F7"/>
    <w:rsid w:val="00D17054"/>
    <w:rsid w:val="00D17C9F"/>
    <w:rsid w:val="00D216BA"/>
    <w:rsid w:val="00D22ABC"/>
    <w:rsid w:val="00D25159"/>
    <w:rsid w:val="00D26A1E"/>
    <w:rsid w:val="00D34452"/>
    <w:rsid w:val="00D36381"/>
    <w:rsid w:val="00D416BA"/>
    <w:rsid w:val="00D41E69"/>
    <w:rsid w:val="00D45AAC"/>
    <w:rsid w:val="00D46D67"/>
    <w:rsid w:val="00D476BF"/>
    <w:rsid w:val="00D5316C"/>
    <w:rsid w:val="00D555FB"/>
    <w:rsid w:val="00D55BD2"/>
    <w:rsid w:val="00D61F93"/>
    <w:rsid w:val="00D622BF"/>
    <w:rsid w:val="00D62781"/>
    <w:rsid w:val="00D62EEB"/>
    <w:rsid w:val="00D640A3"/>
    <w:rsid w:val="00D66459"/>
    <w:rsid w:val="00D706CC"/>
    <w:rsid w:val="00D7156F"/>
    <w:rsid w:val="00D71AA5"/>
    <w:rsid w:val="00D72D1A"/>
    <w:rsid w:val="00D72FC3"/>
    <w:rsid w:val="00D7300A"/>
    <w:rsid w:val="00D737F1"/>
    <w:rsid w:val="00D73B95"/>
    <w:rsid w:val="00D76B1F"/>
    <w:rsid w:val="00D777C9"/>
    <w:rsid w:val="00D80EA7"/>
    <w:rsid w:val="00D818FC"/>
    <w:rsid w:val="00D82F95"/>
    <w:rsid w:val="00D8464B"/>
    <w:rsid w:val="00D93012"/>
    <w:rsid w:val="00D949DD"/>
    <w:rsid w:val="00D94F49"/>
    <w:rsid w:val="00D961F2"/>
    <w:rsid w:val="00DA1122"/>
    <w:rsid w:val="00DA37B0"/>
    <w:rsid w:val="00DA623C"/>
    <w:rsid w:val="00DB140F"/>
    <w:rsid w:val="00DB6094"/>
    <w:rsid w:val="00DC37E8"/>
    <w:rsid w:val="00DD3842"/>
    <w:rsid w:val="00DD4DD3"/>
    <w:rsid w:val="00DD5BCF"/>
    <w:rsid w:val="00DD5EBE"/>
    <w:rsid w:val="00DD7512"/>
    <w:rsid w:val="00DE2649"/>
    <w:rsid w:val="00DE2C4A"/>
    <w:rsid w:val="00DE57F4"/>
    <w:rsid w:val="00DE76C9"/>
    <w:rsid w:val="00DF020F"/>
    <w:rsid w:val="00DF06F4"/>
    <w:rsid w:val="00DF0E82"/>
    <w:rsid w:val="00DF4802"/>
    <w:rsid w:val="00E05793"/>
    <w:rsid w:val="00E071D8"/>
    <w:rsid w:val="00E11056"/>
    <w:rsid w:val="00E12A79"/>
    <w:rsid w:val="00E15770"/>
    <w:rsid w:val="00E17883"/>
    <w:rsid w:val="00E2149A"/>
    <w:rsid w:val="00E2222B"/>
    <w:rsid w:val="00E24BD9"/>
    <w:rsid w:val="00E253B5"/>
    <w:rsid w:val="00E26D11"/>
    <w:rsid w:val="00E27832"/>
    <w:rsid w:val="00E3016F"/>
    <w:rsid w:val="00E31ABC"/>
    <w:rsid w:val="00E32218"/>
    <w:rsid w:val="00E33EB2"/>
    <w:rsid w:val="00E34E06"/>
    <w:rsid w:val="00E4499F"/>
    <w:rsid w:val="00E454B8"/>
    <w:rsid w:val="00E4690C"/>
    <w:rsid w:val="00E47B2C"/>
    <w:rsid w:val="00E52861"/>
    <w:rsid w:val="00E52A29"/>
    <w:rsid w:val="00E52BA4"/>
    <w:rsid w:val="00E56232"/>
    <w:rsid w:val="00E57583"/>
    <w:rsid w:val="00E61CE7"/>
    <w:rsid w:val="00E66E89"/>
    <w:rsid w:val="00E7506B"/>
    <w:rsid w:val="00E754B4"/>
    <w:rsid w:val="00E757F8"/>
    <w:rsid w:val="00E75B3E"/>
    <w:rsid w:val="00E8598D"/>
    <w:rsid w:val="00E85DE5"/>
    <w:rsid w:val="00E90885"/>
    <w:rsid w:val="00E92B92"/>
    <w:rsid w:val="00E94685"/>
    <w:rsid w:val="00E96F00"/>
    <w:rsid w:val="00E97401"/>
    <w:rsid w:val="00E97414"/>
    <w:rsid w:val="00E97E06"/>
    <w:rsid w:val="00E97F2B"/>
    <w:rsid w:val="00EA0844"/>
    <w:rsid w:val="00EA099B"/>
    <w:rsid w:val="00EA4B6C"/>
    <w:rsid w:val="00EA5A12"/>
    <w:rsid w:val="00EA5F97"/>
    <w:rsid w:val="00EB0EDF"/>
    <w:rsid w:val="00EB3D8D"/>
    <w:rsid w:val="00EB6738"/>
    <w:rsid w:val="00EC3E28"/>
    <w:rsid w:val="00ED12AC"/>
    <w:rsid w:val="00ED211B"/>
    <w:rsid w:val="00ED233A"/>
    <w:rsid w:val="00ED36BE"/>
    <w:rsid w:val="00ED3EBE"/>
    <w:rsid w:val="00ED721C"/>
    <w:rsid w:val="00EE0464"/>
    <w:rsid w:val="00EE51E0"/>
    <w:rsid w:val="00EF15AA"/>
    <w:rsid w:val="00F00998"/>
    <w:rsid w:val="00F02078"/>
    <w:rsid w:val="00F0441F"/>
    <w:rsid w:val="00F07CA7"/>
    <w:rsid w:val="00F11812"/>
    <w:rsid w:val="00F15F6D"/>
    <w:rsid w:val="00F2013A"/>
    <w:rsid w:val="00F20635"/>
    <w:rsid w:val="00F21773"/>
    <w:rsid w:val="00F23407"/>
    <w:rsid w:val="00F239B9"/>
    <w:rsid w:val="00F262BB"/>
    <w:rsid w:val="00F2746A"/>
    <w:rsid w:val="00F2769C"/>
    <w:rsid w:val="00F33726"/>
    <w:rsid w:val="00F33906"/>
    <w:rsid w:val="00F33C54"/>
    <w:rsid w:val="00F3409D"/>
    <w:rsid w:val="00F34FFA"/>
    <w:rsid w:val="00F35A28"/>
    <w:rsid w:val="00F35A40"/>
    <w:rsid w:val="00F3774E"/>
    <w:rsid w:val="00F42995"/>
    <w:rsid w:val="00F43B1F"/>
    <w:rsid w:val="00F443FA"/>
    <w:rsid w:val="00F45D06"/>
    <w:rsid w:val="00F473DB"/>
    <w:rsid w:val="00F47F7F"/>
    <w:rsid w:val="00F50B82"/>
    <w:rsid w:val="00F51956"/>
    <w:rsid w:val="00F51B03"/>
    <w:rsid w:val="00F52F30"/>
    <w:rsid w:val="00F53943"/>
    <w:rsid w:val="00F54385"/>
    <w:rsid w:val="00F5541A"/>
    <w:rsid w:val="00F560E6"/>
    <w:rsid w:val="00F574F0"/>
    <w:rsid w:val="00F625BE"/>
    <w:rsid w:val="00F64C29"/>
    <w:rsid w:val="00F714BB"/>
    <w:rsid w:val="00F7685C"/>
    <w:rsid w:val="00F82A92"/>
    <w:rsid w:val="00F86C89"/>
    <w:rsid w:val="00F90F98"/>
    <w:rsid w:val="00F91000"/>
    <w:rsid w:val="00F91285"/>
    <w:rsid w:val="00F968E1"/>
    <w:rsid w:val="00FA21A5"/>
    <w:rsid w:val="00FA2563"/>
    <w:rsid w:val="00FA7ADC"/>
    <w:rsid w:val="00FA7FE2"/>
    <w:rsid w:val="00FB0232"/>
    <w:rsid w:val="00FB609B"/>
    <w:rsid w:val="00FC0C96"/>
    <w:rsid w:val="00FC16F0"/>
    <w:rsid w:val="00FC54C7"/>
    <w:rsid w:val="00FD0A3F"/>
    <w:rsid w:val="00FD0DBB"/>
    <w:rsid w:val="00FD33D7"/>
    <w:rsid w:val="00FD772D"/>
    <w:rsid w:val="00FD7F5E"/>
    <w:rsid w:val="00FE0E58"/>
    <w:rsid w:val="00FF1955"/>
    <w:rsid w:val="00FF2141"/>
    <w:rsid w:val="00FF788B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4F169E"/>
  <w15:docId w15:val="{E6A80F2B-AC8C-4EBF-8E60-39F2266F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A3A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C52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9211E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B7065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034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34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34B9"/>
    <w:rPr>
      <w:rFonts w:eastAsiaTheme="minorEastAsia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34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34B9"/>
    <w:rPr>
      <w:rFonts w:eastAsiaTheme="minorEastAsia"/>
      <w:b/>
      <w:bCs/>
      <w:sz w:val="20"/>
      <w:szCs w:val="20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9C522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Lista">
    <w:name w:val="List"/>
    <w:basedOn w:val="Normal"/>
    <w:uiPriority w:val="99"/>
    <w:unhideWhenUsed/>
    <w:rsid w:val="009C522A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9C522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C522A"/>
    <w:rPr>
      <w:rFonts w:eastAsiaTheme="minorEastAsia"/>
      <w:sz w:val="24"/>
      <w:szCs w:val="24"/>
      <w:lang w:val="es-ES_tradnl"/>
    </w:rPr>
  </w:style>
  <w:style w:type="paragraph" w:styleId="Revisin">
    <w:name w:val="Revision"/>
    <w:hidden/>
    <w:uiPriority w:val="99"/>
    <w:semiHidden/>
    <w:rsid w:val="002A47AE"/>
    <w:pPr>
      <w:spacing w:after="0" w:line="240" w:lineRule="auto"/>
    </w:pPr>
    <w:rPr>
      <w:rFonts w:eastAsiaTheme="minorEastAsia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ssmx.sharepoint.com/:f:/s/comunicacionsocial/EkxIDz-E9C5Cp6mhcpGV3FUBrLWHAVZFZzNfR7VU_RMbsQ?e=3th66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mssmx.sharepoint.com/:v:/s/comunicacionsocial/EWjPjS3kGg9OmZKGQzT4s_ABQlNiFi3JtA4xqleiQ3y0Fw?e=DQ6aH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00219B-FB2D-4934-9923-D8610EF35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Mexicano del Seguro Social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Luz Maria Rico Jardon</cp:lastModifiedBy>
  <cp:revision>2</cp:revision>
  <cp:lastPrinted>2024-04-18T15:17:00Z</cp:lastPrinted>
  <dcterms:created xsi:type="dcterms:W3CDTF">2024-04-22T21:04:00Z</dcterms:created>
  <dcterms:modified xsi:type="dcterms:W3CDTF">2024-04-22T21:04:00Z</dcterms:modified>
</cp:coreProperties>
</file>