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E6E48A0" w14:textId="77777777" w:rsidR="0030476A" w:rsidRPr="000A408C" w:rsidRDefault="003A4814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2484C92E" wp14:editId="1526B76A">
                <wp:simplePos x="0" y="0"/>
                <wp:positionH relativeFrom="column">
                  <wp:posOffset>3178810</wp:posOffset>
                </wp:positionH>
                <wp:positionV relativeFrom="paragraph">
                  <wp:posOffset>-10160</wp:posOffset>
                </wp:positionV>
                <wp:extent cx="3039110" cy="638175"/>
                <wp:effectExtent l="0" t="0" r="0" b="0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039110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/>
                        </a:extLst>
                      </wps:spPr>
                      <wps:txbx>
                        <w:txbxContent>
                          <w:p w14:paraId="79CE5738" w14:textId="77777777" w:rsidR="00DA1B19" w:rsidRPr="004A2714" w:rsidRDefault="004A271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 w:rsidRPr="004A2714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>BOLETÍN DE PRENSA</w:t>
                            </w:r>
                          </w:p>
                          <w:p w14:paraId="7BF4F49A" w14:textId="08A7F251" w:rsidR="00DA1B19" w:rsidRDefault="00DC6B4C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Ciudad de México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,</w:t>
                            </w:r>
                            <w:r w:rsidR="00634315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727F27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martes 11 de marzo</w:t>
                            </w:r>
                            <w:r w:rsidR="00D76AFA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de 202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  <w:r w:rsidR="00DA1B19" w:rsidRPr="004E0D3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7F58C27C" w14:textId="5C5815FB" w:rsidR="00582279" w:rsidRPr="004E0D31" w:rsidRDefault="00582279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No.</w:t>
                            </w:r>
                            <w:r w:rsidR="00D76AFA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727F27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12</w:t>
                            </w:r>
                            <w:r w:rsidR="00EC138A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8</w:t>
                            </w: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/2025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484C92E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50.3pt;margin-top:-.8pt;width:239.3pt;height:50.2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" filled="f" stroked="f">
                <v:textbox inset="0,0,0,0">
                  <w:txbxContent>
                    <w:p w14:paraId="79CE5738" w14:textId="77777777" w:rsidR="00DA1B19" w:rsidRPr="004A2714" w:rsidRDefault="004A271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 w:rsidRPr="004A2714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>BOLETÍN DE PRENSA</w:t>
                      </w:r>
                    </w:p>
                    <w:p w14:paraId="7BF4F49A" w14:textId="08A7F251" w:rsidR="00DA1B19" w:rsidRDefault="00DC6B4C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Ciudad de México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,</w:t>
                      </w:r>
                      <w:r w:rsidR="00634315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727F27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martes 11 de marzo</w:t>
                      </w:r>
                      <w:r w:rsidR="00D76AFA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de 202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  <w:r w:rsidR="00DA1B19" w:rsidRPr="004E0D3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7F58C27C" w14:textId="5C5815FB" w:rsidR="00582279" w:rsidRPr="004E0D31" w:rsidRDefault="00582279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No.</w:t>
                      </w:r>
                      <w:r w:rsidR="00D76AFA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727F27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12</w:t>
                      </w:r>
                      <w:r w:rsidR="00EC138A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8</w:t>
                      </w: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/2025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7E50987" w14:textId="77777777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18AB4CFF" w14:textId="77777777" w:rsidR="00330DC8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7EB59B04" w14:textId="03FD463D" w:rsidR="00D45049" w:rsidRPr="001E45D9" w:rsidRDefault="007F5334" w:rsidP="00D45049">
      <w:pPr>
        <w:jc w:val="center"/>
        <w:rPr>
          <w:rFonts w:ascii="Noto Sans" w:hAnsi="Noto Sans" w:cs="Noto Sans"/>
          <w:b/>
          <w:bCs/>
          <w:spacing w:val="-2"/>
          <w:sz w:val="28"/>
          <w:szCs w:val="28"/>
        </w:rPr>
      </w:pPr>
      <w:r>
        <w:rPr>
          <w:rFonts w:ascii="Noto Sans" w:hAnsi="Noto Sans" w:cs="Noto Sans"/>
          <w:b/>
          <w:bCs/>
          <w:spacing w:val="-2"/>
          <w:sz w:val="28"/>
          <w:szCs w:val="28"/>
        </w:rPr>
        <w:t>A</w:t>
      </w:r>
      <w:r w:rsidR="00D45049" w:rsidRPr="001E45D9">
        <w:rPr>
          <w:rFonts w:ascii="Noto Sans" w:hAnsi="Noto Sans" w:cs="Noto Sans"/>
          <w:b/>
          <w:bCs/>
          <w:spacing w:val="-2"/>
          <w:sz w:val="28"/>
          <w:szCs w:val="28"/>
        </w:rPr>
        <w:t>limentación equilibrada</w:t>
      </w:r>
      <w:r>
        <w:rPr>
          <w:rFonts w:ascii="Noto Sans" w:hAnsi="Noto Sans" w:cs="Noto Sans"/>
          <w:b/>
          <w:bCs/>
          <w:spacing w:val="-2"/>
          <w:sz w:val="28"/>
          <w:szCs w:val="28"/>
        </w:rPr>
        <w:t>,</w:t>
      </w:r>
      <w:r w:rsidR="00D45049" w:rsidRPr="001E45D9">
        <w:rPr>
          <w:rFonts w:ascii="Noto Sans" w:hAnsi="Noto Sans" w:cs="Noto Sans"/>
          <w:b/>
          <w:bCs/>
          <w:spacing w:val="-2"/>
          <w:sz w:val="28"/>
          <w:szCs w:val="28"/>
        </w:rPr>
        <w:t xml:space="preserve"> actividades de lectura o aprendizaje de nuevas habilidades, recome</w:t>
      </w:r>
      <w:r w:rsidR="001E45D9" w:rsidRPr="001E45D9">
        <w:rPr>
          <w:rFonts w:ascii="Noto Sans" w:hAnsi="Noto Sans" w:cs="Noto Sans"/>
          <w:b/>
          <w:bCs/>
          <w:spacing w:val="-2"/>
          <w:sz w:val="28"/>
          <w:szCs w:val="28"/>
        </w:rPr>
        <w:t xml:space="preserve">ndaciones </w:t>
      </w:r>
      <w:r w:rsidR="00D45049" w:rsidRPr="001E45D9">
        <w:rPr>
          <w:rFonts w:ascii="Noto Sans" w:hAnsi="Noto Sans" w:cs="Noto Sans"/>
          <w:b/>
          <w:bCs/>
          <w:spacing w:val="-2"/>
          <w:sz w:val="28"/>
          <w:szCs w:val="28"/>
        </w:rPr>
        <w:t>para mantener un cerebro sano</w:t>
      </w:r>
    </w:p>
    <w:p w14:paraId="1808D421" w14:textId="77777777" w:rsidR="00400528" w:rsidRPr="00400528" w:rsidRDefault="00400528" w:rsidP="001E45D9">
      <w:pPr>
        <w:pStyle w:val="Prrafodelista"/>
        <w:ind w:left="0" w:right="49"/>
        <w:jc w:val="both"/>
        <w:rPr>
          <w:rFonts w:ascii="Noto Sans" w:hAnsi="Noto Sans" w:cs="Noto Sans"/>
          <w:sz w:val="22"/>
          <w:szCs w:val="22"/>
        </w:rPr>
      </w:pPr>
    </w:p>
    <w:p w14:paraId="25BEAA37" w14:textId="78DB46D0" w:rsidR="00675508" w:rsidRDefault="001E45D9" w:rsidP="001E45D9">
      <w:pPr>
        <w:pStyle w:val="Prrafodelista"/>
        <w:numPr>
          <w:ilvl w:val="0"/>
          <w:numId w:val="2"/>
        </w:numPr>
        <w:ind w:right="49"/>
        <w:jc w:val="both"/>
        <w:rPr>
          <w:rFonts w:ascii="Noto Sans" w:hAnsi="Noto Sans" w:cs="Noto Sans"/>
          <w:b/>
          <w:bCs/>
          <w:sz w:val="22"/>
          <w:szCs w:val="22"/>
        </w:rPr>
      </w:pPr>
      <w:r>
        <w:rPr>
          <w:rFonts w:ascii="Noto Sans" w:hAnsi="Noto Sans" w:cs="Noto Sans"/>
          <w:b/>
          <w:bCs/>
          <w:sz w:val="22"/>
          <w:szCs w:val="22"/>
        </w:rPr>
        <w:t xml:space="preserve">También se suman </w:t>
      </w:r>
      <w:r w:rsidR="00A77C09">
        <w:rPr>
          <w:rFonts w:ascii="Noto Sans" w:hAnsi="Noto Sans" w:cs="Noto Sans"/>
          <w:b/>
          <w:bCs/>
          <w:sz w:val="22"/>
          <w:szCs w:val="22"/>
        </w:rPr>
        <w:t>funciones</w:t>
      </w:r>
      <w:r w:rsidRPr="001E45D9">
        <w:rPr>
          <w:rFonts w:ascii="Noto Sans" w:hAnsi="Noto Sans" w:cs="Noto Sans"/>
          <w:b/>
          <w:bCs/>
          <w:sz w:val="22"/>
          <w:szCs w:val="22"/>
        </w:rPr>
        <w:t xml:space="preserve"> de socialización, evitar el consumo de tabaco, alcohol en exceso y drogas, </w:t>
      </w:r>
      <w:r>
        <w:rPr>
          <w:rFonts w:ascii="Noto Sans" w:hAnsi="Noto Sans" w:cs="Noto Sans"/>
          <w:b/>
          <w:bCs/>
          <w:sz w:val="22"/>
          <w:szCs w:val="22"/>
        </w:rPr>
        <w:t xml:space="preserve">dormir entre 7 y 9 horas al día, además de controlar </w:t>
      </w:r>
      <w:r w:rsidRPr="001E45D9">
        <w:rPr>
          <w:rFonts w:ascii="Noto Sans" w:hAnsi="Noto Sans" w:cs="Noto Sans"/>
          <w:b/>
          <w:bCs/>
          <w:sz w:val="22"/>
          <w:szCs w:val="22"/>
        </w:rPr>
        <w:t xml:space="preserve">enfermedades como hipertensión, diabetes y colesterol </w:t>
      </w:r>
      <w:r w:rsidR="00A77C09">
        <w:rPr>
          <w:rFonts w:ascii="Noto Sans" w:hAnsi="Noto Sans" w:cs="Noto Sans"/>
          <w:b/>
          <w:bCs/>
          <w:sz w:val="22"/>
          <w:szCs w:val="22"/>
        </w:rPr>
        <w:t>elevado.</w:t>
      </w:r>
    </w:p>
    <w:p w14:paraId="1E94CA9D" w14:textId="2A3FE19A" w:rsidR="001E45D9" w:rsidRPr="00495ED3" w:rsidRDefault="001E45D9" w:rsidP="001E45D9">
      <w:pPr>
        <w:pStyle w:val="Prrafodelista"/>
        <w:numPr>
          <w:ilvl w:val="0"/>
          <w:numId w:val="2"/>
        </w:numPr>
        <w:ind w:right="49"/>
        <w:jc w:val="both"/>
        <w:rPr>
          <w:rFonts w:ascii="Noto Sans" w:hAnsi="Noto Sans" w:cs="Noto Sans"/>
          <w:b/>
          <w:bCs/>
          <w:sz w:val="22"/>
          <w:szCs w:val="22"/>
        </w:rPr>
      </w:pPr>
      <w:r>
        <w:rPr>
          <w:rFonts w:ascii="Noto Sans" w:hAnsi="Noto Sans" w:cs="Noto Sans"/>
          <w:b/>
          <w:bCs/>
          <w:sz w:val="22"/>
          <w:szCs w:val="22"/>
        </w:rPr>
        <w:t xml:space="preserve">Del 11 </w:t>
      </w:r>
      <w:r w:rsidR="00A77C09">
        <w:rPr>
          <w:rFonts w:ascii="Noto Sans" w:hAnsi="Noto Sans" w:cs="Noto Sans"/>
          <w:b/>
          <w:bCs/>
          <w:sz w:val="22"/>
          <w:szCs w:val="22"/>
        </w:rPr>
        <w:t xml:space="preserve">al </w:t>
      </w:r>
      <w:r>
        <w:rPr>
          <w:rFonts w:ascii="Noto Sans" w:hAnsi="Noto Sans" w:cs="Noto Sans"/>
          <w:b/>
          <w:bCs/>
          <w:sz w:val="22"/>
          <w:szCs w:val="22"/>
        </w:rPr>
        <w:t xml:space="preserve">17 de marzo se conmemora la </w:t>
      </w:r>
      <w:r w:rsidRPr="001E45D9">
        <w:rPr>
          <w:rFonts w:ascii="Noto Sans" w:hAnsi="Noto Sans" w:cs="Noto Sans"/>
          <w:b/>
          <w:bCs/>
          <w:sz w:val="22"/>
          <w:szCs w:val="22"/>
        </w:rPr>
        <w:t>Semana Mundial del Cerebro</w:t>
      </w:r>
      <w:r>
        <w:rPr>
          <w:rFonts w:ascii="Noto Sans" w:hAnsi="Noto Sans" w:cs="Noto Sans"/>
          <w:b/>
          <w:bCs/>
          <w:sz w:val="22"/>
          <w:szCs w:val="22"/>
        </w:rPr>
        <w:t>.</w:t>
      </w:r>
    </w:p>
    <w:p w14:paraId="4D2D9937" w14:textId="77777777" w:rsidR="00416BD5" w:rsidRDefault="00416BD5" w:rsidP="00DA2702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7BD3F389" w14:textId="5D2E4E4F" w:rsidR="00B7623B" w:rsidRPr="00EA45D3" w:rsidRDefault="00B7623B" w:rsidP="00B7623B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EA45D3">
        <w:rPr>
          <w:rFonts w:ascii="Noto Sans" w:hAnsi="Noto Sans" w:cs="Noto Sans"/>
          <w:sz w:val="22"/>
          <w:szCs w:val="22"/>
        </w:rPr>
        <w:t>Para mantener al cerebro en buen estado es importante realizar ejercicio físico, una alimentación equilibrada con frutas, verduras</w:t>
      </w:r>
      <w:r w:rsidR="00815C56" w:rsidRPr="00EA45D3">
        <w:rPr>
          <w:rFonts w:ascii="Noto Sans" w:hAnsi="Noto Sans" w:cs="Noto Sans"/>
          <w:sz w:val="22"/>
          <w:szCs w:val="22"/>
        </w:rPr>
        <w:t>,</w:t>
      </w:r>
      <w:r w:rsidRPr="00EA45D3">
        <w:rPr>
          <w:rFonts w:ascii="Noto Sans" w:hAnsi="Noto Sans" w:cs="Noto Sans"/>
          <w:sz w:val="22"/>
          <w:szCs w:val="22"/>
        </w:rPr>
        <w:t xml:space="preserve"> proteínas</w:t>
      </w:r>
      <w:r w:rsidR="00815C56" w:rsidRPr="00EA45D3">
        <w:rPr>
          <w:rFonts w:ascii="Noto Sans" w:hAnsi="Noto Sans" w:cs="Noto Sans"/>
          <w:sz w:val="22"/>
          <w:szCs w:val="22"/>
        </w:rPr>
        <w:t xml:space="preserve"> y antioxidantes</w:t>
      </w:r>
      <w:r w:rsidRPr="00EA45D3">
        <w:rPr>
          <w:rFonts w:ascii="Noto Sans" w:hAnsi="Noto Sans" w:cs="Noto Sans"/>
          <w:sz w:val="22"/>
          <w:szCs w:val="22"/>
        </w:rPr>
        <w:t xml:space="preserve">, dormir entre 7 y 9 horas al día, y </w:t>
      </w:r>
      <w:r w:rsidR="003A4814" w:rsidRPr="00EA45D3">
        <w:rPr>
          <w:rFonts w:ascii="Noto Sans" w:hAnsi="Noto Sans" w:cs="Noto Sans"/>
          <w:sz w:val="22"/>
          <w:szCs w:val="22"/>
        </w:rPr>
        <w:t>estimularlo</w:t>
      </w:r>
      <w:r w:rsidRPr="00EA45D3">
        <w:rPr>
          <w:rFonts w:ascii="Noto Sans" w:hAnsi="Noto Sans" w:cs="Noto Sans"/>
          <w:sz w:val="22"/>
          <w:szCs w:val="22"/>
        </w:rPr>
        <w:t xml:space="preserve"> con actividades </w:t>
      </w:r>
      <w:r w:rsidR="003A4814" w:rsidRPr="00EA45D3">
        <w:rPr>
          <w:rFonts w:ascii="Noto Sans" w:hAnsi="Noto Sans" w:cs="Noto Sans"/>
          <w:sz w:val="22"/>
          <w:szCs w:val="22"/>
        </w:rPr>
        <w:t>como la lectura</w:t>
      </w:r>
      <w:r w:rsidRPr="00EA45D3">
        <w:rPr>
          <w:rFonts w:ascii="Noto Sans" w:hAnsi="Noto Sans" w:cs="Noto Sans"/>
          <w:sz w:val="22"/>
          <w:szCs w:val="22"/>
        </w:rPr>
        <w:t>, juegos de estrategia o aprendizaje de nuevas habilidades, afirmó</w:t>
      </w:r>
      <w:r w:rsidR="0035207F" w:rsidRPr="00EA45D3">
        <w:rPr>
          <w:rFonts w:ascii="Noto Sans" w:hAnsi="Noto Sans" w:cs="Noto Sans"/>
          <w:sz w:val="22"/>
          <w:szCs w:val="22"/>
        </w:rPr>
        <w:t xml:space="preserve"> el doctor Carlos Cuevas García.</w:t>
      </w:r>
    </w:p>
    <w:p w14:paraId="0D32D93E" w14:textId="77777777" w:rsidR="00B7623B" w:rsidRPr="00EA45D3" w:rsidRDefault="00B7623B" w:rsidP="00B7623B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72C4C669" w14:textId="7E88361F" w:rsidR="00B7623B" w:rsidRPr="00EA45D3" w:rsidRDefault="00B7623B" w:rsidP="0035207F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EA45D3">
        <w:rPr>
          <w:rFonts w:ascii="Noto Sans" w:hAnsi="Noto Sans" w:cs="Noto Sans"/>
          <w:sz w:val="22"/>
          <w:szCs w:val="22"/>
        </w:rPr>
        <w:t>El coordinador de Unidades Médicas de Alta Especialidad</w:t>
      </w:r>
      <w:r w:rsidR="003A4814" w:rsidRPr="00EA45D3">
        <w:rPr>
          <w:rFonts w:ascii="Noto Sans" w:hAnsi="Noto Sans" w:cs="Noto Sans"/>
          <w:sz w:val="22"/>
          <w:szCs w:val="22"/>
        </w:rPr>
        <w:t xml:space="preserve"> (UMAE)</w:t>
      </w:r>
      <w:r w:rsidRPr="00EA45D3">
        <w:rPr>
          <w:rFonts w:ascii="Noto Sans" w:hAnsi="Noto Sans" w:cs="Noto Sans"/>
          <w:sz w:val="22"/>
          <w:szCs w:val="22"/>
        </w:rPr>
        <w:t xml:space="preserve"> del </w:t>
      </w:r>
      <w:r w:rsidR="0035207F" w:rsidRPr="00EA45D3">
        <w:rPr>
          <w:rFonts w:ascii="Noto Sans" w:hAnsi="Noto Sans" w:cs="Noto Sans"/>
          <w:sz w:val="22"/>
          <w:szCs w:val="22"/>
        </w:rPr>
        <w:t xml:space="preserve">Instituto Mexicano del Seguro Social (IMSS) apuntó que a ello es importante sumar actividades de socialización, reducir el estrés, evitar el consumo de </w:t>
      </w:r>
      <w:r w:rsidRPr="00EA45D3">
        <w:rPr>
          <w:rFonts w:ascii="Noto Sans" w:hAnsi="Noto Sans" w:cs="Noto Sans"/>
          <w:sz w:val="22"/>
          <w:szCs w:val="22"/>
        </w:rPr>
        <w:t>tab</w:t>
      </w:r>
      <w:r w:rsidR="0035207F" w:rsidRPr="00EA45D3">
        <w:rPr>
          <w:rFonts w:ascii="Noto Sans" w:hAnsi="Noto Sans" w:cs="Noto Sans"/>
          <w:sz w:val="22"/>
          <w:szCs w:val="22"/>
        </w:rPr>
        <w:t>aco, alcohol en exceso y drogas, así como mantener control</w:t>
      </w:r>
      <w:r w:rsidR="003A4814" w:rsidRPr="00EA45D3">
        <w:rPr>
          <w:rFonts w:ascii="Noto Sans" w:hAnsi="Noto Sans" w:cs="Noto Sans"/>
          <w:sz w:val="22"/>
          <w:szCs w:val="22"/>
        </w:rPr>
        <w:t xml:space="preserve"> adecuado de enfermedades</w:t>
      </w:r>
      <w:r w:rsidR="0035207F" w:rsidRPr="00EA45D3">
        <w:rPr>
          <w:rFonts w:ascii="Noto Sans" w:hAnsi="Noto Sans" w:cs="Noto Sans"/>
          <w:sz w:val="22"/>
          <w:szCs w:val="22"/>
        </w:rPr>
        <w:t xml:space="preserve"> como </w:t>
      </w:r>
      <w:r w:rsidRPr="00EA45D3">
        <w:rPr>
          <w:rFonts w:ascii="Noto Sans" w:hAnsi="Noto Sans" w:cs="Noto Sans"/>
          <w:sz w:val="22"/>
          <w:szCs w:val="22"/>
        </w:rPr>
        <w:t xml:space="preserve">hipertensión, diabetes y colesterol </w:t>
      </w:r>
      <w:r w:rsidR="003A4814" w:rsidRPr="00EA45D3">
        <w:rPr>
          <w:rFonts w:ascii="Noto Sans" w:hAnsi="Noto Sans" w:cs="Noto Sans"/>
          <w:sz w:val="22"/>
          <w:szCs w:val="22"/>
        </w:rPr>
        <w:t>elevado.</w:t>
      </w:r>
    </w:p>
    <w:p w14:paraId="01FC8E67" w14:textId="77777777" w:rsidR="0035207F" w:rsidRPr="00EA45D3" w:rsidRDefault="0035207F" w:rsidP="0035207F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44E63B25" w14:textId="77777777" w:rsidR="00A77C09" w:rsidRPr="00EA45D3" w:rsidRDefault="0035207F" w:rsidP="004359DA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EA45D3">
        <w:rPr>
          <w:rFonts w:ascii="Noto Sans" w:hAnsi="Noto Sans" w:cs="Noto Sans"/>
          <w:sz w:val="22"/>
          <w:szCs w:val="22"/>
        </w:rPr>
        <w:t>Destacó que</w:t>
      </w:r>
      <w:r w:rsidR="00A77C09" w:rsidRPr="00EA45D3">
        <w:rPr>
          <w:rFonts w:ascii="Noto Sans" w:hAnsi="Noto Sans" w:cs="Noto Sans"/>
          <w:sz w:val="22"/>
          <w:szCs w:val="22"/>
        </w:rPr>
        <w:t xml:space="preserve"> </w:t>
      </w:r>
      <w:r w:rsidRPr="00EA45D3">
        <w:rPr>
          <w:rFonts w:ascii="Noto Sans" w:hAnsi="Noto Sans" w:cs="Noto Sans"/>
          <w:sz w:val="22"/>
          <w:szCs w:val="22"/>
        </w:rPr>
        <w:t xml:space="preserve">existe una tendencia mundial, </w:t>
      </w:r>
      <w:r w:rsidR="003A4814" w:rsidRPr="00EA45D3">
        <w:rPr>
          <w:rFonts w:ascii="Noto Sans" w:hAnsi="Noto Sans" w:cs="Noto Sans"/>
          <w:sz w:val="22"/>
          <w:szCs w:val="22"/>
        </w:rPr>
        <w:t xml:space="preserve">denominada </w:t>
      </w:r>
      <w:r w:rsidRPr="00EA45D3">
        <w:rPr>
          <w:rFonts w:ascii="Noto Sans" w:hAnsi="Noto Sans" w:cs="Noto Sans"/>
          <w:sz w:val="22"/>
          <w:szCs w:val="22"/>
        </w:rPr>
        <w:t>gimnasia cerebral, que</w:t>
      </w:r>
      <w:r w:rsidR="004540F2" w:rsidRPr="00EA45D3">
        <w:rPr>
          <w:rFonts w:ascii="Noto Sans" w:hAnsi="Noto Sans" w:cs="Noto Sans"/>
          <w:sz w:val="22"/>
          <w:szCs w:val="22"/>
        </w:rPr>
        <w:t xml:space="preserve"> parte de la base científica que se puede estimular el cerebro y mejorar las conexiones entre neuronas y mejorar su funcionamiento, con una serie</w:t>
      </w:r>
      <w:r w:rsidR="003A4814" w:rsidRPr="00EA45D3">
        <w:rPr>
          <w:rFonts w:ascii="Noto Sans" w:hAnsi="Noto Sans" w:cs="Noto Sans"/>
          <w:sz w:val="22"/>
          <w:szCs w:val="22"/>
        </w:rPr>
        <w:t xml:space="preserve"> </w:t>
      </w:r>
      <w:r w:rsidR="004540F2" w:rsidRPr="00EA45D3">
        <w:rPr>
          <w:rFonts w:ascii="Noto Sans" w:hAnsi="Noto Sans" w:cs="Noto Sans"/>
          <w:sz w:val="22"/>
          <w:szCs w:val="22"/>
        </w:rPr>
        <w:t>de actividades motoras, sensitivas, lúdicas y ejercicio físico</w:t>
      </w:r>
      <w:r w:rsidR="00A77C09" w:rsidRPr="00EA45D3">
        <w:rPr>
          <w:rFonts w:ascii="Noto Sans" w:hAnsi="Noto Sans" w:cs="Noto Sans"/>
          <w:sz w:val="22"/>
          <w:szCs w:val="22"/>
        </w:rPr>
        <w:t>,</w:t>
      </w:r>
      <w:r w:rsidR="004540F2" w:rsidRPr="00EA45D3">
        <w:rPr>
          <w:rFonts w:ascii="Noto Sans" w:hAnsi="Noto Sans" w:cs="Noto Sans"/>
          <w:sz w:val="22"/>
          <w:szCs w:val="22"/>
        </w:rPr>
        <w:t xml:space="preserve"> que i</w:t>
      </w:r>
      <w:r w:rsidR="003A4814" w:rsidRPr="00EA45D3">
        <w:rPr>
          <w:rFonts w:ascii="Noto Sans" w:hAnsi="Noto Sans" w:cs="Noto Sans"/>
          <w:sz w:val="22"/>
          <w:szCs w:val="22"/>
        </w:rPr>
        <w:t>ncluye ejercitar el lenguaje</w:t>
      </w:r>
      <w:r w:rsidR="004359DA" w:rsidRPr="00EA45D3">
        <w:rPr>
          <w:rFonts w:ascii="Noto Sans" w:hAnsi="Noto Sans" w:cs="Noto Sans"/>
          <w:sz w:val="22"/>
          <w:szCs w:val="22"/>
        </w:rPr>
        <w:t>,</w:t>
      </w:r>
      <w:r w:rsidR="004540F2" w:rsidRPr="00EA45D3">
        <w:rPr>
          <w:rFonts w:ascii="Noto Sans" w:hAnsi="Noto Sans" w:cs="Noto Sans"/>
          <w:sz w:val="22"/>
          <w:szCs w:val="22"/>
        </w:rPr>
        <w:t xml:space="preserve"> escribir con la mano que no se </w:t>
      </w:r>
      <w:r w:rsidR="00A77C09" w:rsidRPr="00EA45D3">
        <w:rPr>
          <w:rFonts w:ascii="Noto Sans" w:hAnsi="Noto Sans" w:cs="Noto Sans"/>
          <w:sz w:val="22"/>
          <w:szCs w:val="22"/>
        </w:rPr>
        <w:t xml:space="preserve">usa </w:t>
      </w:r>
      <w:r w:rsidR="004540F2" w:rsidRPr="00EA45D3">
        <w:rPr>
          <w:rFonts w:ascii="Noto Sans" w:hAnsi="Noto Sans" w:cs="Noto Sans"/>
          <w:sz w:val="22"/>
          <w:szCs w:val="22"/>
        </w:rPr>
        <w:t>habitualmente</w:t>
      </w:r>
      <w:r w:rsidR="004359DA" w:rsidRPr="00EA45D3">
        <w:rPr>
          <w:rFonts w:ascii="Noto Sans" w:hAnsi="Noto Sans" w:cs="Noto Sans"/>
          <w:sz w:val="22"/>
          <w:szCs w:val="22"/>
        </w:rPr>
        <w:t xml:space="preserve">, </w:t>
      </w:r>
      <w:r w:rsidR="004540F2" w:rsidRPr="00EA45D3">
        <w:rPr>
          <w:rFonts w:ascii="Noto Sans" w:hAnsi="Noto Sans" w:cs="Noto Sans"/>
          <w:sz w:val="22"/>
          <w:szCs w:val="22"/>
        </w:rPr>
        <w:t>peinarse con la otra mano, aprender un lenguaje nuevo, jugar cartas, hacer sudokus, etc</w:t>
      </w:r>
      <w:r w:rsidR="00A77C09" w:rsidRPr="00EA45D3">
        <w:rPr>
          <w:rFonts w:ascii="Noto Sans" w:hAnsi="Noto Sans" w:cs="Noto Sans"/>
          <w:sz w:val="22"/>
          <w:szCs w:val="22"/>
        </w:rPr>
        <w:t>étera.</w:t>
      </w:r>
    </w:p>
    <w:p w14:paraId="424B8903" w14:textId="77777777" w:rsidR="00A77C09" w:rsidRPr="00EA45D3" w:rsidRDefault="00A77C09" w:rsidP="004359DA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50EFBA3E" w14:textId="7927BAF7" w:rsidR="004359DA" w:rsidRPr="00EA45D3" w:rsidRDefault="00A77C09" w:rsidP="004359DA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EA45D3">
        <w:rPr>
          <w:rFonts w:ascii="Noto Sans" w:hAnsi="Noto Sans" w:cs="Noto Sans"/>
          <w:sz w:val="22"/>
          <w:szCs w:val="22"/>
        </w:rPr>
        <w:t xml:space="preserve">De esta </w:t>
      </w:r>
      <w:r w:rsidR="004540F2" w:rsidRPr="00EA45D3">
        <w:rPr>
          <w:rFonts w:ascii="Noto Sans" w:hAnsi="Noto Sans" w:cs="Noto Sans"/>
          <w:sz w:val="22"/>
          <w:szCs w:val="22"/>
        </w:rPr>
        <w:t>manera</w:t>
      </w:r>
      <w:r w:rsidRPr="00EA45D3">
        <w:rPr>
          <w:rFonts w:ascii="Noto Sans" w:hAnsi="Noto Sans" w:cs="Noto Sans"/>
          <w:sz w:val="22"/>
          <w:szCs w:val="22"/>
        </w:rPr>
        <w:t>, afirmó,</w:t>
      </w:r>
      <w:r w:rsidR="004540F2" w:rsidRPr="00EA45D3">
        <w:rPr>
          <w:rFonts w:ascii="Noto Sans" w:hAnsi="Noto Sans" w:cs="Noto Sans"/>
          <w:sz w:val="22"/>
          <w:szCs w:val="22"/>
        </w:rPr>
        <w:t xml:space="preserve"> </w:t>
      </w:r>
      <w:r w:rsidRPr="00EA45D3">
        <w:rPr>
          <w:rFonts w:ascii="Noto Sans" w:hAnsi="Noto Sans" w:cs="Noto Sans"/>
          <w:sz w:val="22"/>
          <w:szCs w:val="22"/>
        </w:rPr>
        <w:t xml:space="preserve">el cerebro </w:t>
      </w:r>
      <w:r w:rsidR="0035207F" w:rsidRPr="00EA45D3">
        <w:rPr>
          <w:rFonts w:ascii="Noto Sans" w:hAnsi="Noto Sans" w:cs="Noto Sans"/>
          <w:sz w:val="22"/>
          <w:szCs w:val="22"/>
        </w:rPr>
        <w:t xml:space="preserve">se mantiene </w:t>
      </w:r>
      <w:r w:rsidR="004359DA" w:rsidRPr="00EA45D3">
        <w:rPr>
          <w:rFonts w:ascii="Noto Sans" w:hAnsi="Noto Sans" w:cs="Noto Sans"/>
          <w:sz w:val="22"/>
          <w:szCs w:val="22"/>
        </w:rPr>
        <w:t>activo</w:t>
      </w:r>
      <w:r w:rsidR="004540F2" w:rsidRPr="00EA45D3">
        <w:rPr>
          <w:rFonts w:ascii="Noto Sans" w:hAnsi="Noto Sans" w:cs="Noto Sans"/>
          <w:sz w:val="22"/>
          <w:szCs w:val="22"/>
        </w:rPr>
        <w:t xml:space="preserve"> y mejora su funcionamient</w:t>
      </w:r>
      <w:r w:rsidR="00DC297A" w:rsidRPr="00EA45D3">
        <w:rPr>
          <w:rFonts w:ascii="Noto Sans" w:hAnsi="Noto Sans" w:cs="Noto Sans"/>
          <w:sz w:val="22"/>
          <w:szCs w:val="22"/>
        </w:rPr>
        <w:t>o.</w:t>
      </w:r>
    </w:p>
    <w:p w14:paraId="17C8B88A" w14:textId="77777777" w:rsidR="004359DA" w:rsidRPr="00EA45D3" w:rsidRDefault="004359DA" w:rsidP="004359DA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0A5C52B7" w14:textId="77777777" w:rsidR="00B653D6" w:rsidRPr="00EA45D3" w:rsidRDefault="0035207F" w:rsidP="004359DA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EA45D3">
        <w:rPr>
          <w:rFonts w:ascii="Noto Sans" w:hAnsi="Noto Sans" w:cs="Noto Sans"/>
          <w:sz w:val="22"/>
          <w:szCs w:val="22"/>
        </w:rPr>
        <w:t xml:space="preserve">Sin embargo, el especialista en neurología explicó </w:t>
      </w:r>
      <w:r w:rsidR="00B653D6" w:rsidRPr="00EA45D3">
        <w:rPr>
          <w:rFonts w:ascii="Noto Sans" w:hAnsi="Noto Sans" w:cs="Noto Sans"/>
          <w:sz w:val="22"/>
          <w:szCs w:val="22"/>
        </w:rPr>
        <w:t xml:space="preserve">que los problemas comienzan </w:t>
      </w:r>
      <w:r w:rsidR="004359DA" w:rsidRPr="00EA45D3">
        <w:rPr>
          <w:rFonts w:ascii="Noto Sans" w:hAnsi="Noto Sans" w:cs="Noto Sans"/>
          <w:sz w:val="22"/>
          <w:szCs w:val="22"/>
        </w:rPr>
        <w:t>cuando el cerebro envejece</w:t>
      </w:r>
      <w:r w:rsidR="00B653D6" w:rsidRPr="00EA45D3">
        <w:rPr>
          <w:rFonts w:ascii="Noto Sans" w:hAnsi="Noto Sans" w:cs="Noto Sans"/>
          <w:sz w:val="22"/>
          <w:szCs w:val="22"/>
        </w:rPr>
        <w:t>,</w:t>
      </w:r>
      <w:r w:rsidR="004359DA" w:rsidRPr="00EA45D3">
        <w:rPr>
          <w:rFonts w:ascii="Noto Sans" w:hAnsi="Noto Sans" w:cs="Noto Sans"/>
          <w:sz w:val="22"/>
          <w:szCs w:val="22"/>
        </w:rPr>
        <w:t xml:space="preserve"> </w:t>
      </w:r>
      <w:r w:rsidR="00B653D6" w:rsidRPr="00EA45D3">
        <w:rPr>
          <w:rFonts w:ascii="Noto Sans" w:hAnsi="Noto Sans" w:cs="Noto Sans"/>
          <w:sz w:val="22"/>
          <w:szCs w:val="22"/>
        </w:rPr>
        <w:t xml:space="preserve">producto ahora del cambio </w:t>
      </w:r>
      <w:r w:rsidR="004359DA" w:rsidRPr="00EA45D3">
        <w:rPr>
          <w:rFonts w:ascii="Noto Sans" w:hAnsi="Noto Sans" w:cs="Noto Sans"/>
          <w:sz w:val="22"/>
          <w:szCs w:val="22"/>
        </w:rPr>
        <w:t>demográfico</w:t>
      </w:r>
      <w:r w:rsidR="00B653D6" w:rsidRPr="00EA45D3">
        <w:rPr>
          <w:rFonts w:ascii="Noto Sans" w:hAnsi="Noto Sans" w:cs="Noto Sans"/>
          <w:sz w:val="22"/>
          <w:szCs w:val="22"/>
        </w:rPr>
        <w:t xml:space="preserve"> por el que las personas </w:t>
      </w:r>
      <w:r w:rsidR="004359DA" w:rsidRPr="00EA45D3">
        <w:rPr>
          <w:rFonts w:ascii="Noto Sans" w:hAnsi="Noto Sans" w:cs="Noto Sans"/>
          <w:sz w:val="22"/>
          <w:szCs w:val="22"/>
        </w:rPr>
        <w:t>viven más de 70 años</w:t>
      </w:r>
      <w:r w:rsidR="00B653D6" w:rsidRPr="00EA45D3">
        <w:rPr>
          <w:rFonts w:ascii="Noto Sans" w:hAnsi="Noto Sans" w:cs="Noto Sans"/>
          <w:sz w:val="22"/>
          <w:szCs w:val="22"/>
        </w:rPr>
        <w:t>.</w:t>
      </w:r>
    </w:p>
    <w:p w14:paraId="12DDDC06" w14:textId="77777777" w:rsidR="00B653D6" w:rsidRPr="00EA45D3" w:rsidRDefault="00B653D6" w:rsidP="004359DA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644E85BA" w14:textId="0CB2B3A4" w:rsidR="004359DA" w:rsidRPr="00EA45D3" w:rsidRDefault="00B653D6" w:rsidP="00B653D6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EA45D3">
        <w:rPr>
          <w:rFonts w:ascii="Noto Sans" w:hAnsi="Noto Sans" w:cs="Noto Sans"/>
          <w:sz w:val="22"/>
          <w:szCs w:val="22"/>
        </w:rPr>
        <w:t xml:space="preserve">Al conmemorar la Semana Mundial del Cerebro, que va del 11 al 17 de marzo, Cuevas García explicó que con la edad, el cerebro va </w:t>
      </w:r>
      <w:r w:rsidR="004359DA" w:rsidRPr="00EA45D3">
        <w:rPr>
          <w:rFonts w:ascii="Noto Sans" w:hAnsi="Noto Sans" w:cs="Noto Sans"/>
          <w:sz w:val="22"/>
          <w:szCs w:val="22"/>
        </w:rPr>
        <w:t>perdiendo funciones</w:t>
      </w:r>
      <w:r w:rsidRPr="00EA45D3">
        <w:rPr>
          <w:rFonts w:ascii="Noto Sans" w:hAnsi="Noto Sans" w:cs="Noto Sans"/>
          <w:sz w:val="22"/>
          <w:szCs w:val="22"/>
        </w:rPr>
        <w:t xml:space="preserve">, al igual que los demás órganos, lo que hace necesario promover el uso de éste mediante la gimnasia cerebral y el actividad física, </w:t>
      </w:r>
      <w:r w:rsidRPr="00EA45D3">
        <w:rPr>
          <w:rFonts w:ascii="Noto Sans" w:hAnsi="Noto Sans" w:cs="Noto Sans"/>
          <w:sz w:val="22"/>
          <w:szCs w:val="22"/>
        </w:rPr>
        <w:lastRenderedPageBreak/>
        <w:t>pues se ha demostrado que cuando se hace ejercicio</w:t>
      </w:r>
      <w:r w:rsidR="00DC297A" w:rsidRPr="00EA45D3">
        <w:rPr>
          <w:rFonts w:ascii="Noto Sans" w:hAnsi="Noto Sans" w:cs="Noto Sans"/>
          <w:sz w:val="22"/>
          <w:szCs w:val="22"/>
        </w:rPr>
        <w:t xml:space="preserve"> y el cerebro se activa con la gimnasia cerebral</w:t>
      </w:r>
      <w:r w:rsidR="00815C56" w:rsidRPr="00EA45D3">
        <w:rPr>
          <w:rFonts w:ascii="Noto Sans" w:hAnsi="Noto Sans" w:cs="Noto Sans"/>
          <w:sz w:val="22"/>
          <w:szCs w:val="22"/>
        </w:rPr>
        <w:t>,</w:t>
      </w:r>
      <w:r w:rsidRPr="00EA45D3">
        <w:rPr>
          <w:rFonts w:ascii="Noto Sans" w:hAnsi="Noto Sans" w:cs="Noto Sans"/>
          <w:sz w:val="22"/>
          <w:szCs w:val="22"/>
        </w:rPr>
        <w:t xml:space="preserve"> </w:t>
      </w:r>
      <w:r w:rsidR="004359DA" w:rsidRPr="00EA45D3">
        <w:rPr>
          <w:rFonts w:ascii="Noto Sans" w:hAnsi="Noto Sans" w:cs="Noto Sans"/>
          <w:sz w:val="22"/>
          <w:szCs w:val="22"/>
        </w:rPr>
        <w:t>la persona vive mejor</w:t>
      </w:r>
      <w:r w:rsidRPr="00EA45D3">
        <w:rPr>
          <w:rFonts w:ascii="Noto Sans" w:hAnsi="Noto Sans" w:cs="Noto Sans"/>
          <w:sz w:val="22"/>
          <w:szCs w:val="22"/>
        </w:rPr>
        <w:t>.</w:t>
      </w:r>
    </w:p>
    <w:p w14:paraId="336D2F93" w14:textId="77777777" w:rsidR="004359DA" w:rsidRPr="00EA45D3" w:rsidRDefault="004359DA" w:rsidP="004359DA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7EC6EFAB" w14:textId="77777777" w:rsidR="00D672F9" w:rsidRPr="00EA45D3" w:rsidRDefault="00B653D6" w:rsidP="004359DA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EA45D3">
        <w:rPr>
          <w:rFonts w:ascii="Noto Sans" w:hAnsi="Noto Sans" w:cs="Noto Sans"/>
          <w:sz w:val="22"/>
          <w:szCs w:val="22"/>
        </w:rPr>
        <w:t>Otro aspecto fundamental, abundó, son los alimentos balanceados: las</w:t>
      </w:r>
      <w:r w:rsidR="004359DA" w:rsidRPr="00EA45D3">
        <w:rPr>
          <w:rFonts w:ascii="Noto Sans" w:hAnsi="Noto Sans" w:cs="Noto Sans"/>
          <w:sz w:val="22"/>
          <w:szCs w:val="22"/>
        </w:rPr>
        <w:t xml:space="preserve"> frutas, las verduras</w:t>
      </w:r>
      <w:r w:rsidR="00815C56" w:rsidRPr="00EA45D3">
        <w:rPr>
          <w:rFonts w:ascii="Noto Sans" w:hAnsi="Noto Sans" w:cs="Noto Sans"/>
          <w:sz w:val="22"/>
          <w:szCs w:val="22"/>
        </w:rPr>
        <w:t xml:space="preserve">, las proteínas </w:t>
      </w:r>
      <w:r w:rsidRPr="00EA45D3">
        <w:rPr>
          <w:rFonts w:ascii="Noto Sans" w:hAnsi="Noto Sans" w:cs="Noto Sans"/>
          <w:sz w:val="22"/>
          <w:szCs w:val="22"/>
        </w:rPr>
        <w:t>y</w:t>
      </w:r>
      <w:r w:rsidR="004359DA" w:rsidRPr="00EA45D3">
        <w:rPr>
          <w:rFonts w:ascii="Noto Sans" w:hAnsi="Noto Sans" w:cs="Noto Sans"/>
          <w:sz w:val="22"/>
          <w:szCs w:val="22"/>
        </w:rPr>
        <w:t xml:space="preserve"> los antioxidantes</w:t>
      </w:r>
      <w:r w:rsidRPr="00EA45D3">
        <w:rPr>
          <w:rFonts w:ascii="Noto Sans" w:hAnsi="Noto Sans" w:cs="Noto Sans"/>
          <w:sz w:val="22"/>
          <w:szCs w:val="22"/>
        </w:rPr>
        <w:t xml:space="preserve">, </w:t>
      </w:r>
      <w:r w:rsidR="004359DA" w:rsidRPr="00EA45D3">
        <w:rPr>
          <w:rFonts w:ascii="Noto Sans" w:hAnsi="Noto Sans" w:cs="Noto Sans"/>
          <w:sz w:val="22"/>
          <w:szCs w:val="22"/>
        </w:rPr>
        <w:t>fundamentales en la actualidad para el cerebro.</w:t>
      </w:r>
      <w:r w:rsidRPr="00EA45D3">
        <w:rPr>
          <w:rFonts w:ascii="Noto Sans" w:hAnsi="Noto Sans" w:cs="Noto Sans"/>
          <w:sz w:val="22"/>
          <w:szCs w:val="22"/>
        </w:rPr>
        <w:t xml:space="preserve"> </w:t>
      </w:r>
      <w:r w:rsidR="00815C56" w:rsidRPr="00EA45D3">
        <w:rPr>
          <w:rFonts w:ascii="Noto Sans" w:hAnsi="Noto Sans" w:cs="Noto Sans"/>
          <w:sz w:val="22"/>
          <w:szCs w:val="22"/>
        </w:rPr>
        <w:t>“</w:t>
      </w:r>
      <w:r w:rsidR="004359DA" w:rsidRPr="00EA45D3">
        <w:rPr>
          <w:rFonts w:ascii="Noto Sans" w:hAnsi="Noto Sans" w:cs="Noto Sans"/>
          <w:sz w:val="22"/>
          <w:szCs w:val="22"/>
        </w:rPr>
        <w:t>El cerebro, a diferencia de los demás órganos, es el único que no regenera</w:t>
      </w:r>
      <w:r w:rsidR="00D45049" w:rsidRPr="00EA45D3">
        <w:rPr>
          <w:rFonts w:ascii="Noto Sans" w:hAnsi="Noto Sans" w:cs="Noto Sans"/>
          <w:sz w:val="22"/>
          <w:szCs w:val="22"/>
        </w:rPr>
        <w:t xml:space="preserve"> sus células</w:t>
      </w:r>
      <w:r w:rsidR="00815C56" w:rsidRPr="00EA45D3">
        <w:rPr>
          <w:rFonts w:ascii="Noto Sans" w:hAnsi="Noto Sans" w:cs="Noto Sans"/>
          <w:sz w:val="22"/>
          <w:szCs w:val="22"/>
        </w:rPr>
        <w:t xml:space="preserve">”, por lo que se requiere </w:t>
      </w:r>
      <w:r w:rsidR="004359DA" w:rsidRPr="00EA45D3">
        <w:rPr>
          <w:rFonts w:ascii="Noto Sans" w:hAnsi="Noto Sans" w:cs="Noto Sans"/>
          <w:sz w:val="22"/>
          <w:szCs w:val="22"/>
        </w:rPr>
        <w:t>estimularlas a través de los alimentos</w:t>
      </w:r>
      <w:r w:rsidR="00815C56" w:rsidRPr="00EA45D3">
        <w:rPr>
          <w:rFonts w:ascii="Noto Sans" w:hAnsi="Noto Sans" w:cs="Noto Sans"/>
          <w:sz w:val="22"/>
          <w:szCs w:val="22"/>
        </w:rPr>
        <w:t xml:space="preserve">, por ejemplo, con los </w:t>
      </w:r>
      <w:r w:rsidR="004359DA" w:rsidRPr="00EA45D3">
        <w:rPr>
          <w:rFonts w:ascii="Noto Sans" w:hAnsi="Noto Sans" w:cs="Noto Sans"/>
          <w:sz w:val="22"/>
          <w:szCs w:val="22"/>
        </w:rPr>
        <w:t>antioxidantes</w:t>
      </w:r>
      <w:r w:rsidR="00815C56" w:rsidRPr="00EA45D3">
        <w:rPr>
          <w:rFonts w:ascii="Noto Sans" w:hAnsi="Noto Sans" w:cs="Noto Sans"/>
          <w:sz w:val="22"/>
          <w:szCs w:val="22"/>
        </w:rPr>
        <w:t xml:space="preserve"> que se encuentran en la </w:t>
      </w:r>
      <w:r w:rsidR="004359DA" w:rsidRPr="00EA45D3">
        <w:rPr>
          <w:rFonts w:ascii="Noto Sans" w:hAnsi="Noto Sans" w:cs="Noto Sans"/>
          <w:sz w:val="22"/>
          <w:szCs w:val="22"/>
        </w:rPr>
        <w:t>carne de pollo</w:t>
      </w:r>
      <w:r w:rsidR="00815C56" w:rsidRPr="00EA45D3">
        <w:rPr>
          <w:rFonts w:ascii="Noto Sans" w:hAnsi="Noto Sans" w:cs="Noto Sans"/>
          <w:sz w:val="22"/>
          <w:szCs w:val="22"/>
        </w:rPr>
        <w:t xml:space="preserve"> y </w:t>
      </w:r>
      <w:r w:rsidR="004359DA" w:rsidRPr="00EA45D3">
        <w:rPr>
          <w:rFonts w:ascii="Noto Sans" w:hAnsi="Noto Sans" w:cs="Noto Sans"/>
          <w:sz w:val="22"/>
          <w:szCs w:val="22"/>
        </w:rPr>
        <w:t xml:space="preserve">de pescado, </w:t>
      </w:r>
      <w:r w:rsidR="00815C56" w:rsidRPr="00EA45D3">
        <w:rPr>
          <w:rFonts w:ascii="Noto Sans" w:hAnsi="Noto Sans" w:cs="Noto Sans"/>
          <w:sz w:val="22"/>
          <w:szCs w:val="22"/>
        </w:rPr>
        <w:t xml:space="preserve">que sirven </w:t>
      </w:r>
      <w:r w:rsidR="004359DA" w:rsidRPr="00EA45D3">
        <w:rPr>
          <w:rFonts w:ascii="Noto Sans" w:hAnsi="Noto Sans" w:cs="Noto Sans"/>
          <w:sz w:val="22"/>
          <w:szCs w:val="22"/>
        </w:rPr>
        <w:t xml:space="preserve">mucho para que </w:t>
      </w:r>
      <w:r w:rsidR="00815C56" w:rsidRPr="00EA45D3">
        <w:rPr>
          <w:rFonts w:ascii="Noto Sans" w:hAnsi="Noto Sans" w:cs="Noto Sans"/>
          <w:sz w:val="22"/>
          <w:szCs w:val="22"/>
        </w:rPr>
        <w:t xml:space="preserve">las </w:t>
      </w:r>
      <w:r w:rsidR="004359DA" w:rsidRPr="00EA45D3">
        <w:rPr>
          <w:rFonts w:ascii="Noto Sans" w:hAnsi="Noto Sans" w:cs="Noto Sans"/>
          <w:sz w:val="22"/>
          <w:szCs w:val="22"/>
        </w:rPr>
        <w:t>neuronas sigan trabajando y conectándose</w:t>
      </w:r>
      <w:r w:rsidR="00815C56" w:rsidRPr="00EA45D3">
        <w:rPr>
          <w:rFonts w:ascii="Noto Sans" w:hAnsi="Noto Sans" w:cs="Noto Sans"/>
          <w:sz w:val="22"/>
          <w:szCs w:val="22"/>
        </w:rPr>
        <w:t>.</w:t>
      </w:r>
    </w:p>
    <w:p w14:paraId="30E56816" w14:textId="77777777" w:rsidR="00D672F9" w:rsidRPr="00EA45D3" w:rsidRDefault="00D672F9" w:rsidP="00DA2702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6BD6DC4C" w14:textId="48D3CEDE" w:rsidR="00DF295A" w:rsidRPr="00EA45D3" w:rsidRDefault="00815C56" w:rsidP="00815C56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EA45D3">
        <w:rPr>
          <w:rFonts w:ascii="Noto Sans" w:hAnsi="Noto Sans" w:cs="Noto Sans"/>
          <w:sz w:val="22"/>
          <w:szCs w:val="22"/>
        </w:rPr>
        <w:t xml:space="preserve">El titular de las Unidades Médicas de Alta Especialidad del </w:t>
      </w:r>
      <w:r w:rsidR="00A77C09" w:rsidRPr="00EA45D3">
        <w:rPr>
          <w:rFonts w:ascii="Noto Sans" w:hAnsi="Noto Sans" w:cs="Noto Sans"/>
          <w:sz w:val="22"/>
          <w:szCs w:val="22"/>
        </w:rPr>
        <w:t xml:space="preserve">IMSS resaltó </w:t>
      </w:r>
      <w:r w:rsidRPr="00EA45D3">
        <w:rPr>
          <w:rFonts w:ascii="Noto Sans" w:hAnsi="Noto Sans" w:cs="Noto Sans"/>
          <w:sz w:val="22"/>
          <w:szCs w:val="22"/>
        </w:rPr>
        <w:t xml:space="preserve">que </w:t>
      </w:r>
      <w:r w:rsidR="00DF295A" w:rsidRPr="00EA45D3">
        <w:rPr>
          <w:rFonts w:ascii="Noto Sans" w:hAnsi="Noto Sans" w:cs="Noto Sans"/>
          <w:sz w:val="22"/>
          <w:szCs w:val="22"/>
        </w:rPr>
        <w:t>“</w:t>
      </w:r>
      <w:r w:rsidRPr="00EA45D3">
        <w:rPr>
          <w:rFonts w:ascii="Noto Sans" w:hAnsi="Noto Sans" w:cs="Noto Sans"/>
          <w:sz w:val="22"/>
          <w:szCs w:val="22"/>
        </w:rPr>
        <w:t>el cerebro es el órgano maestro, es la computadora del ser humano</w:t>
      </w:r>
      <w:r w:rsidR="00DF295A" w:rsidRPr="00EA45D3">
        <w:rPr>
          <w:rFonts w:ascii="Noto Sans" w:hAnsi="Noto Sans" w:cs="Noto Sans"/>
          <w:sz w:val="22"/>
          <w:szCs w:val="22"/>
        </w:rPr>
        <w:t xml:space="preserve">, lo que </w:t>
      </w:r>
      <w:r w:rsidRPr="00EA45D3">
        <w:rPr>
          <w:rFonts w:ascii="Noto Sans" w:hAnsi="Noto Sans" w:cs="Noto Sans"/>
          <w:sz w:val="22"/>
          <w:szCs w:val="22"/>
        </w:rPr>
        <w:t>lo hace diferente de las otras especies, lo que nos hace vivir, convivir y hace</w:t>
      </w:r>
      <w:r w:rsidR="00DF295A" w:rsidRPr="00EA45D3">
        <w:rPr>
          <w:rFonts w:ascii="Noto Sans" w:hAnsi="Noto Sans" w:cs="Noto Sans"/>
          <w:sz w:val="22"/>
          <w:szCs w:val="22"/>
        </w:rPr>
        <w:t xml:space="preserve">r lo que hacemos todos los días: </w:t>
      </w:r>
      <w:r w:rsidRPr="00EA45D3">
        <w:rPr>
          <w:rFonts w:ascii="Noto Sans" w:hAnsi="Noto Sans" w:cs="Noto Sans"/>
          <w:sz w:val="22"/>
          <w:szCs w:val="22"/>
        </w:rPr>
        <w:t>hablar, expresarse, moverse, pensar, diseñar, crear</w:t>
      </w:r>
      <w:r w:rsidR="00DF295A" w:rsidRPr="00EA45D3">
        <w:rPr>
          <w:rFonts w:ascii="Noto Sans" w:hAnsi="Noto Sans" w:cs="Noto Sans"/>
          <w:sz w:val="22"/>
          <w:szCs w:val="22"/>
        </w:rPr>
        <w:t>”.</w:t>
      </w:r>
    </w:p>
    <w:p w14:paraId="2CCE3451" w14:textId="77777777" w:rsidR="00DF295A" w:rsidRPr="00EA45D3" w:rsidRDefault="00DF295A" w:rsidP="00815C56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7DB9BFB2" w14:textId="77777777" w:rsidR="00DF295A" w:rsidRPr="00EA45D3" w:rsidRDefault="00DF295A" w:rsidP="00DF295A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EA45D3">
        <w:rPr>
          <w:rFonts w:ascii="Noto Sans" w:hAnsi="Noto Sans" w:cs="Noto Sans"/>
          <w:sz w:val="22"/>
          <w:szCs w:val="22"/>
        </w:rPr>
        <w:t>Sin embargo, expresó que entre los padecimientos cerebrales más frecuentes en los menores de edad están las epilepsias; en adultos jóvenes, la esclerosis múltiple y los tumores; y en los adultos mayores, los cuadros demenciales, Alzheimer o patologías que muestran una pérdida progresiva de la función mental.</w:t>
      </w:r>
    </w:p>
    <w:p w14:paraId="59FBF950" w14:textId="77777777" w:rsidR="00DF295A" w:rsidRPr="00EA45D3" w:rsidRDefault="00DF295A" w:rsidP="00DF295A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32985040" w14:textId="77777777" w:rsidR="00D96E31" w:rsidRPr="00EA45D3" w:rsidRDefault="00DF295A" w:rsidP="00DF295A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EA45D3">
        <w:rPr>
          <w:rFonts w:ascii="Noto Sans" w:hAnsi="Noto Sans" w:cs="Noto Sans"/>
          <w:sz w:val="22"/>
          <w:szCs w:val="22"/>
        </w:rPr>
        <w:t xml:space="preserve">Refirió que </w:t>
      </w:r>
      <w:r w:rsidR="00D96E31" w:rsidRPr="00EA45D3">
        <w:rPr>
          <w:rFonts w:ascii="Noto Sans" w:hAnsi="Noto Sans" w:cs="Noto Sans"/>
          <w:sz w:val="22"/>
          <w:szCs w:val="22"/>
        </w:rPr>
        <w:t>el Evento C</w:t>
      </w:r>
      <w:r w:rsidRPr="00EA45D3">
        <w:rPr>
          <w:rFonts w:ascii="Noto Sans" w:hAnsi="Noto Sans" w:cs="Noto Sans"/>
          <w:sz w:val="22"/>
          <w:szCs w:val="22"/>
        </w:rPr>
        <w:t xml:space="preserve">erebral </w:t>
      </w:r>
      <w:r w:rsidR="00D96E31" w:rsidRPr="00EA45D3">
        <w:rPr>
          <w:rFonts w:ascii="Noto Sans" w:hAnsi="Noto Sans" w:cs="Noto Sans"/>
          <w:sz w:val="22"/>
          <w:szCs w:val="22"/>
        </w:rPr>
        <w:t>V</w:t>
      </w:r>
      <w:r w:rsidRPr="00EA45D3">
        <w:rPr>
          <w:rFonts w:ascii="Noto Sans" w:hAnsi="Noto Sans" w:cs="Noto Sans"/>
          <w:sz w:val="22"/>
          <w:szCs w:val="22"/>
        </w:rPr>
        <w:t>ascular</w:t>
      </w:r>
      <w:r w:rsidR="00D96E31" w:rsidRPr="00EA45D3">
        <w:rPr>
          <w:rFonts w:ascii="Noto Sans" w:hAnsi="Noto Sans" w:cs="Noto Sans"/>
          <w:sz w:val="22"/>
          <w:szCs w:val="22"/>
        </w:rPr>
        <w:t xml:space="preserve"> (EVC), también conocido como </w:t>
      </w:r>
      <w:r w:rsidRPr="00EA45D3">
        <w:rPr>
          <w:rFonts w:ascii="Noto Sans" w:hAnsi="Noto Sans" w:cs="Noto Sans"/>
          <w:sz w:val="22"/>
          <w:szCs w:val="22"/>
        </w:rPr>
        <w:t>embolia cerebral, es una pérdida súbita</w:t>
      </w:r>
      <w:r w:rsidR="00D96E31" w:rsidRPr="00EA45D3">
        <w:rPr>
          <w:rFonts w:ascii="Noto Sans" w:hAnsi="Noto Sans" w:cs="Noto Sans"/>
          <w:sz w:val="22"/>
          <w:szCs w:val="22"/>
        </w:rPr>
        <w:t xml:space="preserve"> del flujo de sangre hacia </w:t>
      </w:r>
      <w:r w:rsidRPr="00EA45D3">
        <w:rPr>
          <w:rFonts w:ascii="Noto Sans" w:hAnsi="Noto Sans" w:cs="Noto Sans"/>
          <w:sz w:val="22"/>
          <w:szCs w:val="22"/>
        </w:rPr>
        <w:t>el cerebro</w:t>
      </w:r>
      <w:r w:rsidR="00D96E31" w:rsidRPr="00EA45D3">
        <w:rPr>
          <w:rFonts w:ascii="Noto Sans" w:hAnsi="Noto Sans" w:cs="Noto Sans"/>
          <w:sz w:val="22"/>
          <w:szCs w:val="22"/>
        </w:rPr>
        <w:t>, por un coágulo o por hemorragia. Sus síntomas incluyen pérdida de fuerza en un brazo o una pierna, desviación de la boca hacia un lado, dificultad para hablar o entender, pérdida repentina de la visión en un ojo o visión doble</w:t>
      </w:r>
      <w:r w:rsidR="00D45049" w:rsidRPr="00EA45D3">
        <w:rPr>
          <w:rFonts w:ascii="Noto Sans" w:hAnsi="Noto Sans" w:cs="Noto Sans"/>
          <w:sz w:val="22"/>
          <w:szCs w:val="22"/>
        </w:rPr>
        <w:t>;</w:t>
      </w:r>
      <w:r w:rsidR="00D96E31" w:rsidRPr="00EA45D3">
        <w:rPr>
          <w:rFonts w:ascii="Noto Sans" w:hAnsi="Noto Sans" w:cs="Noto Sans"/>
          <w:sz w:val="22"/>
          <w:szCs w:val="22"/>
        </w:rPr>
        <w:t xml:space="preserve"> ante estos síntomas, se debe buscar atención médica urgente.</w:t>
      </w:r>
    </w:p>
    <w:p w14:paraId="184B6717" w14:textId="77777777" w:rsidR="00D96E31" w:rsidRPr="00EA45D3" w:rsidRDefault="00D96E31" w:rsidP="00DF295A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13526A1A" w14:textId="77777777" w:rsidR="00A77C09" w:rsidRPr="00EA45D3" w:rsidRDefault="00D96E31" w:rsidP="00376A1E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EA45D3">
        <w:rPr>
          <w:rFonts w:ascii="Noto Sans" w:hAnsi="Noto Sans" w:cs="Noto Sans"/>
          <w:sz w:val="22"/>
          <w:szCs w:val="22"/>
        </w:rPr>
        <w:t xml:space="preserve">Para </w:t>
      </w:r>
      <w:r w:rsidR="00D45049" w:rsidRPr="00EA45D3">
        <w:rPr>
          <w:rFonts w:ascii="Noto Sans" w:hAnsi="Noto Sans" w:cs="Noto Sans"/>
          <w:sz w:val="22"/>
          <w:szCs w:val="22"/>
        </w:rPr>
        <w:t xml:space="preserve">tratar </w:t>
      </w:r>
      <w:r w:rsidRPr="00EA45D3">
        <w:rPr>
          <w:rFonts w:ascii="Noto Sans" w:hAnsi="Noto Sans" w:cs="Noto Sans"/>
          <w:sz w:val="22"/>
          <w:szCs w:val="22"/>
        </w:rPr>
        <w:t xml:space="preserve">esta enfermedad, el Instituto Mexicano del Seguro Social creó el programa Código Cerebro, un protocolo médico de emergencia diseñado para atender rápidamente a pacientes con un Evento Cerebral Vascular, a través de la identificación temprana de síntomas y el traslado urgente a </w:t>
      </w:r>
      <w:r w:rsidR="00376A1E" w:rsidRPr="00EA45D3">
        <w:rPr>
          <w:rFonts w:ascii="Noto Sans" w:hAnsi="Noto Sans" w:cs="Noto Sans"/>
          <w:sz w:val="22"/>
          <w:szCs w:val="22"/>
        </w:rPr>
        <w:t>unidades médicas de Segundo y Tercer Nivel del IMSS.</w:t>
      </w:r>
      <w:r w:rsidR="00D45049" w:rsidRPr="00EA45D3">
        <w:rPr>
          <w:rFonts w:ascii="Noto Sans" w:hAnsi="Noto Sans" w:cs="Noto Sans"/>
          <w:sz w:val="22"/>
          <w:szCs w:val="22"/>
        </w:rPr>
        <w:t xml:space="preserve"> </w:t>
      </w:r>
      <w:r w:rsidR="00376A1E" w:rsidRPr="00EA45D3">
        <w:rPr>
          <w:rFonts w:ascii="Noto Sans" w:hAnsi="Noto Sans" w:cs="Noto Sans"/>
          <w:sz w:val="22"/>
          <w:szCs w:val="22"/>
        </w:rPr>
        <w:t>“Si el paciente es tratado en las primeras 3 horas, se puede salvar la vida y reducir los daños a su salud”, subrayó.</w:t>
      </w:r>
    </w:p>
    <w:p w14:paraId="01D2A07F" w14:textId="77777777" w:rsidR="00A77C09" w:rsidRPr="00EA45D3" w:rsidRDefault="00A77C09" w:rsidP="00376A1E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1FBEADE8" w14:textId="6D23C340" w:rsidR="00376A1E" w:rsidRPr="00EA45D3" w:rsidRDefault="00A77C09" w:rsidP="00376A1E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EA45D3">
        <w:rPr>
          <w:rFonts w:ascii="Noto Sans" w:hAnsi="Noto Sans" w:cs="Noto Sans"/>
          <w:sz w:val="22"/>
          <w:szCs w:val="22"/>
        </w:rPr>
        <w:t>En Neurología, enfatizó, e</w:t>
      </w:r>
      <w:r w:rsidR="00DC297A" w:rsidRPr="00EA45D3">
        <w:rPr>
          <w:rFonts w:ascii="Noto Sans" w:hAnsi="Noto Sans" w:cs="Noto Sans"/>
          <w:sz w:val="22"/>
          <w:szCs w:val="22"/>
        </w:rPr>
        <w:t>xiste una máxima que dice</w:t>
      </w:r>
      <w:r w:rsidRPr="00EA45D3">
        <w:rPr>
          <w:rFonts w:ascii="Noto Sans" w:hAnsi="Noto Sans" w:cs="Noto Sans"/>
          <w:sz w:val="22"/>
          <w:szCs w:val="22"/>
        </w:rPr>
        <w:t xml:space="preserve">: </w:t>
      </w:r>
      <w:r w:rsidR="00DC297A" w:rsidRPr="00EA45D3">
        <w:rPr>
          <w:rFonts w:ascii="Noto Sans" w:hAnsi="Noto Sans" w:cs="Noto Sans"/>
          <w:sz w:val="22"/>
          <w:szCs w:val="22"/>
        </w:rPr>
        <w:t>“tiempo es cerebro”</w:t>
      </w:r>
      <w:r w:rsidRPr="00EA45D3">
        <w:rPr>
          <w:rFonts w:ascii="Noto Sans" w:hAnsi="Noto Sans" w:cs="Noto Sans"/>
          <w:sz w:val="22"/>
          <w:szCs w:val="22"/>
        </w:rPr>
        <w:t>,</w:t>
      </w:r>
      <w:r w:rsidR="00DC297A" w:rsidRPr="00EA45D3">
        <w:rPr>
          <w:rFonts w:ascii="Noto Sans" w:hAnsi="Noto Sans" w:cs="Noto Sans"/>
          <w:sz w:val="22"/>
          <w:szCs w:val="22"/>
        </w:rPr>
        <w:t xml:space="preserve"> por lo que la detección temprana e inmediata de síntomas sugerentes de EVC</w:t>
      </w:r>
      <w:r w:rsidRPr="00EA45D3">
        <w:rPr>
          <w:rFonts w:ascii="Noto Sans" w:hAnsi="Noto Sans" w:cs="Noto Sans"/>
          <w:sz w:val="22"/>
          <w:szCs w:val="22"/>
        </w:rPr>
        <w:t xml:space="preserve">, por medio de la </w:t>
      </w:r>
      <w:r w:rsidR="00DC297A" w:rsidRPr="00EA45D3">
        <w:rPr>
          <w:rFonts w:ascii="Noto Sans" w:hAnsi="Noto Sans" w:cs="Noto Sans"/>
          <w:sz w:val="22"/>
          <w:szCs w:val="22"/>
        </w:rPr>
        <w:t>educación de las personas y de los equipos de salud</w:t>
      </w:r>
      <w:r w:rsidRPr="00EA45D3">
        <w:rPr>
          <w:rFonts w:ascii="Noto Sans" w:hAnsi="Noto Sans" w:cs="Noto Sans"/>
          <w:sz w:val="22"/>
          <w:szCs w:val="22"/>
        </w:rPr>
        <w:t>,</w:t>
      </w:r>
      <w:r w:rsidR="00DC297A" w:rsidRPr="00EA45D3">
        <w:rPr>
          <w:rFonts w:ascii="Noto Sans" w:hAnsi="Noto Sans" w:cs="Noto Sans"/>
          <w:sz w:val="22"/>
          <w:szCs w:val="22"/>
        </w:rPr>
        <w:t xml:space="preserve"> resultar</w:t>
      </w:r>
      <w:r w:rsidRPr="00EA45D3">
        <w:rPr>
          <w:rFonts w:ascii="Noto Sans" w:hAnsi="Noto Sans" w:cs="Noto Sans"/>
          <w:sz w:val="22"/>
          <w:szCs w:val="22"/>
        </w:rPr>
        <w:t>á</w:t>
      </w:r>
      <w:r w:rsidR="00DC297A" w:rsidRPr="00EA45D3">
        <w:rPr>
          <w:rFonts w:ascii="Noto Sans" w:hAnsi="Noto Sans" w:cs="Noto Sans"/>
          <w:sz w:val="22"/>
          <w:szCs w:val="22"/>
        </w:rPr>
        <w:t xml:space="preserve"> en mejoras sustantivas vía el </w:t>
      </w:r>
      <w:r w:rsidRPr="00EA45D3">
        <w:rPr>
          <w:rFonts w:ascii="Noto Sans" w:hAnsi="Noto Sans" w:cs="Noto Sans"/>
          <w:sz w:val="22"/>
          <w:szCs w:val="22"/>
        </w:rPr>
        <w:t>C</w:t>
      </w:r>
      <w:r w:rsidR="00DC297A" w:rsidRPr="00EA45D3">
        <w:rPr>
          <w:rFonts w:ascii="Noto Sans" w:hAnsi="Noto Sans" w:cs="Noto Sans"/>
          <w:sz w:val="22"/>
          <w:szCs w:val="22"/>
        </w:rPr>
        <w:t xml:space="preserve">ódigo </w:t>
      </w:r>
      <w:r w:rsidRPr="00EA45D3">
        <w:rPr>
          <w:rFonts w:ascii="Noto Sans" w:hAnsi="Noto Sans" w:cs="Noto Sans"/>
          <w:sz w:val="22"/>
          <w:szCs w:val="22"/>
        </w:rPr>
        <w:t>C</w:t>
      </w:r>
      <w:r w:rsidR="00DC297A" w:rsidRPr="00EA45D3">
        <w:rPr>
          <w:rFonts w:ascii="Noto Sans" w:hAnsi="Noto Sans" w:cs="Noto Sans"/>
          <w:sz w:val="22"/>
          <w:szCs w:val="22"/>
        </w:rPr>
        <w:t>erebro.</w:t>
      </w:r>
    </w:p>
    <w:p w14:paraId="71225ADF" w14:textId="77777777" w:rsidR="00376A1E" w:rsidRPr="00EA45D3" w:rsidRDefault="00376A1E" w:rsidP="00376A1E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4E0502B0" w14:textId="0CD0D7F8" w:rsidR="00376A1E" w:rsidRPr="00EA45D3" w:rsidRDefault="00376A1E" w:rsidP="00376A1E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EA45D3">
        <w:rPr>
          <w:rFonts w:ascii="Noto Sans" w:hAnsi="Noto Sans" w:cs="Noto Sans"/>
          <w:sz w:val="22"/>
          <w:szCs w:val="22"/>
        </w:rPr>
        <w:t xml:space="preserve">Resaltó </w:t>
      </w:r>
      <w:r w:rsidR="00DC297A" w:rsidRPr="00EA45D3">
        <w:rPr>
          <w:rFonts w:ascii="Noto Sans" w:hAnsi="Noto Sans" w:cs="Noto Sans"/>
          <w:sz w:val="22"/>
          <w:szCs w:val="22"/>
        </w:rPr>
        <w:t>que,</w:t>
      </w:r>
      <w:r w:rsidRPr="00EA45D3">
        <w:rPr>
          <w:rFonts w:ascii="Noto Sans" w:hAnsi="Noto Sans" w:cs="Noto Sans"/>
          <w:sz w:val="22"/>
          <w:szCs w:val="22"/>
        </w:rPr>
        <w:t xml:space="preserve"> desde su creación en 2022 a la fecha, la estrategia Código Cerebro ha beneficiado a cerca de 4 mil derechohabientes.</w:t>
      </w:r>
    </w:p>
    <w:p w14:paraId="31450683" w14:textId="77777777" w:rsidR="00376A1E" w:rsidRPr="00EA45D3" w:rsidRDefault="00376A1E" w:rsidP="00376A1E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40178AA2" w14:textId="77777777" w:rsidR="00376A1E" w:rsidRPr="00EA45D3" w:rsidRDefault="00376A1E" w:rsidP="00376A1E">
      <w:pPr>
        <w:ind w:right="49"/>
        <w:jc w:val="center"/>
        <w:rPr>
          <w:rFonts w:ascii="Noto Sans" w:hAnsi="Noto Sans" w:cs="Noto Sans"/>
          <w:b/>
          <w:sz w:val="22"/>
          <w:szCs w:val="22"/>
        </w:rPr>
      </w:pPr>
      <w:r w:rsidRPr="00EA45D3">
        <w:rPr>
          <w:rFonts w:ascii="Noto Sans" w:hAnsi="Noto Sans" w:cs="Noto Sans"/>
          <w:b/>
          <w:sz w:val="22"/>
          <w:szCs w:val="22"/>
        </w:rPr>
        <w:t>--- o0o ---</w:t>
      </w:r>
    </w:p>
    <w:p w14:paraId="622E47C9" w14:textId="77777777" w:rsidR="00376A1E" w:rsidRDefault="00376A1E" w:rsidP="00376A1E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3A501A1F" w14:textId="77777777" w:rsidR="00EC138A" w:rsidRDefault="00EC138A" w:rsidP="00376A1E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2E06EC3B" w14:textId="77777777" w:rsidR="00EC138A" w:rsidRDefault="00EC138A" w:rsidP="00376A1E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5AA16C86" w14:textId="7DCD2964" w:rsidR="00EC138A" w:rsidRDefault="00EC138A" w:rsidP="00376A1E">
      <w:pPr>
        <w:ind w:right="49"/>
        <w:jc w:val="both"/>
        <w:rPr>
          <w:rFonts w:ascii="Noto Sans" w:hAnsi="Noto Sans" w:cs="Noto Sans"/>
          <w:b/>
          <w:sz w:val="22"/>
          <w:szCs w:val="22"/>
        </w:rPr>
      </w:pPr>
      <w:r w:rsidRPr="00EC138A">
        <w:rPr>
          <w:rFonts w:ascii="Noto Sans" w:hAnsi="Noto Sans" w:cs="Noto Sans"/>
          <w:b/>
          <w:sz w:val="22"/>
          <w:szCs w:val="22"/>
        </w:rPr>
        <w:t>LINK DE FOTOS:</w:t>
      </w:r>
    </w:p>
    <w:p w14:paraId="42B9E3EE" w14:textId="044B4725" w:rsidR="00EC138A" w:rsidRDefault="00EC138A" w:rsidP="00376A1E">
      <w:pPr>
        <w:ind w:right="49"/>
        <w:jc w:val="both"/>
        <w:rPr>
          <w:rFonts w:ascii="Noto Sans" w:hAnsi="Noto Sans" w:cs="Noto Sans"/>
          <w:b/>
          <w:sz w:val="22"/>
          <w:szCs w:val="22"/>
        </w:rPr>
      </w:pPr>
      <w:hyperlink r:id="rId8" w:history="1">
        <w:r w:rsidRPr="007C02A4">
          <w:rPr>
            <w:rStyle w:val="Hipervnculo"/>
            <w:rFonts w:ascii="Noto Sans" w:hAnsi="Noto Sans" w:cs="Noto Sans"/>
            <w:b/>
            <w:sz w:val="22"/>
            <w:szCs w:val="22"/>
          </w:rPr>
          <w:t>https://drive.google.com/drive/folders/1d8eT9iQpfSe8koexjohbTUvXjgcFcZMc?usp=sharing</w:t>
        </w:r>
      </w:hyperlink>
    </w:p>
    <w:p w14:paraId="6777A837" w14:textId="77777777" w:rsidR="00EC138A" w:rsidRDefault="00EC138A" w:rsidP="00376A1E">
      <w:pPr>
        <w:ind w:right="49"/>
        <w:jc w:val="both"/>
        <w:rPr>
          <w:rFonts w:ascii="Noto Sans" w:hAnsi="Noto Sans" w:cs="Noto Sans"/>
          <w:b/>
          <w:sz w:val="22"/>
          <w:szCs w:val="22"/>
        </w:rPr>
      </w:pPr>
    </w:p>
    <w:p w14:paraId="56F510BC" w14:textId="77777777" w:rsidR="00EC138A" w:rsidRDefault="00EC138A" w:rsidP="00376A1E">
      <w:pPr>
        <w:ind w:right="49"/>
        <w:jc w:val="both"/>
        <w:rPr>
          <w:rFonts w:ascii="Noto Sans" w:hAnsi="Noto Sans" w:cs="Noto Sans"/>
          <w:b/>
          <w:sz w:val="22"/>
          <w:szCs w:val="22"/>
        </w:rPr>
      </w:pPr>
    </w:p>
    <w:p w14:paraId="128FE247" w14:textId="558787A4" w:rsidR="00EC138A" w:rsidRDefault="00EC138A" w:rsidP="00376A1E">
      <w:pPr>
        <w:ind w:right="49"/>
        <w:jc w:val="both"/>
        <w:rPr>
          <w:rFonts w:ascii="Noto Sans" w:hAnsi="Noto Sans" w:cs="Noto Sans"/>
          <w:b/>
          <w:sz w:val="22"/>
          <w:szCs w:val="22"/>
        </w:rPr>
      </w:pPr>
      <w:r>
        <w:rPr>
          <w:rFonts w:ascii="Noto Sans" w:hAnsi="Noto Sans" w:cs="Noto Sans"/>
          <w:b/>
          <w:sz w:val="22"/>
          <w:szCs w:val="22"/>
        </w:rPr>
        <w:t>LINK DE VIDEO:</w:t>
      </w:r>
    </w:p>
    <w:p w14:paraId="34E87970" w14:textId="58BBF3A9" w:rsidR="00EC138A" w:rsidRDefault="00EC138A" w:rsidP="00376A1E">
      <w:pPr>
        <w:ind w:right="49"/>
        <w:jc w:val="both"/>
        <w:rPr>
          <w:rFonts w:ascii="Noto Sans" w:hAnsi="Noto Sans" w:cs="Noto Sans"/>
          <w:b/>
          <w:sz w:val="22"/>
          <w:szCs w:val="22"/>
        </w:rPr>
      </w:pPr>
      <w:hyperlink r:id="rId9" w:history="1">
        <w:r w:rsidRPr="007C02A4">
          <w:rPr>
            <w:rStyle w:val="Hipervnculo"/>
            <w:rFonts w:ascii="Noto Sans" w:hAnsi="Noto Sans" w:cs="Noto Sans"/>
            <w:b/>
            <w:sz w:val="22"/>
            <w:szCs w:val="22"/>
          </w:rPr>
          <w:t>https://www.swisstransfer.com/d/43a6f44f-d26c-41fa-9680-fe3fe0329d8c</w:t>
        </w:r>
      </w:hyperlink>
    </w:p>
    <w:p w14:paraId="612BFAAF" w14:textId="77777777" w:rsidR="00EC138A" w:rsidRDefault="00EC138A" w:rsidP="00376A1E">
      <w:pPr>
        <w:ind w:right="49"/>
        <w:jc w:val="both"/>
        <w:rPr>
          <w:rFonts w:ascii="Noto Sans" w:hAnsi="Noto Sans" w:cs="Noto Sans"/>
          <w:b/>
          <w:sz w:val="22"/>
          <w:szCs w:val="22"/>
        </w:rPr>
      </w:pPr>
    </w:p>
    <w:p w14:paraId="3D7F920E" w14:textId="77777777" w:rsidR="00EC138A" w:rsidRPr="00EC138A" w:rsidRDefault="00EC138A" w:rsidP="00376A1E">
      <w:pPr>
        <w:ind w:right="49"/>
        <w:jc w:val="both"/>
        <w:rPr>
          <w:rFonts w:ascii="Noto Sans" w:hAnsi="Noto Sans" w:cs="Noto Sans"/>
          <w:b/>
          <w:sz w:val="22"/>
          <w:szCs w:val="22"/>
        </w:rPr>
      </w:pPr>
    </w:p>
    <w:sectPr w:rsidR="00EC138A" w:rsidRPr="00EC138A" w:rsidSect="00A77C09">
      <w:headerReference w:type="default" r:id="rId10"/>
      <w:pgSz w:w="12240" w:h="15840"/>
      <w:pgMar w:top="2342" w:right="1134" w:bottom="1985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B73404B" w14:textId="77777777" w:rsidR="007A4924" w:rsidRDefault="007A4924" w:rsidP="00A73D65">
      <w:r>
        <w:separator/>
      </w:r>
    </w:p>
  </w:endnote>
  <w:endnote w:type="continuationSeparator" w:id="0">
    <w:p w14:paraId="4D7E5021" w14:textId="77777777" w:rsidR="007A4924" w:rsidRDefault="007A4924" w:rsidP="00A73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00000000" w:usb1="2AC7FCFF" w:usb2="00000012" w:usb3="00000000" w:csb0="0002009F" w:csb1="00000000"/>
  </w:font>
  <w:font w:name="Noto Sans">
    <w:altName w:val="Calibri"/>
    <w:charset w:val="00"/>
    <w:family w:val="swiss"/>
    <w:pitch w:val="variable"/>
    <w:sig w:usb0="E00002FF" w:usb1="4000201F" w:usb2="08000029" w:usb3="00000000" w:csb0="0000019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6A211BA" w14:textId="77777777" w:rsidR="007A4924" w:rsidRDefault="007A4924" w:rsidP="00A73D65">
      <w:r>
        <w:separator/>
      </w:r>
    </w:p>
  </w:footnote>
  <w:footnote w:type="continuationSeparator" w:id="0">
    <w:p w14:paraId="29A99B30" w14:textId="77777777" w:rsidR="007A4924" w:rsidRDefault="007A4924" w:rsidP="00A73D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D6203AC" w14:textId="77777777" w:rsidR="00A73D65" w:rsidRDefault="003A4814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7728" behindDoc="1" locked="0" layoutInCell="1" allowOverlap="1" wp14:anchorId="5F24A939" wp14:editId="1C7CC640">
          <wp:simplePos x="0" y="0"/>
          <wp:positionH relativeFrom="column">
            <wp:posOffset>-708660</wp:posOffset>
          </wp:positionH>
          <wp:positionV relativeFrom="paragraph">
            <wp:posOffset>-437515</wp:posOffset>
          </wp:positionV>
          <wp:extent cx="7766685" cy="10050780"/>
          <wp:effectExtent l="0" t="0" r="0" b="0"/>
          <wp:wrapNone/>
          <wp:docPr id="1" name="Imagen 3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3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66685" cy="100507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6F621A"/>
    <w:multiLevelType w:val="hybridMultilevel"/>
    <w:tmpl w:val="25E4E4F2"/>
    <w:lvl w:ilvl="0" w:tplc="080A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1" w15:restartNumberingAfterBreak="0">
    <w:nsid w:val="65E000DC"/>
    <w:multiLevelType w:val="hybridMultilevel"/>
    <w:tmpl w:val="6BAADEB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20760294">
    <w:abstractNumId w:val="0"/>
  </w:num>
  <w:num w:numId="2" w16cid:durableId="210718539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mirrorMargins/>
  <w:attachedTemplate r:id="rId1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359DA"/>
    <w:rsid w:val="00007681"/>
    <w:rsid w:val="00015284"/>
    <w:rsid w:val="0003757A"/>
    <w:rsid w:val="00042B15"/>
    <w:rsid w:val="000570DF"/>
    <w:rsid w:val="00073B4A"/>
    <w:rsid w:val="00075B91"/>
    <w:rsid w:val="000804B0"/>
    <w:rsid w:val="00082B63"/>
    <w:rsid w:val="000869CD"/>
    <w:rsid w:val="00086F32"/>
    <w:rsid w:val="000918DC"/>
    <w:rsid w:val="000918F9"/>
    <w:rsid w:val="000927AD"/>
    <w:rsid w:val="00094B93"/>
    <w:rsid w:val="000A09C1"/>
    <w:rsid w:val="000A408C"/>
    <w:rsid w:val="000A74E1"/>
    <w:rsid w:val="000C7939"/>
    <w:rsid w:val="000D3EE9"/>
    <w:rsid w:val="000D4079"/>
    <w:rsid w:val="000D799D"/>
    <w:rsid w:val="000E02E1"/>
    <w:rsid w:val="000E2E09"/>
    <w:rsid w:val="000E4164"/>
    <w:rsid w:val="000E5D1C"/>
    <w:rsid w:val="000E7F4E"/>
    <w:rsid w:val="0010257D"/>
    <w:rsid w:val="00104FCF"/>
    <w:rsid w:val="001101A7"/>
    <w:rsid w:val="00114BFB"/>
    <w:rsid w:val="00117614"/>
    <w:rsid w:val="00122809"/>
    <w:rsid w:val="00125CD9"/>
    <w:rsid w:val="00126CD7"/>
    <w:rsid w:val="00132439"/>
    <w:rsid w:val="00144435"/>
    <w:rsid w:val="00145851"/>
    <w:rsid w:val="00146205"/>
    <w:rsid w:val="00150B4C"/>
    <w:rsid w:val="00150FA3"/>
    <w:rsid w:val="0015462D"/>
    <w:rsid w:val="00156A3E"/>
    <w:rsid w:val="00156F6C"/>
    <w:rsid w:val="00161740"/>
    <w:rsid w:val="0016179D"/>
    <w:rsid w:val="001638D2"/>
    <w:rsid w:val="0016468E"/>
    <w:rsid w:val="00180A38"/>
    <w:rsid w:val="001824E8"/>
    <w:rsid w:val="00184325"/>
    <w:rsid w:val="001858D4"/>
    <w:rsid w:val="00187A8E"/>
    <w:rsid w:val="001A126B"/>
    <w:rsid w:val="001B5469"/>
    <w:rsid w:val="001D3FAD"/>
    <w:rsid w:val="001E45D9"/>
    <w:rsid w:val="001F005A"/>
    <w:rsid w:val="001F5105"/>
    <w:rsid w:val="00203CDD"/>
    <w:rsid w:val="0021185F"/>
    <w:rsid w:val="00222180"/>
    <w:rsid w:val="002232A9"/>
    <w:rsid w:val="00234803"/>
    <w:rsid w:val="00244E70"/>
    <w:rsid w:val="00253CB4"/>
    <w:rsid w:val="00256A5E"/>
    <w:rsid w:val="00256B1D"/>
    <w:rsid w:val="0025730F"/>
    <w:rsid w:val="00266486"/>
    <w:rsid w:val="002750FC"/>
    <w:rsid w:val="00290B3D"/>
    <w:rsid w:val="0029542D"/>
    <w:rsid w:val="00296E35"/>
    <w:rsid w:val="002A5F77"/>
    <w:rsid w:val="002D5D0F"/>
    <w:rsid w:val="002D6C68"/>
    <w:rsid w:val="002E2142"/>
    <w:rsid w:val="002F172C"/>
    <w:rsid w:val="0030476A"/>
    <w:rsid w:val="003047DA"/>
    <w:rsid w:val="0031694A"/>
    <w:rsid w:val="00324DD2"/>
    <w:rsid w:val="00327D62"/>
    <w:rsid w:val="00330DC8"/>
    <w:rsid w:val="00332DE5"/>
    <w:rsid w:val="00334CB4"/>
    <w:rsid w:val="0034181C"/>
    <w:rsid w:val="0034383B"/>
    <w:rsid w:val="0035207F"/>
    <w:rsid w:val="0036036E"/>
    <w:rsid w:val="00362738"/>
    <w:rsid w:val="00363222"/>
    <w:rsid w:val="003636AF"/>
    <w:rsid w:val="003645AF"/>
    <w:rsid w:val="00370465"/>
    <w:rsid w:val="00376A1E"/>
    <w:rsid w:val="00392B28"/>
    <w:rsid w:val="003A0C7C"/>
    <w:rsid w:val="003A4224"/>
    <w:rsid w:val="003A4814"/>
    <w:rsid w:val="003A5E20"/>
    <w:rsid w:val="003B0A89"/>
    <w:rsid w:val="003B1888"/>
    <w:rsid w:val="003B2560"/>
    <w:rsid w:val="003B6760"/>
    <w:rsid w:val="003C08EF"/>
    <w:rsid w:val="003D416E"/>
    <w:rsid w:val="003E1335"/>
    <w:rsid w:val="00400528"/>
    <w:rsid w:val="004049DC"/>
    <w:rsid w:val="00411BE1"/>
    <w:rsid w:val="00416BD5"/>
    <w:rsid w:val="004359DA"/>
    <w:rsid w:val="00450856"/>
    <w:rsid w:val="004513E2"/>
    <w:rsid w:val="004540F2"/>
    <w:rsid w:val="00456675"/>
    <w:rsid w:val="00477F45"/>
    <w:rsid w:val="00495ED3"/>
    <w:rsid w:val="00497E3D"/>
    <w:rsid w:val="004A1903"/>
    <w:rsid w:val="004A1DC1"/>
    <w:rsid w:val="004A2714"/>
    <w:rsid w:val="004A4C4E"/>
    <w:rsid w:val="004B0781"/>
    <w:rsid w:val="004C22D3"/>
    <w:rsid w:val="004C3E85"/>
    <w:rsid w:val="004D146C"/>
    <w:rsid w:val="004E0D31"/>
    <w:rsid w:val="00507588"/>
    <w:rsid w:val="00520D98"/>
    <w:rsid w:val="00524D62"/>
    <w:rsid w:val="005260DF"/>
    <w:rsid w:val="00536A9F"/>
    <w:rsid w:val="00542C2B"/>
    <w:rsid w:val="005455C8"/>
    <w:rsid w:val="005638DE"/>
    <w:rsid w:val="005745CB"/>
    <w:rsid w:val="00576169"/>
    <w:rsid w:val="005817A1"/>
    <w:rsid w:val="00582279"/>
    <w:rsid w:val="005933D8"/>
    <w:rsid w:val="005A17D2"/>
    <w:rsid w:val="005C1A7C"/>
    <w:rsid w:val="005C4D91"/>
    <w:rsid w:val="005C7CAD"/>
    <w:rsid w:val="005D56C9"/>
    <w:rsid w:val="006118A8"/>
    <w:rsid w:val="00615ADE"/>
    <w:rsid w:val="0062291E"/>
    <w:rsid w:val="00626EE3"/>
    <w:rsid w:val="00631824"/>
    <w:rsid w:val="006322C1"/>
    <w:rsid w:val="00634315"/>
    <w:rsid w:val="006500A9"/>
    <w:rsid w:val="0065268C"/>
    <w:rsid w:val="00653972"/>
    <w:rsid w:val="006626E8"/>
    <w:rsid w:val="006652A0"/>
    <w:rsid w:val="006657CC"/>
    <w:rsid w:val="00674A4B"/>
    <w:rsid w:val="00675508"/>
    <w:rsid w:val="00680D04"/>
    <w:rsid w:val="006A290E"/>
    <w:rsid w:val="006A3D09"/>
    <w:rsid w:val="006A5570"/>
    <w:rsid w:val="006B243E"/>
    <w:rsid w:val="006C0425"/>
    <w:rsid w:val="006C139E"/>
    <w:rsid w:val="006C3B4E"/>
    <w:rsid w:val="006F0C7F"/>
    <w:rsid w:val="007009FE"/>
    <w:rsid w:val="00710CC2"/>
    <w:rsid w:val="00715250"/>
    <w:rsid w:val="0072761D"/>
    <w:rsid w:val="00727F27"/>
    <w:rsid w:val="00735BA5"/>
    <w:rsid w:val="007421E3"/>
    <w:rsid w:val="00742420"/>
    <w:rsid w:val="007504BE"/>
    <w:rsid w:val="0078195E"/>
    <w:rsid w:val="00790438"/>
    <w:rsid w:val="007954B1"/>
    <w:rsid w:val="007A1DB8"/>
    <w:rsid w:val="007A2A76"/>
    <w:rsid w:val="007A4924"/>
    <w:rsid w:val="007B2ADB"/>
    <w:rsid w:val="007B3241"/>
    <w:rsid w:val="007B74AD"/>
    <w:rsid w:val="007C2ABE"/>
    <w:rsid w:val="007C4D01"/>
    <w:rsid w:val="007D77D1"/>
    <w:rsid w:val="007E1E7F"/>
    <w:rsid w:val="007E389F"/>
    <w:rsid w:val="007E5888"/>
    <w:rsid w:val="007F1DB3"/>
    <w:rsid w:val="007F5334"/>
    <w:rsid w:val="007F5E00"/>
    <w:rsid w:val="007F6E17"/>
    <w:rsid w:val="00800BB5"/>
    <w:rsid w:val="00801A5E"/>
    <w:rsid w:val="00806AD9"/>
    <w:rsid w:val="00810D4E"/>
    <w:rsid w:val="00815C56"/>
    <w:rsid w:val="0081747E"/>
    <w:rsid w:val="00822171"/>
    <w:rsid w:val="00831EE7"/>
    <w:rsid w:val="00834146"/>
    <w:rsid w:val="0083680B"/>
    <w:rsid w:val="00840B75"/>
    <w:rsid w:val="00842B42"/>
    <w:rsid w:val="00860607"/>
    <w:rsid w:val="00873823"/>
    <w:rsid w:val="00882CC6"/>
    <w:rsid w:val="008D5C01"/>
    <w:rsid w:val="008E07B2"/>
    <w:rsid w:val="008F2367"/>
    <w:rsid w:val="008F76A9"/>
    <w:rsid w:val="00901556"/>
    <w:rsid w:val="0090412A"/>
    <w:rsid w:val="009066A7"/>
    <w:rsid w:val="009068C0"/>
    <w:rsid w:val="00907F1C"/>
    <w:rsid w:val="0093212A"/>
    <w:rsid w:val="00932C27"/>
    <w:rsid w:val="00936DA7"/>
    <w:rsid w:val="00937C98"/>
    <w:rsid w:val="00942415"/>
    <w:rsid w:val="00942628"/>
    <w:rsid w:val="00945714"/>
    <w:rsid w:val="00954CD8"/>
    <w:rsid w:val="009565AA"/>
    <w:rsid w:val="0096400D"/>
    <w:rsid w:val="00983636"/>
    <w:rsid w:val="009864E9"/>
    <w:rsid w:val="00987ACB"/>
    <w:rsid w:val="0099564F"/>
    <w:rsid w:val="009A4203"/>
    <w:rsid w:val="009C03E2"/>
    <w:rsid w:val="009C12D6"/>
    <w:rsid w:val="009D4CAB"/>
    <w:rsid w:val="009D5859"/>
    <w:rsid w:val="009F2BA1"/>
    <w:rsid w:val="009F4E0A"/>
    <w:rsid w:val="00A04182"/>
    <w:rsid w:val="00A06B85"/>
    <w:rsid w:val="00A07674"/>
    <w:rsid w:val="00A16E93"/>
    <w:rsid w:val="00A301D7"/>
    <w:rsid w:val="00A3156B"/>
    <w:rsid w:val="00A41E0B"/>
    <w:rsid w:val="00A47594"/>
    <w:rsid w:val="00A5164B"/>
    <w:rsid w:val="00A6243B"/>
    <w:rsid w:val="00A65D79"/>
    <w:rsid w:val="00A7141D"/>
    <w:rsid w:val="00A73D65"/>
    <w:rsid w:val="00A75333"/>
    <w:rsid w:val="00A754F4"/>
    <w:rsid w:val="00A767C4"/>
    <w:rsid w:val="00A77C09"/>
    <w:rsid w:val="00A82680"/>
    <w:rsid w:val="00A92F97"/>
    <w:rsid w:val="00A9662E"/>
    <w:rsid w:val="00A97164"/>
    <w:rsid w:val="00AA5981"/>
    <w:rsid w:val="00AB086F"/>
    <w:rsid w:val="00AB74DB"/>
    <w:rsid w:val="00AC0C9B"/>
    <w:rsid w:val="00AC100E"/>
    <w:rsid w:val="00AD20EF"/>
    <w:rsid w:val="00AE1EFF"/>
    <w:rsid w:val="00AF2BA4"/>
    <w:rsid w:val="00B03C7E"/>
    <w:rsid w:val="00B07A74"/>
    <w:rsid w:val="00B142E0"/>
    <w:rsid w:val="00B231F2"/>
    <w:rsid w:val="00B3608B"/>
    <w:rsid w:val="00B36303"/>
    <w:rsid w:val="00B451DE"/>
    <w:rsid w:val="00B52029"/>
    <w:rsid w:val="00B54C65"/>
    <w:rsid w:val="00B6368A"/>
    <w:rsid w:val="00B653D6"/>
    <w:rsid w:val="00B72D65"/>
    <w:rsid w:val="00B7623B"/>
    <w:rsid w:val="00B76327"/>
    <w:rsid w:val="00B87C85"/>
    <w:rsid w:val="00BA05B3"/>
    <w:rsid w:val="00BB1871"/>
    <w:rsid w:val="00BB21A6"/>
    <w:rsid w:val="00BB2DFF"/>
    <w:rsid w:val="00BC43BD"/>
    <w:rsid w:val="00BC50FE"/>
    <w:rsid w:val="00BC7695"/>
    <w:rsid w:val="00BE22A1"/>
    <w:rsid w:val="00BF29F6"/>
    <w:rsid w:val="00BF7858"/>
    <w:rsid w:val="00C00093"/>
    <w:rsid w:val="00C02E98"/>
    <w:rsid w:val="00C10F5D"/>
    <w:rsid w:val="00C13382"/>
    <w:rsid w:val="00C13EA1"/>
    <w:rsid w:val="00C15825"/>
    <w:rsid w:val="00C22193"/>
    <w:rsid w:val="00C23B9E"/>
    <w:rsid w:val="00C250D6"/>
    <w:rsid w:val="00C279A3"/>
    <w:rsid w:val="00C30849"/>
    <w:rsid w:val="00C377BF"/>
    <w:rsid w:val="00C465FE"/>
    <w:rsid w:val="00C67047"/>
    <w:rsid w:val="00C72959"/>
    <w:rsid w:val="00C80C58"/>
    <w:rsid w:val="00C90CED"/>
    <w:rsid w:val="00C93841"/>
    <w:rsid w:val="00CA407B"/>
    <w:rsid w:val="00CA4CAC"/>
    <w:rsid w:val="00CB013B"/>
    <w:rsid w:val="00CB3903"/>
    <w:rsid w:val="00CB40D2"/>
    <w:rsid w:val="00CB4E79"/>
    <w:rsid w:val="00CB7D4F"/>
    <w:rsid w:val="00CD310D"/>
    <w:rsid w:val="00CE3E99"/>
    <w:rsid w:val="00CF64BD"/>
    <w:rsid w:val="00D01233"/>
    <w:rsid w:val="00D0359D"/>
    <w:rsid w:val="00D1354D"/>
    <w:rsid w:val="00D16197"/>
    <w:rsid w:val="00D16558"/>
    <w:rsid w:val="00D17C3C"/>
    <w:rsid w:val="00D3118C"/>
    <w:rsid w:val="00D37C1D"/>
    <w:rsid w:val="00D45049"/>
    <w:rsid w:val="00D51E8D"/>
    <w:rsid w:val="00D54964"/>
    <w:rsid w:val="00D6062A"/>
    <w:rsid w:val="00D671B8"/>
    <w:rsid w:val="00D672F9"/>
    <w:rsid w:val="00D71545"/>
    <w:rsid w:val="00D748C9"/>
    <w:rsid w:val="00D749EC"/>
    <w:rsid w:val="00D76AFA"/>
    <w:rsid w:val="00D77195"/>
    <w:rsid w:val="00D84E05"/>
    <w:rsid w:val="00D95C69"/>
    <w:rsid w:val="00D96E31"/>
    <w:rsid w:val="00DA037A"/>
    <w:rsid w:val="00DA045B"/>
    <w:rsid w:val="00DA1B19"/>
    <w:rsid w:val="00DA2702"/>
    <w:rsid w:val="00DB29C6"/>
    <w:rsid w:val="00DB53A4"/>
    <w:rsid w:val="00DC297A"/>
    <w:rsid w:val="00DC6B4C"/>
    <w:rsid w:val="00DD231E"/>
    <w:rsid w:val="00DE7A14"/>
    <w:rsid w:val="00DF295A"/>
    <w:rsid w:val="00DF3D37"/>
    <w:rsid w:val="00DF4E06"/>
    <w:rsid w:val="00E14C16"/>
    <w:rsid w:val="00E155A4"/>
    <w:rsid w:val="00E16EB1"/>
    <w:rsid w:val="00E325B5"/>
    <w:rsid w:val="00E679DB"/>
    <w:rsid w:val="00E71C54"/>
    <w:rsid w:val="00E73BD9"/>
    <w:rsid w:val="00E93867"/>
    <w:rsid w:val="00EA45D3"/>
    <w:rsid w:val="00EB407F"/>
    <w:rsid w:val="00EB60DE"/>
    <w:rsid w:val="00EC138A"/>
    <w:rsid w:val="00EC79E8"/>
    <w:rsid w:val="00ED2E59"/>
    <w:rsid w:val="00ED3383"/>
    <w:rsid w:val="00EE053F"/>
    <w:rsid w:val="00EE4A8A"/>
    <w:rsid w:val="00EE6B41"/>
    <w:rsid w:val="00EF135B"/>
    <w:rsid w:val="00EF6D39"/>
    <w:rsid w:val="00F15A3C"/>
    <w:rsid w:val="00F24915"/>
    <w:rsid w:val="00F365FA"/>
    <w:rsid w:val="00F401F9"/>
    <w:rsid w:val="00F44628"/>
    <w:rsid w:val="00F72C3A"/>
    <w:rsid w:val="00F739BA"/>
    <w:rsid w:val="00F745B2"/>
    <w:rsid w:val="00F945F2"/>
    <w:rsid w:val="00FA1218"/>
    <w:rsid w:val="00FC1BCC"/>
    <w:rsid w:val="00FD0341"/>
    <w:rsid w:val="00FD2713"/>
    <w:rsid w:val="00FD45D4"/>
    <w:rsid w:val="00FD754F"/>
    <w:rsid w:val="00FD75E1"/>
    <w:rsid w:val="00FE2ADE"/>
    <w:rsid w:val="00FF06FA"/>
    <w:rsid w:val="00FF0B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75E0C2BC"/>
  <w15:docId w15:val="{A81B4C33-87C6-4FA4-90BE-2F29C1A2AD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="Yu Mincho"/>
      <w:sz w:val="24"/>
      <w:szCs w:val="24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link w:val="Encabezado"/>
    <w:uiPriority w:val="99"/>
    <w:rsid w:val="00A73D65"/>
    <w:rPr>
      <w:rFonts w:eastAsia="Yu Mincho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link w:val="Piedepgina"/>
    <w:uiPriority w:val="99"/>
    <w:rsid w:val="00A73D65"/>
    <w:rPr>
      <w:rFonts w:eastAsia="Yu Mincho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1B19"/>
    <w:rPr>
      <w:rFonts w:ascii="Times New Roman" w:hAnsi="Times New Roman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DA1B19"/>
    <w:rPr>
      <w:rFonts w:ascii="Times New Roman" w:eastAsia="Yu Mincho" w:hAnsi="Times New Roman" w:cs="Times New Roman"/>
      <w:sz w:val="18"/>
      <w:szCs w:val="18"/>
      <w:lang w:val="es-ES"/>
    </w:rPr>
  </w:style>
  <w:style w:type="paragraph" w:styleId="Prrafodelista">
    <w:name w:val="List Paragraph"/>
    <w:basedOn w:val="Normal"/>
    <w:uiPriority w:val="34"/>
    <w:qFormat/>
    <w:rsid w:val="000E7F4E"/>
    <w:pPr>
      <w:ind w:left="720"/>
      <w:contextualSpacing/>
    </w:pPr>
  </w:style>
  <w:style w:type="character" w:styleId="Hipervnculo">
    <w:name w:val="Hyperlink"/>
    <w:uiPriority w:val="99"/>
    <w:unhideWhenUsed/>
    <w:rsid w:val="00F15A3C"/>
    <w:rPr>
      <w:color w:val="0563C1"/>
      <w:u w:val="single"/>
    </w:rPr>
  </w:style>
  <w:style w:type="character" w:customStyle="1" w:styleId="Mencinsinresolver1">
    <w:name w:val="Mención sin resolver1"/>
    <w:uiPriority w:val="99"/>
    <w:semiHidden/>
    <w:unhideWhenUsed/>
    <w:rsid w:val="00F15A3C"/>
    <w:rPr>
      <w:color w:val="605E5C"/>
      <w:shd w:val="clear" w:color="auto" w:fill="E1DFDD"/>
    </w:rPr>
  </w:style>
  <w:style w:type="character" w:customStyle="1" w:styleId="Mencinsinresolver2">
    <w:name w:val="Mención sin resolver2"/>
    <w:uiPriority w:val="99"/>
    <w:semiHidden/>
    <w:unhideWhenUsed/>
    <w:rsid w:val="003B256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folders/1d8eT9iQpfSe8koexjohbTUvXjgcFcZMc?usp=sharin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swisstransfer.com/d/43a6f44f-d26c-41fa-9680-fe3fe0329d8c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ernando.cocoletzi\Desktop\Plantilla%20comunicado%202025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460F15F3-69D3-4504-917C-46BC757A8B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Plantilla comunicado 2025.dot</Template>
  <TotalTime>1</TotalTime>
  <Pages>3</Pages>
  <Words>780</Words>
  <Characters>4291</Characters>
  <Application>Microsoft Office Word</Application>
  <DocSecurity>0</DocSecurity>
  <Lines>35</Lines>
  <Paragraphs>10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Luz Maria Rico Jardon</cp:lastModifiedBy>
  <cp:revision>2</cp:revision>
  <cp:lastPrinted>2024-10-03T14:20:00Z</cp:lastPrinted>
  <dcterms:created xsi:type="dcterms:W3CDTF">2025-03-11T17:14:00Z</dcterms:created>
  <dcterms:modified xsi:type="dcterms:W3CDTF">2025-03-11T17:14:00Z</dcterms:modified>
</cp:coreProperties>
</file>