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91775E3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E156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5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AE67D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marzo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7CA25B16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B7F2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117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10CC4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91775E3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DE156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5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AE67D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marzo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7CA25B16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B7F2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117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10CC4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1787A19B" w14:textId="0C80E876" w:rsidR="00E37195" w:rsidRPr="00AE67D2" w:rsidRDefault="00AE67D2" w:rsidP="00AE67D2">
      <w:pPr>
        <w:ind w:right="49"/>
        <w:jc w:val="center"/>
        <w:rPr>
          <w:rFonts w:ascii="Noto Sans" w:hAnsi="Noto Sans" w:cs="Noto Sans"/>
          <w:b/>
          <w:bCs/>
          <w:sz w:val="34"/>
          <w:szCs w:val="34"/>
        </w:rPr>
      </w:pPr>
      <w:r w:rsidRPr="00AE67D2">
        <w:rPr>
          <w:rFonts w:ascii="Noto Sans" w:hAnsi="Noto Sans" w:cs="Noto Sans"/>
          <w:b/>
          <w:bCs/>
          <w:spacing w:val="-2"/>
          <w:sz w:val="34"/>
          <w:szCs w:val="34"/>
        </w:rPr>
        <w:t>Contrata IMSS a más de dos mil especialistas en dos días de la jornada de reclutamiento</w:t>
      </w:r>
    </w:p>
    <w:p w14:paraId="0ADA92E8" w14:textId="77777777" w:rsidR="00AE67D2" w:rsidRDefault="00AE67D2" w:rsidP="00AE67D2">
      <w:pPr>
        <w:pStyle w:val="Prrafodelista"/>
        <w:ind w:left="709"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</w:p>
    <w:p w14:paraId="31325813" w14:textId="059205B1" w:rsidR="007B7F46" w:rsidRDefault="00535165" w:rsidP="00F007C0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Del </w:t>
      </w:r>
      <w:r w:rsidR="00DA3252">
        <w:rPr>
          <w:rFonts w:ascii="Noto Sans" w:eastAsia="Times New Roman" w:hAnsi="Noto Sans" w:cs="Noto Sans"/>
          <w:b/>
          <w:bCs/>
          <w:sz w:val="20"/>
          <w:szCs w:val="20"/>
        </w:rPr>
        <w:t>2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 al 13 de marzo se </w:t>
      </w:r>
      <w:r w:rsidR="00DA3252">
        <w:rPr>
          <w:rFonts w:ascii="Noto Sans" w:eastAsia="Times New Roman" w:hAnsi="Noto Sans" w:cs="Noto Sans"/>
          <w:b/>
          <w:bCs/>
          <w:sz w:val="20"/>
          <w:szCs w:val="20"/>
        </w:rPr>
        <w:t xml:space="preserve">lleva a cabo el proceso de contratación de médicos especialistas </w:t>
      </w:r>
      <w:r w:rsidR="00D705F7">
        <w:rPr>
          <w:rFonts w:ascii="Noto Sans" w:eastAsia="Times New Roman" w:hAnsi="Noto Sans" w:cs="Noto Sans"/>
          <w:b/>
          <w:bCs/>
          <w:sz w:val="20"/>
          <w:szCs w:val="20"/>
        </w:rPr>
        <w:t>para laborar en unidades médicas y hospitales</w:t>
      </w:r>
      <w:r w:rsidR="00D206D0">
        <w:rPr>
          <w:rFonts w:ascii="Noto Sans" w:eastAsia="Times New Roman" w:hAnsi="Noto Sans" w:cs="Noto Sans"/>
          <w:b/>
          <w:bCs/>
          <w:sz w:val="20"/>
          <w:szCs w:val="20"/>
        </w:rPr>
        <w:t xml:space="preserve"> </w:t>
      </w:r>
      <w:r w:rsidR="00D705F7">
        <w:rPr>
          <w:rFonts w:ascii="Noto Sans" w:eastAsia="Times New Roman" w:hAnsi="Noto Sans" w:cs="Noto Sans"/>
          <w:b/>
          <w:bCs/>
          <w:sz w:val="20"/>
          <w:szCs w:val="20"/>
        </w:rPr>
        <w:t>del Seguro Social en todo el país.</w:t>
      </w:r>
    </w:p>
    <w:p w14:paraId="0139F526" w14:textId="0D9EFAFD" w:rsidR="00053ABF" w:rsidRDefault="00F16A46" w:rsidP="00053ABF">
      <w:pPr>
        <w:pStyle w:val="Prrafodelista"/>
        <w:numPr>
          <w:ilvl w:val="0"/>
          <w:numId w:val="1"/>
        </w:numPr>
        <w:ind w:right="49"/>
        <w:jc w:val="both"/>
        <w:rPr>
          <w:rFonts w:ascii="Noto Sans" w:eastAsia="Times New Roman" w:hAnsi="Noto Sans" w:cs="Noto Sans"/>
          <w:b/>
          <w:bCs/>
          <w:sz w:val="20"/>
          <w:szCs w:val="20"/>
        </w:rPr>
      </w:pPr>
      <w:r>
        <w:rPr>
          <w:rFonts w:ascii="Noto Sans" w:eastAsia="Times New Roman" w:hAnsi="Noto Sans" w:cs="Noto Sans"/>
          <w:b/>
          <w:bCs/>
          <w:sz w:val="20"/>
          <w:szCs w:val="20"/>
        </w:rPr>
        <w:t>E</w:t>
      </w:r>
      <w:r w:rsidRPr="00F16A46">
        <w:rPr>
          <w:rFonts w:ascii="Noto Sans" w:eastAsia="Times New Roman" w:hAnsi="Noto Sans" w:cs="Noto Sans"/>
          <w:b/>
          <w:bCs/>
          <w:sz w:val="20"/>
          <w:szCs w:val="20"/>
        </w:rPr>
        <w:t xml:space="preserve">l draft 2026 es muy importante para que el área de Recursos Humanos cuente con la fuerza laboral que </w:t>
      </w:r>
      <w:r w:rsidR="00EB14E5">
        <w:rPr>
          <w:rFonts w:ascii="Noto Sans" w:eastAsia="Times New Roman" w:hAnsi="Noto Sans" w:cs="Noto Sans"/>
          <w:b/>
          <w:bCs/>
          <w:sz w:val="20"/>
          <w:szCs w:val="20"/>
        </w:rPr>
        <w:t xml:space="preserve">el Instituto </w:t>
      </w:r>
      <w:r w:rsidRPr="00F16A46">
        <w:rPr>
          <w:rFonts w:ascii="Noto Sans" w:eastAsia="Times New Roman" w:hAnsi="Noto Sans" w:cs="Noto Sans"/>
          <w:b/>
          <w:bCs/>
          <w:sz w:val="20"/>
          <w:szCs w:val="20"/>
        </w:rPr>
        <w:t>requiere</w:t>
      </w:r>
      <w:r w:rsidR="00EB14E5">
        <w:rPr>
          <w:rFonts w:ascii="Noto Sans" w:eastAsia="Times New Roman" w:hAnsi="Noto Sans" w:cs="Noto Sans"/>
          <w:b/>
          <w:bCs/>
          <w:sz w:val="20"/>
          <w:szCs w:val="20"/>
        </w:rPr>
        <w:t>;</w:t>
      </w:r>
      <w:r w:rsidRPr="00F16A46">
        <w:rPr>
          <w:rFonts w:ascii="Noto Sans" w:eastAsia="Times New Roman" w:hAnsi="Noto Sans" w:cs="Noto Sans"/>
          <w:b/>
          <w:bCs/>
          <w:sz w:val="20"/>
          <w:szCs w:val="20"/>
        </w:rPr>
        <w:t xml:space="preserve"> cada entidad acude a ofrecerles todos los beneficios 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y </w:t>
      </w:r>
      <w:r w:rsidRPr="00F16A46">
        <w:rPr>
          <w:rFonts w:ascii="Noto Sans" w:eastAsia="Times New Roman" w:hAnsi="Noto Sans" w:cs="Noto Sans"/>
          <w:b/>
          <w:bCs/>
          <w:sz w:val="20"/>
          <w:szCs w:val="20"/>
        </w:rPr>
        <w:t>se convierte en una fiesta la posibilidad de darles la bienvenida</w:t>
      </w:r>
      <w:r>
        <w:rPr>
          <w:rFonts w:ascii="Noto Sans" w:eastAsia="Times New Roman" w:hAnsi="Noto Sans" w:cs="Noto Sans"/>
          <w:b/>
          <w:bCs/>
          <w:sz w:val="20"/>
          <w:szCs w:val="20"/>
        </w:rPr>
        <w:t xml:space="preserve">: Mtra. </w:t>
      </w:r>
      <w:r w:rsidR="00EB14E5">
        <w:rPr>
          <w:rFonts w:ascii="Noto Sans" w:eastAsia="Times New Roman" w:hAnsi="Noto Sans" w:cs="Noto Sans"/>
          <w:b/>
          <w:bCs/>
          <w:sz w:val="20"/>
          <w:szCs w:val="20"/>
        </w:rPr>
        <w:t>Nayeli Flores Yepez.</w:t>
      </w:r>
    </w:p>
    <w:p w14:paraId="27264300" w14:textId="77777777" w:rsidR="00330DC8" w:rsidRPr="00DC1EEB" w:rsidRDefault="00330DC8" w:rsidP="003A034A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65CD51F7" w14:textId="4FED3613" w:rsidR="0006424A" w:rsidRPr="003774D2" w:rsidRDefault="009252BB" w:rsidP="00545F80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774D2">
        <w:rPr>
          <w:rFonts w:ascii="Noto Sans" w:hAnsi="Noto Sans" w:cs="Noto Sans"/>
          <w:sz w:val="20"/>
          <w:szCs w:val="20"/>
        </w:rPr>
        <w:t>Bajo el lema “Valoramos tu talento y tu pasión” e</w:t>
      </w:r>
      <w:r w:rsidR="00E07CAD" w:rsidRPr="003774D2">
        <w:rPr>
          <w:rFonts w:ascii="Noto Sans" w:hAnsi="Noto Sans" w:cs="Noto Sans"/>
          <w:sz w:val="20"/>
          <w:szCs w:val="20"/>
        </w:rPr>
        <w:t xml:space="preserve">n los primeros dos días de la jornada de </w:t>
      </w:r>
      <w:r w:rsidR="00A279B3" w:rsidRPr="003774D2">
        <w:rPr>
          <w:rFonts w:ascii="Noto Sans" w:hAnsi="Noto Sans" w:cs="Noto Sans"/>
          <w:sz w:val="20"/>
          <w:szCs w:val="20"/>
        </w:rPr>
        <w:t xml:space="preserve">reclutamiento </w:t>
      </w:r>
      <w:r w:rsidRPr="003774D2">
        <w:rPr>
          <w:rFonts w:ascii="Noto Sans" w:hAnsi="Noto Sans" w:cs="Noto Sans"/>
          <w:sz w:val="20"/>
          <w:szCs w:val="20"/>
        </w:rPr>
        <w:t>2026</w:t>
      </w:r>
      <w:r w:rsidR="00A74F63" w:rsidRPr="003774D2">
        <w:rPr>
          <w:rFonts w:ascii="Noto Sans" w:hAnsi="Noto Sans" w:cs="Noto Sans"/>
          <w:sz w:val="20"/>
          <w:szCs w:val="20"/>
        </w:rPr>
        <w:t xml:space="preserve">, evento también conocido como draft, el Instituto Mexicano del Seguro Social </w:t>
      </w:r>
      <w:r w:rsidR="0092065B" w:rsidRPr="003774D2">
        <w:rPr>
          <w:rFonts w:ascii="Noto Sans" w:hAnsi="Noto Sans" w:cs="Noto Sans"/>
          <w:sz w:val="20"/>
          <w:szCs w:val="20"/>
        </w:rPr>
        <w:t xml:space="preserve">(IMSS) </w:t>
      </w:r>
      <w:r w:rsidR="00A74F63" w:rsidRPr="003774D2">
        <w:rPr>
          <w:rFonts w:ascii="Noto Sans" w:hAnsi="Noto Sans" w:cs="Noto Sans"/>
          <w:sz w:val="20"/>
          <w:szCs w:val="20"/>
        </w:rPr>
        <w:t xml:space="preserve">ha contratado a 2 mil </w:t>
      </w:r>
      <w:r w:rsidR="004A29DF" w:rsidRPr="003774D2">
        <w:rPr>
          <w:rFonts w:ascii="Noto Sans" w:hAnsi="Noto Sans" w:cs="Noto Sans"/>
          <w:sz w:val="20"/>
          <w:szCs w:val="20"/>
        </w:rPr>
        <w:t>070 médicas y médicos especialistas</w:t>
      </w:r>
      <w:r w:rsidR="00F75B00" w:rsidRPr="003774D2">
        <w:rPr>
          <w:rFonts w:ascii="Noto Sans" w:hAnsi="Noto Sans" w:cs="Noto Sans"/>
          <w:sz w:val="20"/>
          <w:szCs w:val="20"/>
        </w:rPr>
        <w:t xml:space="preserve">, quienes a partir del </w:t>
      </w:r>
      <w:r w:rsidR="0092065B" w:rsidRPr="003774D2">
        <w:rPr>
          <w:rFonts w:ascii="Noto Sans" w:hAnsi="Noto Sans" w:cs="Noto Sans"/>
          <w:sz w:val="20"/>
          <w:szCs w:val="20"/>
        </w:rPr>
        <w:t>16 de marzo comenzarán a laborar en unidades médicas y hospitales de la institución en todo el país.</w:t>
      </w:r>
    </w:p>
    <w:p w14:paraId="73B6548B" w14:textId="77777777" w:rsidR="0092065B" w:rsidRPr="003774D2" w:rsidRDefault="0092065B" w:rsidP="00545F80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31CFE52" w14:textId="22BABF01" w:rsidR="00D04B64" w:rsidRPr="003774D2" w:rsidRDefault="00D04B64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774D2">
        <w:rPr>
          <w:rFonts w:ascii="Noto Sans" w:hAnsi="Noto Sans" w:cs="Noto Sans"/>
          <w:sz w:val="20"/>
          <w:szCs w:val="20"/>
        </w:rPr>
        <w:t>La titular de la Coordinación de Gestión de Recursos Humanos del IMSS, Nayeli Flores Yepez, destacó que e</w:t>
      </w:r>
      <w:r w:rsidR="000F0B0F" w:rsidRPr="003774D2">
        <w:rPr>
          <w:rFonts w:ascii="Noto Sans" w:hAnsi="Noto Sans" w:cs="Noto Sans"/>
          <w:sz w:val="20"/>
          <w:szCs w:val="20"/>
        </w:rPr>
        <w:t xml:space="preserve">sta cifra es muy relevante para alcanzar la meta planteada por el director general del Seguro Social, Zoé Robledo, a fin de reclutar a </w:t>
      </w:r>
      <w:r w:rsidR="005E3300" w:rsidRPr="003774D2">
        <w:rPr>
          <w:rFonts w:ascii="Noto Sans" w:hAnsi="Noto Sans" w:cs="Noto Sans"/>
          <w:sz w:val="20"/>
          <w:szCs w:val="20"/>
        </w:rPr>
        <w:t xml:space="preserve">9 mil </w:t>
      </w:r>
      <w:r w:rsidR="009272DE">
        <w:rPr>
          <w:rFonts w:ascii="Noto Sans" w:hAnsi="Noto Sans" w:cs="Noto Sans"/>
          <w:sz w:val="20"/>
          <w:szCs w:val="20"/>
        </w:rPr>
        <w:t>6</w:t>
      </w:r>
      <w:r w:rsidR="005E3300" w:rsidRPr="003774D2">
        <w:rPr>
          <w:rFonts w:ascii="Noto Sans" w:hAnsi="Noto Sans" w:cs="Noto Sans"/>
          <w:sz w:val="20"/>
          <w:szCs w:val="20"/>
        </w:rPr>
        <w:t xml:space="preserve">16 especialistas que </w:t>
      </w:r>
      <w:r w:rsidR="00101AB4" w:rsidRPr="003774D2">
        <w:rPr>
          <w:rFonts w:ascii="Noto Sans" w:hAnsi="Noto Sans" w:cs="Noto Sans"/>
          <w:sz w:val="20"/>
          <w:szCs w:val="20"/>
        </w:rPr>
        <w:t>permitan</w:t>
      </w:r>
      <w:r w:rsidR="005E3300" w:rsidRPr="003774D2">
        <w:rPr>
          <w:rFonts w:ascii="Noto Sans" w:hAnsi="Noto Sans" w:cs="Noto Sans"/>
          <w:sz w:val="20"/>
          <w:szCs w:val="20"/>
        </w:rPr>
        <w:t xml:space="preserve"> fortalecer </w:t>
      </w:r>
      <w:r w:rsidR="00AA3B24" w:rsidRPr="003774D2">
        <w:rPr>
          <w:rFonts w:ascii="Noto Sans" w:hAnsi="Noto Sans" w:cs="Noto Sans"/>
          <w:sz w:val="20"/>
          <w:szCs w:val="20"/>
        </w:rPr>
        <w:t>vacantes en diversas áreas y servicios de especialidad, en particular en zonas de difícil cobertura.</w:t>
      </w:r>
    </w:p>
    <w:p w14:paraId="4DE3E298" w14:textId="77777777" w:rsidR="00AA3B24" w:rsidRPr="003774D2" w:rsidRDefault="00AA3B24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AE11240" w14:textId="5C2C3BCC" w:rsidR="00E14F3D" w:rsidRPr="003774D2" w:rsidRDefault="00E14F3D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774D2">
        <w:rPr>
          <w:rFonts w:ascii="Noto Sans" w:hAnsi="Noto Sans" w:cs="Noto Sans"/>
          <w:sz w:val="20"/>
          <w:szCs w:val="20"/>
        </w:rPr>
        <w:t>Refirió que el draft se lleva a cabo del 2 al 13 de marzo en las instalaciones de</w:t>
      </w:r>
      <w:r w:rsidR="00CB1D84" w:rsidRPr="003774D2">
        <w:rPr>
          <w:rFonts w:ascii="Noto Sans" w:hAnsi="Noto Sans" w:cs="Noto Sans"/>
          <w:sz w:val="20"/>
          <w:szCs w:val="20"/>
        </w:rPr>
        <w:t>l</w:t>
      </w:r>
      <w:r w:rsidRPr="003774D2">
        <w:rPr>
          <w:rFonts w:ascii="Noto Sans" w:hAnsi="Noto Sans" w:cs="Noto Sans"/>
          <w:sz w:val="20"/>
          <w:szCs w:val="20"/>
        </w:rPr>
        <w:t xml:space="preserve"> </w:t>
      </w:r>
      <w:r w:rsidR="00CB1D84" w:rsidRPr="003774D2">
        <w:rPr>
          <w:rFonts w:ascii="Noto Sans" w:hAnsi="Noto Sans" w:cs="Noto Sans"/>
          <w:sz w:val="20"/>
          <w:szCs w:val="20"/>
        </w:rPr>
        <w:t>Centro de Convenciones Churubusco</w:t>
      </w:r>
      <w:r w:rsidR="0002097C" w:rsidRPr="003774D2">
        <w:rPr>
          <w:rFonts w:ascii="Noto Sans" w:hAnsi="Noto Sans" w:cs="Noto Sans"/>
          <w:sz w:val="20"/>
          <w:szCs w:val="20"/>
        </w:rPr>
        <w:t xml:space="preserve"> del Sindicato Nacional de Trabajadores del Seguro Social (SNTSS)</w:t>
      </w:r>
      <w:r w:rsidR="00E60BE9" w:rsidRPr="003774D2">
        <w:rPr>
          <w:rFonts w:ascii="Noto Sans" w:hAnsi="Noto Sans" w:cs="Noto Sans"/>
          <w:sz w:val="20"/>
          <w:szCs w:val="20"/>
        </w:rPr>
        <w:t xml:space="preserve">; del 2 al 10 de marzo </w:t>
      </w:r>
      <w:r w:rsidR="00AC7995" w:rsidRPr="003774D2">
        <w:rPr>
          <w:rFonts w:ascii="Noto Sans" w:hAnsi="Noto Sans" w:cs="Noto Sans"/>
          <w:sz w:val="20"/>
          <w:szCs w:val="20"/>
        </w:rPr>
        <w:t xml:space="preserve">el proceso de contratación se lleva a cabo con </w:t>
      </w:r>
      <w:r w:rsidR="005118F2" w:rsidRPr="003774D2">
        <w:rPr>
          <w:rFonts w:ascii="Noto Sans" w:hAnsi="Noto Sans" w:cs="Noto Sans"/>
          <w:sz w:val="20"/>
          <w:szCs w:val="20"/>
        </w:rPr>
        <w:t xml:space="preserve">médicas y médicos internos que </w:t>
      </w:r>
      <w:r w:rsidR="00BB2015" w:rsidRPr="003774D2">
        <w:rPr>
          <w:rFonts w:ascii="Noto Sans" w:hAnsi="Noto Sans" w:cs="Noto Sans"/>
          <w:sz w:val="20"/>
          <w:szCs w:val="20"/>
        </w:rPr>
        <w:t>egresaron d</w:t>
      </w:r>
      <w:r w:rsidR="005118F2" w:rsidRPr="003774D2">
        <w:rPr>
          <w:rFonts w:ascii="Noto Sans" w:hAnsi="Noto Sans" w:cs="Noto Sans"/>
          <w:sz w:val="20"/>
          <w:szCs w:val="20"/>
        </w:rPr>
        <w:t>el IMSS y del 11 al 13 de marzo con residentes externos</w:t>
      </w:r>
      <w:r w:rsidR="00611EE2" w:rsidRPr="003774D2">
        <w:rPr>
          <w:rFonts w:ascii="Noto Sans" w:hAnsi="Noto Sans" w:cs="Noto Sans"/>
          <w:sz w:val="20"/>
          <w:szCs w:val="20"/>
        </w:rPr>
        <w:t>.</w:t>
      </w:r>
    </w:p>
    <w:p w14:paraId="784D607F" w14:textId="77777777" w:rsidR="00611EE2" w:rsidRPr="003774D2" w:rsidRDefault="00611EE2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52D00CC" w14:textId="36043492" w:rsidR="00EC7ADD" w:rsidRDefault="00611EE2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774D2">
        <w:rPr>
          <w:rFonts w:ascii="Noto Sans" w:hAnsi="Noto Sans" w:cs="Noto Sans"/>
          <w:sz w:val="20"/>
          <w:szCs w:val="20"/>
        </w:rPr>
        <w:t xml:space="preserve">Explicó que este proceso comenzó con el registro en </w:t>
      </w:r>
      <w:r w:rsidR="00175C3C">
        <w:rPr>
          <w:rFonts w:ascii="Noto Sans" w:hAnsi="Noto Sans" w:cs="Noto Sans"/>
          <w:sz w:val="20"/>
          <w:szCs w:val="20"/>
        </w:rPr>
        <w:t>platafo</w:t>
      </w:r>
      <w:r w:rsidR="00CF310D">
        <w:rPr>
          <w:rFonts w:ascii="Noto Sans" w:hAnsi="Noto Sans" w:cs="Noto Sans"/>
          <w:sz w:val="20"/>
          <w:szCs w:val="20"/>
        </w:rPr>
        <w:t>rma</w:t>
      </w:r>
      <w:r w:rsidR="007048BB" w:rsidRPr="003774D2">
        <w:rPr>
          <w:rFonts w:ascii="Noto Sans" w:hAnsi="Noto Sans" w:cs="Noto Sans"/>
          <w:sz w:val="20"/>
          <w:szCs w:val="20"/>
        </w:rPr>
        <w:t xml:space="preserve">, </w:t>
      </w:r>
      <w:r w:rsidR="003774D2" w:rsidRPr="003774D2">
        <w:rPr>
          <w:rFonts w:ascii="Noto Sans" w:hAnsi="Noto Sans" w:cs="Noto Sans"/>
          <w:sz w:val="20"/>
          <w:szCs w:val="20"/>
        </w:rPr>
        <w:t xml:space="preserve">la carga de documentos y asignación de cita con día y horario; a su llegada, </w:t>
      </w:r>
      <w:r w:rsidR="00696DF8">
        <w:rPr>
          <w:rFonts w:ascii="Noto Sans" w:hAnsi="Noto Sans" w:cs="Noto Sans"/>
          <w:sz w:val="20"/>
          <w:szCs w:val="20"/>
        </w:rPr>
        <w:t xml:space="preserve">media hora antes de la cita, </w:t>
      </w:r>
      <w:r w:rsidR="00175C3C">
        <w:rPr>
          <w:rFonts w:ascii="Noto Sans" w:hAnsi="Noto Sans" w:cs="Noto Sans"/>
          <w:sz w:val="20"/>
          <w:szCs w:val="20"/>
        </w:rPr>
        <w:t xml:space="preserve">recorren los módulos donde personal de las 35 representaciones del </w:t>
      </w:r>
      <w:r w:rsidR="00CF310D">
        <w:rPr>
          <w:rFonts w:ascii="Noto Sans" w:hAnsi="Noto Sans" w:cs="Noto Sans"/>
          <w:sz w:val="20"/>
          <w:szCs w:val="20"/>
        </w:rPr>
        <w:t xml:space="preserve">Seguro Social </w:t>
      </w:r>
      <w:r w:rsidR="00175C3C">
        <w:rPr>
          <w:rFonts w:ascii="Noto Sans" w:hAnsi="Noto Sans" w:cs="Noto Sans"/>
          <w:sz w:val="20"/>
          <w:szCs w:val="20"/>
        </w:rPr>
        <w:t xml:space="preserve">en los estados </w:t>
      </w:r>
      <w:r w:rsidR="00CF310D">
        <w:rPr>
          <w:rFonts w:ascii="Noto Sans" w:hAnsi="Noto Sans" w:cs="Noto Sans"/>
          <w:sz w:val="20"/>
          <w:szCs w:val="20"/>
        </w:rPr>
        <w:t>les brindan información y aclaran cualquier duda</w:t>
      </w:r>
      <w:r w:rsidR="00696DF8">
        <w:rPr>
          <w:rFonts w:ascii="Noto Sans" w:hAnsi="Noto Sans" w:cs="Noto Sans"/>
          <w:sz w:val="20"/>
          <w:szCs w:val="20"/>
        </w:rPr>
        <w:t xml:space="preserve"> de las ofertas laborales en las unidades médicas y hospitales de su interés</w:t>
      </w:r>
      <w:r w:rsidR="00CF310D">
        <w:rPr>
          <w:rFonts w:ascii="Noto Sans" w:hAnsi="Noto Sans" w:cs="Noto Sans"/>
          <w:sz w:val="20"/>
          <w:szCs w:val="20"/>
        </w:rPr>
        <w:t>.</w:t>
      </w:r>
    </w:p>
    <w:p w14:paraId="62767A3F" w14:textId="77777777" w:rsidR="00EC7ADD" w:rsidRDefault="00EC7ADD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6488DE6" w14:textId="77777777" w:rsidR="00614E42" w:rsidRDefault="00CF310D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Posteriormente en el área de registro </w:t>
      </w:r>
      <w:r w:rsidR="003774D2" w:rsidRPr="003774D2">
        <w:rPr>
          <w:rFonts w:ascii="Noto Sans" w:hAnsi="Noto Sans" w:cs="Noto Sans"/>
          <w:sz w:val="20"/>
          <w:szCs w:val="20"/>
        </w:rPr>
        <w:t xml:space="preserve">personal del área de Educación en Salud </w:t>
      </w:r>
      <w:r w:rsidR="0006456D">
        <w:rPr>
          <w:rFonts w:ascii="Noto Sans" w:hAnsi="Noto Sans" w:cs="Noto Sans"/>
          <w:sz w:val="20"/>
          <w:szCs w:val="20"/>
        </w:rPr>
        <w:t xml:space="preserve">lleva a cabo la validación de </w:t>
      </w:r>
      <w:r w:rsidR="00EC7ADD">
        <w:rPr>
          <w:rFonts w:ascii="Noto Sans" w:hAnsi="Noto Sans" w:cs="Noto Sans"/>
          <w:sz w:val="20"/>
          <w:szCs w:val="20"/>
        </w:rPr>
        <w:t>todos los requisitos para ofertar</w:t>
      </w:r>
      <w:r w:rsidR="0006456D">
        <w:rPr>
          <w:rFonts w:ascii="Noto Sans" w:hAnsi="Noto Sans" w:cs="Noto Sans"/>
          <w:sz w:val="20"/>
          <w:szCs w:val="20"/>
        </w:rPr>
        <w:t xml:space="preserve"> la</w:t>
      </w:r>
      <w:r w:rsidR="00EC7ADD">
        <w:rPr>
          <w:rFonts w:ascii="Noto Sans" w:hAnsi="Noto Sans" w:cs="Noto Sans"/>
          <w:sz w:val="20"/>
          <w:szCs w:val="20"/>
        </w:rPr>
        <w:t xml:space="preserve"> especialidad; </w:t>
      </w:r>
      <w:r w:rsidR="003A0DBA">
        <w:rPr>
          <w:rFonts w:ascii="Noto Sans" w:hAnsi="Noto Sans" w:cs="Noto Sans"/>
          <w:sz w:val="20"/>
          <w:szCs w:val="20"/>
        </w:rPr>
        <w:t xml:space="preserve">acuden al área de registro y posteriormente </w:t>
      </w:r>
      <w:r w:rsidR="00F930C3">
        <w:rPr>
          <w:rFonts w:ascii="Noto Sans" w:hAnsi="Noto Sans" w:cs="Noto Sans"/>
          <w:sz w:val="20"/>
          <w:szCs w:val="20"/>
        </w:rPr>
        <w:t>en</w:t>
      </w:r>
      <w:r w:rsidR="003A0DBA">
        <w:rPr>
          <w:rFonts w:ascii="Noto Sans" w:hAnsi="Noto Sans" w:cs="Noto Sans"/>
          <w:sz w:val="20"/>
          <w:szCs w:val="20"/>
        </w:rPr>
        <w:t xml:space="preserve"> las mesas de nominación </w:t>
      </w:r>
      <w:r w:rsidR="002D1F31">
        <w:rPr>
          <w:rFonts w:ascii="Noto Sans" w:hAnsi="Noto Sans" w:cs="Noto Sans"/>
          <w:sz w:val="20"/>
          <w:szCs w:val="20"/>
        </w:rPr>
        <w:t>el</w:t>
      </w:r>
      <w:r w:rsidR="00F930C3">
        <w:rPr>
          <w:rFonts w:ascii="Noto Sans" w:hAnsi="Noto Sans" w:cs="Noto Sans"/>
          <w:sz w:val="20"/>
          <w:szCs w:val="20"/>
        </w:rPr>
        <w:t>igen</w:t>
      </w:r>
      <w:r w:rsidR="002D1F31">
        <w:rPr>
          <w:rFonts w:ascii="Noto Sans" w:hAnsi="Noto Sans" w:cs="Noto Sans"/>
          <w:sz w:val="20"/>
          <w:szCs w:val="20"/>
        </w:rPr>
        <w:t xml:space="preserve"> la plaza, se entrega la propuesta sindical y se firma el nombramiento para el inicio d</w:t>
      </w:r>
      <w:r w:rsidR="00720DB9">
        <w:rPr>
          <w:rFonts w:ascii="Noto Sans" w:hAnsi="Noto Sans" w:cs="Noto Sans"/>
          <w:sz w:val="20"/>
          <w:szCs w:val="20"/>
        </w:rPr>
        <w:t>e</w:t>
      </w:r>
      <w:r w:rsidR="002D1F31">
        <w:rPr>
          <w:rFonts w:ascii="Noto Sans" w:hAnsi="Noto Sans" w:cs="Noto Sans"/>
          <w:sz w:val="20"/>
          <w:szCs w:val="20"/>
        </w:rPr>
        <w:t xml:space="preserve"> labores</w:t>
      </w:r>
      <w:r w:rsidR="00614E42">
        <w:rPr>
          <w:rFonts w:ascii="Noto Sans" w:hAnsi="Noto Sans" w:cs="Noto Sans"/>
          <w:sz w:val="20"/>
          <w:szCs w:val="20"/>
        </w:rPr>
        <w:t>.</w:t>
      </w:r>
    </w:p>
    <w:p w14:paraId="02BE3DBD" w14:textId="77777777" w:rsidR="00614E42" w:rsidRDefault="00614E42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7EEF82" w14:textId="5782EFAD" w:rsidR="00611EE2" w:rsidRDefault="00614E42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“P</w:t>
      </w:r>
      <w:r w:rsidR="00EB368C">
        <w:rPr>
          <w:rFonts w:ascii="Noto Sans" w:hAnsi="Noto Sans" w:cs="Noto Sans"/>
          <w:sz w:val="20"/>
          <w:szCs w:val="20"/>
        </w:rPr>
        <w:t xml:space="preserve">ara nosotros </w:t>
      </w:r>
      <w:r w:rsidR="00720DB9">
        <w:rPr>
          <w:rFonts w:ascii="Noto Sans" w:hAnsi="Noto Sans" w:cs="Noto Sans"/>
          <w:sz w:val="20"/>
          <w:szCs w:val="20"/>
        </w:rPr>
        <w:t xml:space="preserve">este </w:t>
      </w:r>
      <w:r w:rsidR="00EB368C">
        <w:rPr>
          <w:rFonts w:ascii="Noto Sans" w:hAnsi="Noto Sans" w:cs="Noto Sans"/>
          <w:sz w:val="20"/>
          <w:szCs w:val="20"/>
        </w:rPr>
        <w:t xml:space="preserve">inicio es muy importante porque le damos continuidad a su contratación </w:t>
      </w:r>
      <w:r w:rsidR="001216F3">
        <w:rPr>
          <w:rFonts w:ascii="Noto Sans" w:hAnsi="Noto Sans" w:cs="Noto Sans"/>
          <w:sz w:val="20"/>
          <w:szCs w:val="20"/>
        </w:rPr>
        <w:t>con nosotros luego del término de su residencia el 28 de febrero</w:t>
      </w:r>
      <w:r>
        <w:rPr>
          <w:rFonts w:ascii="Noto Sans" w:hAnsi="Noto Sans" w:cs="Noto Sans"/>
          <w:sz w:val="20"/>
          <w:szCs w:val="20"/>
        </w:rPr>
        <w:t xml:space="preserve">, les proporcionamos una licencia con goce de sueldo </w:t>
      </w:r>
      <w:r>
        <w:rPr>
          <w:rFonts w:ascii="Noto Sans" w:hAnsi="Noto Sans" w:cs="Noto Sans"/>
          <w:sz w:val="20"/>
          <w:szCs w:val="20"/>
        </w:rPr>
        <w:lastRenderedPageBreak/>
        <w:t>por 15 días para que tengan posibilidad de acudir al draft y posteriormente trasladarse a los hospitales que eligieron</w:t>
      </w:r>
      <w:r w:rsidR="001216F3">
        <w:rPr>
          <w:rFonts w:ascii="Noto Sans" w:hAnsi="Noto Sans" w:cs="Noto Sans"/>
          <w:sz w:val="20"/>
          <w:szCs w:val="20"/>
        </w:rPr>
        <w:t>”</w:t>
      </w:r>
      <w:r>
        <w:rPr>
          <w:rFonts w:ascii="Noto Sans" w:hAnsi="Noto Sans" w:cs="Noto Sans"/>
          <w:sz w:val="20"/>
          <w:szCs w:val="20"/>
        </w:rPr>
        <w:t>, detalló.</w:t>
      </w:r>
    </w:p>
    <w:p w14:paraId="6DD8A477" w14:textId="77777777" w:rsidR="00614E42" w:rsidRDefault="00614E42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2F971A5" w14:textId="6A7015D4" w:rsidR="00614E42" w:rsidRDefault="00413C43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maestra Flores Yépez indicó que </w:t>
      </w:r>
      <w:r w:rsidR="00937181">
        <w:rPr>
          <w:rFonts w:ascii="Noto Sans" w:hAnsi="Noto Sans" w:cs="Noto Sans"/>
          <w:sz w:val="20"/>
          <w:szCs w:val="20"/>
        </w:rPr>
        <w:t>desde el año 2000 el Instituto lleva a cabo eventos de reclutamiento para contar con médicas y médicos especialistas, pero fue hasta 2018 que se realizó de forma centralizada</w:t>
      </w:r>
      <w:r w:rsidR="006002D9">
        <w:rPr>
          <w:rFonts w:ascii="Noto Sans" w:hAnsi="Noto Sans" w:cs="Noto Sans"/>
          <w:sz w:val="20"/>
          <w:szCs w:val="20"/>
        </w:rPr>
        <w:t xml:space="preserve">, con registros </w:t>
      </w:r>
      <w:proofErr w:type="gramStart"/>
      <w:r w:rsidR="006002D9">
        <w:rPr>
          <w:rFonts w:ascii="Noto Sans" w:hAnsi="Noto Sans" w:cs="Noto Sans"/>
          <w:sz w:val="20"/>
          <w:szCs w:val="20"/>
        </w:rPr>
        <w:t>el línea</w:t>
      </w:r>
      <w:proofErr w:type="gramEnd"/>
      <w:r w:rsidR="00937181">
        <w:rPr>
          <w:rFonts w:ascii="Noto Sans" w:hAnsi="Noto Sans" w:cs="Noto Sans"/>
          <w:sz w:val="20"/>
          <w:szCs w:val="20"/>
        </w:rPr>
        <w:t xml:space="preserve"> </w:t>
      </w:r>
      <w:r w:rsidR="00F413EF">
        <w:rPr>
          <w:rFonts w:ascii="Noto Sans" w:hAnsi="Noto Sans" w:cs="Noto Sans"/>
          <w:sz w:val="20"/>
          <w:szCs w:val="20"/>
        </w:rPr>
        <w:t xml:space="preserve">y </w:t>
      </w:r>
      <w:r w:rsidR="006002D9">
        <w:rPr>
          <w:rFonts w:ascii="Noto Sans" w:hAnsi="Noto Sans" w:cs="Noto Sans"/>
          <w:sz w:val="20"/>
          <w:szCs w:val="20"/>
        </w:rPr>
        <w:t>de forma</w:t>
      </w:r>
      <w:r w:rsidR="00F413EF">
        <w:rPr>
          <w:rFonts w:ascii="Noto Sans" w:hAnsi="Noto Sans" w:cs="Noto Sans"/>
          <w:sz w:val="20"/>
          <w:szCs w:val="20"/>
        </w:rPr>
        <w:t xml:space="preserve"> conjunt</w:t>
      </w:r>
      <w:r w:rsidR="006002D9">
        <w:rPr>
          <w:rFonts w:ascii="Noto Sans" w:hAnsi="Noto Sans" w:cs="Noto Sans"/>
          <w:sz w:val="20"/>
          <w:szCs w:val="20"/>
        </w:rPr>
        <w:t>a</w:t>
      </w:r>
      <w:r w:rsidR="00F413EF">
        <w:rPr>
          <w:rFonts w:ascii="Noto Sans" w:hAnsi="Noto Sans" w:cs="Noto Sans"/>
          <w:sz w:val="20"/>
          <w:szCs w:val="20"/>
        </w:rPr>
        <w:t xml:space="preserve"> con el SNTSS; </w:t>
      </w:r>
      <w:r w:rsidR="006002D9">
        <w:rPr>
          <w:rFonts w:ascii="Noto Sans" w:hAnsi="Noto Sans" w:cs="Noto Sans"/>
          <w:sz w:val="20"/>
          <w:szCs w:val="20"/>
        </w:rPr>
        <w:t xml:space="preserve">además, </w:t>
      </w:r>
      <w:r w:rsidR="00AB75DC">
        <w:rPr>
          <w:rFonts w:ascii="Noto Sans" w:hAnsi="Noto Sans" w:cs="Noto Sans"/>
          <w:sz w:val="20"/>
          <w:szCs w:val="20"/>
        </w:rPr>
        <w:t xml:space="preserve">las representaciones del IMSS en los estados acuden a </w:t>
      </w:r>
      <w:r w:rsidR="00BA08D4">
        <w:rPr>
          <w:rFonts w:ascii="Noto Sans" w:hAnsi="Noto Sans" w:cs="Noto Sans"/>
          <w:sz w:val="20"/>
          <w:szCs w:val="20"/>
        </w:rPr>
        <w:t xml:space="preserve">una sede central en la Ciudad de México para ofertar </w:t>
      </w:r>
      <w:r w:rsidR="006002D9">
        <w:rPr>
          <w:rFonts w:ascii="Noto Sans" w:hAnsi="Noto Sans" w:cs="Noto Sans"/>
          <w:sz w:val="20"/>
          <w:szCs w:val="20"/>
        </w:rPr>
        <w:t xml:space="preserve">sus </w:t>
      </w:r>
      <w:r w:rsidR="00BA08D4">
        <w:rPr>
          <w:rFonts w:ascii="Noto Sans" w:hAnsi="Noto Sans" w:cs="Noto Sans"/>
          <w:sz w:val="20"/>
          <w:szCs w:val="20"/>
        </w:rPr>
        <w:t>plazas disponibles</w:t>
      </w:r>
      <w:r w:rsidR="00FB4D31">
        <w:rPr>
          <w:rFonts w:ascii="Noto Sans" w:hAnsi="Noto Sans" w:cs="Noto Sans"/>
          <w:sz w:val="20"/>
          <w:szCs w:val="20"/>
        </w:rPr>
        <w:t>, estos esfuerzos han permito reducir este proceso de seis o siete horas a solo dos horas.</w:t>
      </w:r>
    </w:p>
    <w:p w14:paraId="2E75BAC6" w14:textId="77777777" w:rsidR="00BA08D4" w:rsidRDefault="00BA08D4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621D71B" w14:textId="5F542072" w:rsidR="00BB2015" w:rsidRDefault="00FB4D31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Enfatizó que la </w:t>
      </w:r>
      <w:r w:rsidR="00BA08D4">
        <w:rPr>
          <w:rFonts w:ascii="Noto Sans" w:hAnsi="Noto Sans" w:cs="Noto Sans"/>
          <w:sz w:val="20"/>
          <w:szCs w:val="20"/>
        </w:rPr>
        <w:t xml:space="preserve">edición </w:t>
      </w:r>
      <w:r>
        <w:rPr>
          <w:rFonts w:ascii="Noto Sans" w:hAnsi="Noto Sans" w:cs="Noto Sans"/>
          <w:sz w:val="20"/>
          <w:szCs w:val="20"/>
        </w:rPr>
        <w:t xml:space="preserve">del draft </w:t>
      </w:r>
      <w:r w:rsidR="00BA08D4">
        <w:rPr>
          <w:rFonts w:ascii="Noto Sans" w:hAnsi="Noto Sans" w:cs="Noto Sans"/>
          <w:sz w:val="20"/>
          <w:szCs w:val="20"/>
        </w:rPr>
        <w:t xml:space="preserve">2026 </w:t>
      </w:r>
      <w:r w:rsidR="00D62227">
        <w:rPr>
          <w:rFonts w:ascii="Noto Sans" w:hAnsi="Noto Sans" w:cs="Noto Sans"/>
          <w:sz w:val="20"/>
          <w:szCs w:val="20"/>
        </w:rPr>
        <w:t xml:space="preserve">es </w:t>
      </w:r>
      <w:r w:rsidR="00363C30">
        <w:rPr>
          <w:rFonts w:ascii="Noto Sans" w:hAnsi="Noto Sans" w:cs="Noto Sans"/>
          <w:sz w:val="20"/>
          <w:szCs w:val="20"/>
        </w:rPr>
        <w:t>muy importante para que el área de Recursos Humanos del Instituto cuente con la fuerza laboral que requiere en sus unidades de atención médica</w:t>
      </w:r>
      <w:r w:rsidR="003E6997">
        <w:rPr>
          <w:rFonts w:ascii="Noto Sans" w:hAnsi="Noto Sans" w:cs="Noto Sans"/>
          <w:sz w:val="20"/>
          <w:szCs w:val="20"/>
        </w:rPr>
        <w:t xml:space="preserve">, “por eso es </w:t>
      </w:r>
      <w:proofErr w:type="gramStart"/>
      <w:r w:rsidR="003E6997">
        <w:rPr>
          <w:rFonts w:ascii="Noto Sans" w:hAnsi="Noto Sans" w:cs="Noto Sans"/>
          <w:sz w:val="20"/>
          <w:szCs w:val="20"/>
        </w:rPr>
        <w:t>que</w:t>
      </w:r>
      <w:proofErr w:type="gramEnd"/>
      <w:r w:rsidR="003E6997">
        <w:rPr>
          <w:rFonts w:ascii="Noto Sans" w:hAnsi="Noto Sans" w:cs="Noto Sans"/>
          <w:sz w:val="20"/>
          <w:szCs w:val="20"/>
        </w:rPr>
        <w:t xml:space="preserve"> cada entidad acude a ofrecerles todos los beneficios brinda a </w:t>
      </w:r>
      <w:r w:rsidR="002D5E79">
        <w:rPr>
          <w:rFonts w:ascii="Noto Sans" w:hAnsi="Noto Sans" w:cs="Noto Sans"/>
          <w:sz w:val="20"/>
          <w:szCs w:val="20"/>
        </w:rPr>
        <w:t xml:space="preserve">las y los médicos, se convierte en una fiesta al tener la posibilidad de darles la bienvenida a </w:t>
      </w:r>
      <w:r w:rsidR="00300141">
        <w:rPr>
          <w:rFonts w:ascii="Noto Sans" w:hAnsi="Noto Sans" w:cs="Noto Sans"/>
          <w:sz w:val="20"/>
          <w:szCs w:val="20"/>
        </w:rPr>
        <w:t xml:space="preserve">especialistas y en particular a personal formado </w:t>
      </w:r>
      <w:r w:rsidR="00967D7F">
        <w:rPr>
          <w:rFonts w:ascii="Noto Sans" w:hAnsi="Noto Sans" w:cs="Noto Sans"/>
          <w:sz w:val="20"/>
          <w:szCs w:val="20"/>
        </w:rPr>
        <w:t xml:space="preserve">en el </w:t>
      </w:r>
      <w:r w:rsidR="00AC2F5B">
        <w:rPr>
          <w:rFonts w:ascii="Noto Sans" w:hAnsi="Noto Sans" w:cs="Noto Sans"/>
          <w:sz w:val="20"/>
          <w:szCs w:val="20"/>
        </w:rPr>
        <w:t>Seguro Social</w:t>
      </w:r>
      <w:r w:rsidR="00967D7F">
        <w:rPr>
          <w:rFonts w:ascii="Noto Sans" w:hAnsi="Noto Sans" w:cs="Noto Sans"/>
          <w:sz w:val="20"/>
          <w:szCs w:val="20"/>
        </w:rPr>
        <w:t>”.</w:t>
      </w:r>
    </w:p>
    <w:p w14:paraId="7A4D6480" w14:textId="77777777" w:rsidR="00967D7F" w:rsidRDefault="00967D7F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0F69425" w14:textId="23A71ACD" w:rsidR="00967D7F" w:rsidRDefault="000577F7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Las doctoras María Guadalupe Aguirre Díaz y Alejandra Macías </w:t>
      </w:r>
      <w:r w:rsidR="00AC2F5B">
        <w:rPr>
          <w:rFonts w:ascii="Noto Sans" w:hAnsi="Noto Sans" w:cs="Noto Sans"/>
          <w:sz w:val="20"/>
          <w:szCs w:val="20"/>
        </w:rPr>
        <w:t xml:space="preserve">Hernández </w:t>
      </w:r>
      <w:r w:rsidR="00B90482">
        <w:rPr>
          <w:rFonts w:ascii="Noto Sans" w:hAnsi="Noto Sans" w:cs="Noto Sans"/>
          <w:sz w:val="20"/>
          <w:szCs w:val="20"/>
        </w:rPr>
        <w:t xml:space="preserve">se conocieron al </w:t>
      </w:r>
      <w:r w:rsidR="00AC2F5B">
        <w:rPr>
          <w:rFonts w:ascii="Noto Sans" w:hAnsi="Noto Sans" w:cs="Noto Sans"/>
          <w:sz w:val="20"/>
          <w:szCs w:val="20"/>
        </w:rPr>
        <w:t>realiza</w:t>
      </w:r>
      <w:r w:rsidR="00B90482">
        <w:rPr>
          <w:rFonts w:ascii="Noto Sans" w:hAnsi="Noto Sans" w:cs="Noto Sans"/>
          <w:sz w:val="20"/>
          <w:szCs w:val="20"/>
        </w:rPr>
        <w:t>r</w:t>
      </w:r>
      <w:r w:rsidR="00AC2F5B">
        <w:rPr>
          <w:rFonts w:ascii="Noto Sans" w:hAnsi="Noto Sans" w:cs="Noto Sans"/>
          <w:sz w:val="20"/>
          <w:szCs w:val="20"/>
        </w:rPr>
        <w:t xml:space="preserve"> su residencia médica en el Centro Médico Nacional de Occidente del IMSS en Guadalajara, Jalisco; </w:t>
      </w:r>
      <w:r w:rsidR="00B90482">
        <w:rPr>
          <w:rFonts w:ascii="Noto Sans" w:hAnsi="Noto Sans" w:cs="Noto Sans"/>
          <w:sz w:val="20"/>
          <w:szCs w:val="20"/>
        </w:rPr>
        <w:t>ambas decidieron acudir a</w:t>
      </w:r>
      <w:r w:rsidR="002148B5">
        <w:rPr>
          <w:rFonts w:ascii="Noto Sans" w:hAnsi="Noto Sans" w:cs="Noto Sans"/>
          <w:sz w:val="20"/>
          <w:szCs w:val="20"/>
        </w:rPr>
        <w:t xml:space="preserve"> la jornada de reclutamiento ante la posibilidad de continuar en el Seguro Social, ahora con una plaza y laborar </w:t>
      </w:r>
      <w:r w:rsidR="0077319B">
        <w:rPr>
          <w:rFonts w:ascii="Noto Sans" w:hAnsi="Noto Sans" w:cs="Noto Sans"/>
          <w:sz w:val="20"/>
          <w:szCs w:val="20"/>
        </w:rPr>
        <w:t>en la misma entidad, por lo que solicitaron una plaza en hospitales de Navojoa, Sonora.</w:t>
      </w:r>
    </w:p>
    <w:p w14:paraId="31DC1B4F" w14:textId="77777777" w:rsidR="0077319B" w:rsidRDefault="0077319B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4844AA3" w14:textId="70768369" w:rsidR="0077319B" w:rsidRPr="003774D2" w:rsidRDefault="0077319B" w:rsidP="00D04B6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Aguirre Díaz, quien recibió una plaza en el Hospital General de Zona (HGZ) No. 16</w:t>
      </w:r>
      <w:r w:rsidR="00AA4D76">
        <w:rPr>
          <w:rFonts w:ascii="Noto Sans" w:hAnsi="Noto Sans" w:cs="Noto Sans"/>
          <w:sz w:val="20"/>
          <w:szCs w:val="20"/>
        </w:rPr>
        <w:t xml:space="preserve">, destacó como muy buena la experiencia que vivió en el draft, </w:t>
      </w:r>
      <w:r w:rsidR="00914C02">
        <w:rPr>
          <w:rFonts w:ascii="Noto Sans" w:hAnsi="Noto Sans" w:cs="Noto Sans"/>
          <w:sz w:val="20"/>
          <w:szCs w:val="20"/>
        </w:rPr>
        <w:t xml:space="preserve">la atención que recibió </w:t>
      </w:r>
      <w:r w:rsidR="00026736">
        <w:rPr>
          <w:rFonts w:ascii="Noto Sans" w:hAnsi="Noto Sans" w:cs="Noto Sans"/>
          <w:sz w:val="20"/>
          <w:szCs w:val="20"/>
        </w:rPr>
        <w:t>fue rápida, el personal organizado y todas sus dudas fueron aclaradas; “me he sentido cómoda</w:t>
      </w:r>
      <w:r w:rsidR="00E23E4F">
        <w:rPr>
          <w:rFonts w:ascii="Noto Sans" w:hAnsi="Noto Sans" w:cs="Noto Sans"/>
          <w:sz w:val="20"/>
          <w:szCs w:val="20"/>
        </w:rPr>
        <w:t xml:space="preserve"> cuando seleccioné mi base, me dieron las opciones, qué me ofrecían y esto me permitió decidir de una mejor manera. Tomé esta decisión porque el IMSS proporciona prestaciones, oportunidad de crecimiento y te apoya si deseas estudiar”.</w:t>
      </w:r>
    </w:p>
    <w:p w14:paraId="093B33C0" w14:textId="77777777" w:rsidR="00494F2B" w:rsidRDefault="00494F2B" w:rsidP="00494F2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CC4024B" w14:textId="18097CB7" w:rsidR="0059765C" w:rsidRDefault="0059765C" w:rsidP="00494F2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Por su parte, Alejandra Macías</w:t>
      </w:r>
      <w:r w:rsidR="000800A7">
        <w:rPr>
          <w:rFonts w:ascii="Noto Sans" w:hAnsi="Noto Sans" w:cs="Noto Sans"/>
          <w:sz w:val="20"/>
          <w:szCs w:val="20"/>
        </w:rPr>
        <w:t>, quien ejercerá como especialista en el HGZ No. 3</w:t>
      </w:r>
      <w:r w:rsidR="00B711A1">
        <w:rPr>
          <w:rFonts w:ascii="Noto Sans" w:hAnsi="Noto Sans" w:cs="Noto Sans"/>
          <w:sz w:val="20"/>
          <w:szCs w:val="20"/>
        </w:rPr>
        <w:t xml:space="preserve">, señaló que en esta jornada el personal </w:t>
      </w:r>
      <w:r w:rsidR="00A77F6B">
        <w:rPr>
          <w:rFonts w:ascii="Noto Sans" w:hAnsi="Noto Sans" w:cs="Noto Sans"/>
          <w:sz w:val="20"/>
          <w:szCs w:val="20"/>
        </w:rPr>
        <w:t>ha sido cálido en su atención, “se nota el amor y las ganas de que nos quedemos aquí en el Instituto</w:t>
      </w:r>
      <w:r w:rsidR="00396629">
        <w:rPr>
          <w:rFonts w:ascii="Noto Sans" w:hAnsi="Noto Sans" w:cs="Noto Sans"/>
          <w:sz w:val="20"/>
          <w:szCs w:val="20"/>
        </w:rPr>
        <w:t>;</w:t>
      </w:r>
      <w:r w:rsidR="00A77F6B">
        <w:rPr>
          <w:rFonts w:ascii="Noto Sans" w:hAnsi="Noto Sans" w:cs="Noto Sans"/>
          <w:sz w:val="20"/>
          <w:szCs w:val="20"/>
        </w:rPr>
        <w:t xml:space="preserve"> </w:t>
      </w:r>
      <w:r w:rsidR="00396629">
        <w:rPr>
          <w:rFonts w:ascii="Noto Sans" w:hAnsi="Noto Sans" w:cs="Noto Sans"/>
          <w:sz w:val="20"/>
          <w:szCs w:val="20"/>
        </w:rPr>
        <w:t>e</w:t>
      </w:r>
      <w:r w:rsidR="00390C2D">
        <w:rPr>
          <w:rFonts w:ascii="Noto Sans" w:hAnsi="Noto Sans" w:cs="Noto Sans"/>
          <w:sz w:val="20"/>
          <w:szCs w:val="20"/>
        </w:rPr>
        <w:t>ste hospital de Navojoa es nuevo</w:t>
      </w:r>
      <w:r w:rsidR="00396629">
        <w:rPr>
          <w:rFonts w:ascii="Noto Sans" w:hAnsi="Noto Sans" w:cs="Noto Sans"/>
          <w:sz w:val="20"/>
          <w:szCs w:val="20"/>
        </w:rPr>
        <w:t xml:space="preserve"> y se dio esta oportunidad de laborar en un nuevo lugar. </w:t>
      </w:r>
      <w:r w:rsidR="000B3F4A">
        <w:rPr>
          <w:rFonts w:ascii="Noto Sans" w:hAnsi="Noto Sans" w:cs="Noto Sans"/>
          <w:sz w:val="20"/>
          <w:szCs w:val="20"/>
        </w:rPr>
        <w:t>Quise continuar en el IMSS porque me parece que de todas las instituciones que tiene México, es la que más protege a sus trabajadores, que tiene mejores prestaciones y te acoge desde el día uno”.</w:t>
      </w:r>
    </w:p>
    <w:p w14:paraId="508B511E" w14:textId="77777777" w:rsidR="000B3F4A" w:rsidRDefault="000B3F4A" w:rsidP="00494F2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9BBA096" w14:textId="28573154" w:rsidR="000B3F4A" w:rsidRDefault="000B3F4A" w:rsidP="00494F2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el caso del doctor Ricardo Argüello Flores, </w:t>
      </w:r>
      <w:r w:rsidR="00D74513">
        <w:rPr>
          <w:rFonts w:ascii="Noto Sans" w:hAnsi="Noto Sans" w:cs="Noto Sans"/>
          <w:sz w:val="20"/>
          <w:szCs w:val="20"/>
        </w:rPr>
        <w:t xml:space="preserve">ejerció su residencia en la Unidad de Medicina Familiar </w:t>
      </w:r>
      <w:r w:rsidR="00F220F3">
        <w:rPr>
          <w:rFonts w:ascii="Noto Sans" w:hAnsi="Noto Sans" w:cs="Noto Sans"/>
          <w:sz w:val="20"/>
          <w:szCs w:val="20"/>
        </w:rPr>
        <w:t xml:space="preserve">(UMF) </w:t>
      </w:r>
      <w:r w:rsidR="00D74513">
        <w:rPr>
          <w:rFonts w:ascii="Noto Sans" w:hAnsi="Noto Sans" w:cs="Noto Sans"/>
          <w:sz w:val="20"/>
          <w:szCs w:val="20"/>
        </w:rPr>
        <w:t>No. 56 del Instituto en León, Guanajuato</w:t>
      </w:r>
      <w:r w:rsidR="00F220F3">
        <w:rPr>
          <w:rFonts w:ascii="Noto Sans" w:hAnsi="Noto Sans" w:cs="Noto Sans"/>
          <w:sz w:val="20"/>
          <w:szCs w:val="20"/>
        </w:rPr>
        <w:t xml:space="preserve"> y decidió pedir una plaza en este municipio; “no soy originario de aquí, pero desde que llegué a León toda la gente ha sido muy amable conmigo, los doctores que me tocaron de rotación y esto fue una de las cosas más importantes </w:t>
      </w:r>
      <w:r w:rsidR="00E07270">
        <w:rPr>
          <w:rFonts w:ascii="Noto Sans" w:hAnsi="Noto Sans" w:cs="Noto Sans"/>
          <w:sz w:val="20"/>
          <w:szCs w:val="20"/>
        </w:rPr>
        <w:t>en mi formación en los tres años de residencia médica que me ayudaron a decidir y quedarme en esta entidad”.</w:t>
      </w:r>
    </w:p>
    <w:p w14:paraId="6DEDBDEE" w14:textId="77777777" w:rsidR="0059765C" w:rsidRPr="003774D2" w:rsidRDefault="0059765C" w:rsidP="00494F2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3774D2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3774D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74D2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3774D2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774D2">
        <w:rPr>
          <w:rFonts w:ascii="Noto Sans" w:hAnsi="Noto Sans" w:cs="Noto Sans"/>
          <w:b/>
          <w:bCs/>
          <w:sz w:val="20"/>
          <w:szCs w:val="20"/>
        </w:rPr>
        <w:t>---</w:t>
      </w:r>
    </w:p>
    <w:p w14:paraId="36E6A649" w14:textId="77777777" w:rsidR="001B7F2D" w:rsidRDefault="001B7F2D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37CBD9D2" w14:textId="77777777" w:rsidR="001B7F2D" w:rsidRDefault="001B7F2D" w:rsidP="001B7F2D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0180601" w14:textId="77777777" w:rsidR="001B7F2D" w:rsidRDefault="001B7F2D" w:rsidP="001B7F2D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7B454D0" w14:textId="77777777" w:rsidR="001B7F2D" w:rsidRPr="001B7F2D" w:rsidRDefault="001B7F2D" w:rsidP="001B7F2D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1B7F2D">
        <w:rPr>
          <w:rFonts w:ascii="Noto Sans" w:hAnsi="Noto Sans" w:cs="Noto Sans"/>
          <w:b/>
          <w:bCs/>
          <w:sz w:val="20"/>
          <w:szCs w:val="20"/>
        </w:rPr>
        <w:lastRenderedPageBreak/>
        <w:t>LINK</w:t>
      </w:r>
      <w:proofErr w:type="gramEnd"/>
      <w:r w:rsidRPr="001B7F2D">
        <w:rPr>
          <w:rFonts w:ascii="Noto Sans" w:hAnsi="Noto Sans" w:cs="Noto Sans"/>
          <w:b/>
          <w:bCs/>
          <w:sz w:val="20"/>
          <w:szCs w:val="20"/>
        </w:rPr>
        <w:t xml:space="preserve"> DE FOTOS: </w:t>
      </w:r>
    </w:p>
    <w:p w14:paraId="6C268E0B" w14:textId="45CD481E" w:rsidR="001B7F2D" w:rsidRPr="001B7F2D" w:rsidRDefault="001B7F2D" w:rsidP="001B7F2D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0A50E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https://imssmx.sharepoint.com/:f:/s/comunicacionsocial/IgAbmAzjdYGwR49-La2IZvCEASGSmLIcV96wjZABM1Ud_oQ?e=EHmu2e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B7F2D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1E243E13" w14:textId="77777777" w:rsidR="001B7F2D" w:rsidRPr="001B7F2D" w:rsidRDefault="001B7F2D" w:rsidP="001B7F2D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F6E1EF7" w14:textId="77777777" w:rsidR="001B7F2D" w:rsidRPr="001B7F2D" w:rsidRDefault="001B7F2D" w:rsidP="001B7F2D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B7F2D">
        <w:rPr>
          <w:rFonts w:ascii="Segoe UI Emoji" w:hAnsi="Segoe UI Emoji" w:cs="Segoe UI Emoji"/>
          <w:b/>
          <w:bCs/>
          <w:sz w:val="20"/>
          <w:szCs w:val="20"/>
        </w:rPr>
        <w:t>📹</w:t>
      </w:r>
      <w:r w:rsidRPr="001B7F2D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gramStart"/>
      <w:r w:rsidRPr="001B7F2D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1B7F2D">
        <w:rPr>
          <w:rFonts w:ascii="Noto Sans" w:hAnsi="Noto Sans" w:cs="Noto Sans"/>
          <w:b/>
          <w:bCs/>
          <w:sz w:val="20"/>
          <w:szCs w:val="20"/>
        </w:rPr>
        <w:t xml:space="preserve"> DE VIDEO: </w:t>
      </w:r>
    </w:p>
    <w:p w14:paraId="56F2C8BC" w14:textId="160071BE" w:rsidR="001B7F2D" w:rsidRPr="003774D2" w:rsidRDefault="001B7F2D" w:rsidP="001B7F2D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0A50E7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https://sendgb.com/shH2Y30qzmj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sectPr w:rsidR="001B7F2D" w:rsidRPr="003774D2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80E2" w14:textId="77777777" w:rsidR="00F2127F" w:rsidRDefault="00F2127F" w:rsidP="00A73D65">
      <w:r>
        <w:separator/>
      </w:r>
    </w:p>
  </w:endnote>
  <w:endnote w:type="continuationSeparator" w:id="0">
    <w:p w14:paraId="02822659" w14:textId="77777777" w:rsidR="00F2127F" w:rsidRDefault="00F2127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5E97" w14:textId="77777777" w:rsidR="00F2127F" w:rsidRDefault="00F2127F" w:rsidP="00A73D65">
      <w:r>
        <w:separator/>
      </w:r>
    </w:p>
  </w:footnote>
  <w:footnote w:type="continuationSeparator" w:id="0">
    <w:p w14:paraId="04916765" w14:textId="77777777" w:rsidR="00F2127F" w:rsidRDefault="00F2127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62912">
    <w:abstractNumId w:val="0"/>
  </w:num>
  <w:num w:numId="2" w16cid:durableId="1914196588">
    <w:abstractNumId w:val="1"/>
  </w:num>
  <w:num w:numId="3" w16cid:durableId="89577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060"/>
    <w:rsid w:val="00002583"/>
    <w:rsid w:val="00007681"/>
    <w:rsid w:val="000145D4"/>
    <w:rsid w:val="0002097C"/>
    <w:rsid w:val="00026736"/>
    <w:rsid w:val="00027FB4"/>
    <w:rsid w:val="000325E1"/>
    <w:rsid w:val="0003283D"/>
    <w:rsid w:val="00035E42"/>
    <w:rsid w:val="00036AF1"/>
    <w:rsid w:val="000405C2"/>
    <w:rsid w:val="00053ABF"/>
    <w:rsid w:val="00054FDD"/>
    <w:rsid w:val="000577F7"/>
    <w:rsid w:val="00060DA5"/>
    <w:rsid w:val="0006424A"/>
    <w:rsid w:val="0006456D"/>
    <w:rsid w:val="000728CA"/>
    <w:rsid w:val="00075A0E"/>
    <w:rsid w:val="000800A7"/>
    <w:rsid w:val="00081887"/>
    <w:rsid w:val="00086944"/>
    <w:rsid w:val="00086D02"/>
    <w:rsid w:val="00087620"/>
    <w:rsid w:val="00090F14"/>
    <w:rsid w:val="000A09C1"/>
    <w:rsid w:val="000A141E"/>
    <w:rsid w:val="000A408C"/>
    <w:rsid w:val="000B3F4A"/>
    <w:rsid w:val="000B5B44"/>
    <w:rsid w:val="000C0D18"/>
    <w:rsid w:val="000D799D"/>
    <w:rsid w:val="000E5D1C"/>
    <w:rsid w:val="000F0B0F"/>
    <w:rsid w:val="000F3DD2"/>
    <w:rsid w:val="000F7423"/>
    <w:rsid w:val="00101AB4"/>
    <w:rsid w:val="0011340B"/>
    <w:rsid w:val="00116BCE"/>
    <w:rsid w:val="00117614"/>
    <w:rsid w:val="001216F3"/>
    <w:rsid w:val="00131630"/>
    <w:rsid w:val="00132439"/>
    <w:rsid w:val="00141DD1"/>
    <w:rsid w:val="00146ADC"/>
    <w:rsid w:val="001526CC"/>
    <w:rsid w:val="00156A3E"/>
    <w:rsid w:val="00160F5E"/>
    <w:rsid w:val="00161740"/>
    <w:rsid w:val="0016179D"/>
    <w:rsid w:val="00175C3C"/>
    <w:rsid w:val="00177FE5"/>
    <w:rsid w:val="00180A38"/>
    <w:rsid w:val="0018328B"/>
    <w:rsid w:val="00184325"/>
    <w:rsid w:val="0018688B"/>
    <w:rsid w:val="001943A6"/>
    <w:rsid w:val="00196E36"/>
    <w:rsid w:val="001A3F07"/>
    <w:rsid w:val="001B0AAF"/>
    <w:rsid w:val="001B1061"/>
    <w:rsid w:val="001B20C7"/>
    <w:rsid w:val="001B7CED"/>
    <w:rsid w:val="001B7F2D"/>
    <w:rsid w:val="001D4708"/>
    <w:rsid w:val="001D5021"/>
    <w:rsid w:val="001E0287"/>
    <w:rsid w:val="001E2FAE"/>
    <w:rsid w:val="001F2BAD"/>
    <w:rsid w:val="001F2EC8"/>
    <w:rsid w:val="001F6AC7"/>
    <w:rsid w:val="00202D55"/>
    <w:rsid w:val="00203758"/>
    <w:rsid w:val="002148B5"/>
    <w:rsid w:val="0021642B"/>
    <w:rsid w:val="00216C7C"/>
    <w:rsid w:val="002315EF"/>
    <w:rsid w:val="00247ACA"/>
    <w:rsid w:val="00252D66"/>
    <w:rsid w:val="00255C5B"/>
    <w:rsid w:val="00256B1D"/>
    <w:rsid w:val="00264AE7"/>
    <w:rsid w:val="00270472"/>
    <w:rsid w:val="0029542D"/>
    <w:rsid w:val="00296432"/>
    <w:rsid w:val="002A4E41"/>
    <w:rsid w:val="002B2315"/>
    <w:rsid w:val="002C02DA"/>
    <w:rsid w:val="002C200E"/>
    <w:rsid w:val="002C3CFA"/>
    <w:rsid w:val="002C4304"/>
    <w:rsid w:val="002D1F31"/>
    <w:rsid w:val="002D2370"/>
    <w:rsid w:val="002D2F4E"/>
    <w:rsid w:val="002D5E79"/>
    <w:rsid w:val="002D76F0"/>
    <w:rsid w:val="002E2142"/>
    <w:rsid w:val="002E258A"/>
    <w:rsid w:val="002E3F24"/>
    <w:rsid w:val="002F7564"/>
    <w:rsid w:val="00300141"/>
    <w:rsid w:val="0030191C"/>
    <w:rsid w:val="003041D3"/>
    <w:rsid w:val="0030476A"/>
    <w:rsid w:val="003064B1"/>
    <w:rsid w:val="0031278E"/>
    <w:rsid w:val="00320BE0"/>
    <w:rsid w:val="00325378"/>
    <w:rsid w:val="00330DC8"/>
    <w:rsid w:val="00331308"/>
    <w:rsid w:val="00334CB4"/>
    <w:rsid w:val="0034181C"/>
    <w:rsid w:val="00342E19"/>
    <w:rsid w:val="003556A8"/>
    <w:rsid w:val="003629EB"/>
    <w:rsid w:val="00363222"/>
    <w:rsid w:val="00363BCC"/>
    <w:rsid w:val="00363C30"/>
    <w:rsid w:val="00366773"/>
    <w:rsid w:val="00370465"/>
    <w:rsid w:val="0037132D"/>
    <w:rsid w:val="003721A8"/>
    <w:rsid w:val="003750C7"/>
    <w:rsid w:val="003774D2"/>
    <w:rsid w:val="00381B28"/>
    <w:rsid w:val="00390C2D"/>
    <w:rsid w:val="00396629"/>
    <w:rsid w:val="00397F3F"/>
    <w:rsid w:val="003A034A"/>
    <w:rsid w:val="003A0DBA"/>
    <w:rsid w:val="003A50E0"/>
    <w:rsid w:val="003A6CBC"/>
    <w:rsid w:val="003B58F4"/>
    <w:rsid w:val="003D1ABE"/>
    <w:rsid w:val="003D278C"/>
    <w:rsid w:val="003D2C36"/>
    <w:rsid w:val="003D416E"/>
    <w:rsid w:val="003D5DBE"/>
    <w:rsid w:val="003E1335"/>
    <w:rsid w:val="003E2CC3"/>
    <w:rsid w:val="003E6403"/>
    <w:rsid w:val="003E6997"/>
    <w:rsid w:val="00404E78"/>
    <w:rsid w:val="00413C43"/>
    <w:rsid w:val="0042535B"/>
    <w:rsid w:val="004314B7"/>
    <w:rsid w:val="00434E20"/>
    <w:rsid w:val="004370EB"/>
    <w:rsid w:val="00452115"/>
    <w:rsid w:val="00452C8A"/>
    <w:rsid w:val="00454CD3"/>
    <w:rsid w:val="0045648D"/>
    <w:rsid w:val="00464396"/>
    <w:rsid w:val="00472B26"/>
    <w:rsid w:val="00474672"/>
    <w:rsid w:val="00477F45"/>
    <w:rsid w:val="004826D3"/>
    <w:rsid w:val="004871CA"/>
    <w:rsid w:val="00491648"/>
    <w:rsid w:val="004935D2"/>
    <w:rsid w:val="00494F2B"/>
    <w:rsid w:val="004969C9"/>
    <w:rsid w:val="004A033F"/>
    <w:rsid w:val="004A2714"/>
    <w:rsid w:val="004A29DF"/>
    <w:rsid w:val="004A324E"/>
    <w:rsid w:val="004A4C4E"/>
    <w:rsid w:val="004A6A20"/>
    <w:rsid w:val="004C45CC"/>
    <w:rsid w:val="004C79E3"/>
    <w:rsid w:val="004D142D"/>
    <w:rsid w:val="004D146C"/>
    <w:rsid w:val="004E0D31"/>
    <w:rsid w:val="004E1E72"/>
    <w:rsid w:val="00500D2C"/>
    <w:rsid w:val="005026A0"/>
    <w:rsid w:val="005118F2"/>
    <w:rsid w:val="005306E4"/>
    <w:rsid w:val="00532D2A"/>
    <w:rsid w:val="00535165"/>
    <w:rsid w:val="00535F63"/>
    <w:rsid w:val="00541CDC"/>
    <w:rsid w:val="0054271C"/>
    <w:rsid w:val="0054414F"/>
    <w:rsid w:val="005441D5"/>
    <w:rsid w:val="00545B38"/>
    <w:rsid w:val="00545F80"/>
    <w:rsid w:val="00547D80"/>
    <w:rsid w:val="005507CE"/>
    <w:rsid w:val="00556FD8"/>
    <w:rsid w:val="005613A5"/>
    <w:rsid w:val="00561A08"/>
    <w:rsid w:val="00564FA1"/>
    <w:rsid w:val="00577969"/>
    <w:rsid w:val="005865A8"/>
    <w:rsid w:val="005907D9"/>
    <w:rsid w:val="00590BB8"/>
    <w:rsid w:val="005933D8"/>
    <w:rsid w:val="0059765C"/>
    <w:rsid w:val="005A49F3"/>
    <w:rsid w:val="005B0DAB"/>
    <w:rsid w:val="005B5C20"/>
    <w:rsid w:val="005C1A7C"/>
    <w:rsid w:val="005C6F12"/>
    <w:rsid w:val="005C7CAD"/>
    <w:rsid w:val="005D0D21"/>
    <w:rsid w:val="005E3300"/>
    <w:rsid w:val="005E4958"/>
    <w:rsid w:val="005F4C1E"/>
    <w:rsid w:val="005F7E6B"/>
    <w:rsid w:val="006002D9"/>
    <w:rsid w:val="00603417"/>
    <w:rsid w:val="00604B73"/>
    <w:rsid w:val="00611EE2"/>
    <w:rsid w:val="00614E42"/>
    <w:rsid w:val="00615B34"/>
    <w:rsid w:val="00620B3E"/>
    <w:rsid w:val="00624614"/>
    <w:rsid w:val="00626C67"/>
    <w:rsid w:val="00626EE3"/>
    <w:rsid w:val="00631824"/>
    <w:rsid w:val="006322C1"/>
    <w:rsid w:val="006337BF"/>
    <w:rsid w:val="00637B59"/>
    <w:rsid w:val="006418DC"/>
    <w:rsid w:val="0064339D"/>
    <w:rsid w:val="00644386"/>
    <w:rsid w:val="006461C3"/>
    <w:rsid w:val="006465EE"/>
    <w:rsid w:val="00652CD7"/>
    <w:rsid w:val="0066457F"/>
    <w:rsid w:val="00696DF8"/>
    <w:rsid w:val="006A3CE7"/>
    <w:rsid w:val="006A3D09"/>
    <w:rsid w:val="006B05B7"/>
    <w:rsid w:val="006B07C0"/>
    <w:rsid w:val="006B0FA1"/>
    <w:rsid w:val="006B7795"/>
    <w:rsid w:val="006C0425"/>
    <w:rsid w:val="006C3785"/>
    <w:rsid w:val="006C3B4E"/>
    <w:rsid w:val="006C5388"/>
    <w:rsid w:val="006F3329"/>
    <w:rsid w:val="007009FE"/>
    <w:rsid w:val="007048BB"/>
    <w:rsid w:val="00711FBB"/>
    <w:rsid w:val="00720DB9"/>
    <w:rsid w:val="00725692"/>
    <w:rsid w:val="0073570F"/>
    <w:rsid w:val="00741D77"/>
    <w:rsid w:val="00741E9D"/>
    <w:rsid w:val="007421E3"/>
    <w:rsid w:val="007504BE"/>
    <w:rsid w:val="00752C82"/>
    <w:rsid w:val="007633AD"/>
    <w:rsid w:val="0077319B"/>
    <w:rsid w:val="00776DA8"/>
    <w:rsid w:val="0078195E"/>
    <w:rsid w:val="0079017A"/>
    <w:rsid w:val="00791A18"/>
    <w:rsid w:val="00794E15"/>
    <w:rsid w:val="007A4B79"/>
    <w:rsid w:val="007B363B"/>
    <w:rsid w:val="007B74AD"/>
    <w:rsid w:val="007B7EF6"/>
    <w:rsid w:val="007B7F46"/>
    <w:rsid w:val="007C0681"/>
    <w:rsid w:val="007C312B"/>
    <w:rsid w:val="007C638F"/>
    <w:rsid w:val="007D6DBE"/>
    <w:rsid w:val="007D77D1"/>
    <w:rsid w:val="007E5888"/>
    <w:rsid w:val="007F1DB3"/>
    <w:rsid w:val="007F3824"/>
    <w:rsid w:val="007F5E00"/>
    <w:rsid w:val="007F7A01"/>
    <w:rsid w:val="00804428"/>
    <w:rsid w:val="00805B32"/>
    <w:rsid w:val="00805E9B"/>
    <w:rsid w:val="00831EE7"/>
    <w:rsid w:val="00834146"/>
    <w:rsid w:val="00840B75"/>
    <w:rsid w:val="0084478B"/>
    <w:rsid w:val="00861A7A"/>
    <w:rsid w:val="00875ECE"/>
    <w:rsid w:val="0088312C"/>
    <w:rsid w:val="008A1F07"/>
    <w:rsid w:val="008C18E0"/>
    <w:rsid w:val="008C63D0"/>
    <w:rsid w:val="008D16B4"/>
    <w:rsid w:val="008D5327"/>
    <w:rsid w:val="008E52ED"/>
    <w:rsid w:val="0090412A"/>
    <w:rsid w:val="009052BB"/>
    <w:rsid w:val="009066A7"/>
    <w:rsid w:val="009068C0"/>
    <w:rsid w:val="00907F1C"/>
    <w:rsid w:val="00914C02"/>
    <w:rsid w:val="00914DC0"/>
    <w:rsid w:val="0092065B"/>
    <w:rsid w:val="00922F34"/>
    <w:rsid w:val="009234E9"/>
    <w:rsid w:val="009252BB"/>
    <w:rsid w:val="00926E81"/>
    <w:rsid w:val="009272DE"/>
    <w:rsid w:val="00927AD5"/>
    <w:rsid w:val="00932C27"/>
    <w:rsid w:val="00933470"/>
    <w:rsid w:val="00937181"/>
    <w:rsid w:val="00937C98"/>
    <w:rsid w:val="00937FFE"/>
    <w:rsid w:val="00940892"/>
    <w:rsid w:val="00942415"/>
    <w:rsid w:val="00942628"/>
    <w:rsid w:val="0095129A"/>
    <w:rsid w:val="009563DE"/>
    <w:rsid w:val="00967D7F"/>
    <w:rsid w:val="0098331D"/>
    <w:rsid w:val="00985C81"/>
    <w:rsid w:val="009B540D"/>
    <w:rsid w:val="009B5F06"/>
    <w:rsid w:val="009C12D6"/>
    <w:rsid w:val="009C3DC0"/>
    <w:rsid w:val="009C6D8D"/>
    <w:rsid w:val="009D3CCA"/>
    <w:rsid w:val="009E108F"/>
    <w:rsid w:val="009E4260"/>
    <w:rsid w:val="009F2BA1"/>
    <w:rsid w:val="00A0266D"/>
    <w:rsid w:val="00A07674"/>
    <w:rsid w:val="00A10CC4"/>
    <w:rsid w:val="00A20AD8"/>
    <w:rsid w:val="00A279B3"/>
    <w:rsid w:val="00A301D7"/>
    <w:rsid w:val="00A353C0"/>
    <w:rsid w:val="00A36BCE"/>
    <w:rsid w:val="00A4494B"/>
    <w:rsid w:val="00A710D9"/>
    <w:rsid w:val="00A7141D"/>
    <w:rsid w:val="00A73D65"/>
    <w:rsid w:val="00A74F63"/>
    <w:rsid w:val="00A7632B"/>
    <w:rsid w:val="00A771AC"/>
    <w:rsid w:val="00A77F6B"/>
    <w:rsid w:val="00AA148A"/>
    <w:rsid w:val="00AA3376"/>
    <w:rsid w:val="00AA3B24"/>
    <w:rsid w:val="00AA4D76"/>
    <w:rsid w:val="00AB38AC"/>
    <w:rsid w:val="00AB58E6"/>
    <w:rsid w:val="00AB75DC"/>
    <w:rsid w:val="00AC2F5B"/>
    <w:rsid w:val="00AC7995"/>
    <w:rsid w:val="00AE4B07"/>
    <w:rsid w:val="00AE67D2"/>
    <w:rsid w:val="00AF3DB0"/>
    <w:rsid w:val="00AF7E5B"/>
    <w:rsid w:val="00B10CEA"/>
    <w:rsid w:val="00B15AC4"/>
    <w:rsid w:val="00B2535D"/>
    <w:rsid w:val="00B3608B"/>
    <w:rsid w:val="00B50F0F"/>
    <w:rsid w:val="00B639F3"/>
    <w:rsid w:val="00B7081F"/>
    <w:rsid w:val="00B711A1"/>
    <w:rsid w:val="00B72D65"/>
    <w:rsid w:val="00B7675A"/>
    <w:rsid w:val="00B80842"/>
    <w:rsid w:val="00B87C85"/>
    <w:rsid w:val="00B90348"/>
    <w:rsid w:val="00B90482"/>
    <w:rsid w:val="00B94930"/>
    <w:rsid w:val="00BA08D4"/>
    <w:rsid w:val="00BB2015"/>
    <w:rsid w:val="00BB21A6"/>
    <w:rsid w:val="00BB2DFF"/>
    <w:rsid w:val="00BB548B"/>
    <w:rsid w:val="00BB74D0"/>
    <w:rsid w:val="00BC43BD"/>
    <w:rsid w:val="00BE0B1C"/>
    <w:rsid w:val="00BE2DC5"/>
    <w:rsid w:val="00BE4AC6"/>
    <w:rsid w:val="00BF2268"/>
    <w:rsid w:val="00BF29F6"/>
    <w:rsid w:val="00BF5A8B"/>
    <w:rsid w:val="00C00698"/>
    <w:rsid w:val="00C02E98"/>
    <w:rsid w:val="00C13382"/>
    <w:rsid w:val="00C15DF9"/>
    <w:rsid w:val="00C17FE9"/>
    <w:rsid w:val="00C23B9E"/>
    <w:rsid w:val="00C264C7"/>
    <w:rsid w:val="00C279A3"/>
    <w:rsid w:val="00C30849"/>
    <w:rsid w:val="00C337E0"/>
    <w:rsid w:val="00C465FE"/>
    <w:rsid w:val="00C4785E"/>
    <w:rsid w:val="00C55302"/>
    <w:rsid w:val="00C62C8E"/>
    <w:rsid w:val="00C63D43"/>
    <w:rsid w:val="00C67047"/>
    <w:rsid w:val="00C71E8E"/>
    <w:rsid w:val="00C83063"/>
    <w:rsid w:val="00C90CED"/>
    <w:rsid w:val="00C96182"/>
    <w:rsid w:val="00C97C5B"/>
    <w:rsid w:val="00CA497D"/>
    <w:rsid w:val="00CB1D84"/>
    <w:rsid w:val="00CB4E79"/>
    <w:rsid w:val="00CB7D4F"/>
    <w:rsid w:val="00CC3E91"/>
    <w:rsid w:val="00CD310D"/>
    <w:rsid w:val="00CE3E99"/>
    <w:rsid w:val="00CE467D"/>
    <w:rsid w:val="00CF310D"/>
    <w:rsid w:val="00CF325D"/>
    <w:rsid w:val="00CF3B37"/>
    <w:rsid w:val="00CF5CED"/>
    <w:rsid w:val="00D04B64"/>
    <w:rsid w:val="00D1354D"/>
    <w:rsid w:val="00D17C3C"/>
    <w:rsid w:val="00D206D0"/>
    <w:rsid w:val="00D30491"/>
    <w:rsid w:val="00D3198D"/>
    <w:rsid w:val="00D35D0B"/>
    <w:rsid w:val="00D370A9"/>
    <w:rsid w:val="00D54A12"/>
    <w:rsid w:val="00D62227"/>
    <w:rsid w:val="00D62AA0"/>
    <w:rsid w:val="00D63063"/>
    <w:rsid w:val="00D705F7"/>
    <w:rsid w:val="00D74513"/>
    <w:rsid w:val="00D76493"/>
    <w:rsid w:val="00D84E05"/>
    <w:rsid w:val="00D91D55"/>
    <w:rsid w:val="00D949AF"/>
    <w:rsid w:val="00D952B1"/>
    <w:rsid w:val="00D95C69"/>
    <w:rsid w:val="00D972A6"/>
    <w:rsid w:val="00DA037A"/>
    <w:rsid w:val="00DA07A7"/>
    <w:rsid w:val="00DA1B19"/>
    <w:rsid w:val="00DA3252"/>
    <w:rsid w:val="00DA56C6"/>
    <w:rsid w:val="00DA6807"/>
    <w:rsid w:val="00DB29C6"/>
    <w:rsid w:val="00DB2C73"/>
    <w:rsid w:val="00DB53A4"/>
    <w:rsid w:val="00DB64E9"/>
    <w:rsid w:val="00DC1EEB"/>
    <w:rsid w:val="00DE1565"/>
    <w:rsid w:val="00DF123B"/>
    <w:rsid w:val="00DF1FC2"/>
    <w:rsid w:val="00DF5C37"/>
    <w:rsid w:val="00E00590"/>
    <w:rsid w:val="00E024A9"/>
    <w:rsid w:val="00E0568A"/>
    <w:rsid w:val="00E07270"/>
    <w:rsid w:val="00E07A72"/>
    <w:rsid w:val="00E07CAD"/>
    <w:rsid w:val="00E1044C"/>
    <w:rsid w:val="00E14F3D"/>
    <w:rsid w:val="00E155A4"/>
    <w:rsid w:val="00E23E4F"/>
    <w:rsid w:val="00E24666"/>
    <w:rsid w:val="00E37195"/>
    <w:rsid w:val="00E5049E"/>
    <w:rsid w:val="00E50813"/>
    <w:rsid w:val="00E60BE9"/>
    <w:rsid w:val="00E63A26"/>
    <w:rsid w:val="00E67869"/>
    <w:rsid w:val="00E71C54"/>
    <w:rsid w:val="00E72339"/>
    <w:rsid w:val="00E727CD"/>
    <w:rsid w:val="00E80FB3"/>
    <w:rsid w:val="00E84541"/>
    <w:rsid w:val="00E93867"/>
    <w:rsid w:val="00E97572"/>
    <w:rsid w:val="00EB14E5"/>
    <w:rsid w:val="00EB368C"/>
    <w:rsid w:val="00EB407F"/>
    <w:rsid w:val="00EC3FD6"/>
    <w:rsid w:val="00EC7ADD"/>
    <w:rsid w:val="00ED2E59"/>
    <w:rsid w:val="00ED4A2B"/>
    <w:rsid w:val="00EE053F"/>
    <w:rsid w:val="00EE3914"/>
    <w:rsid w:val="00EE5B36"/>
    <w:rsid w:val="00EE5EAF"/>
    <w:rsid w:val="00EE6B41"/>
    <w:rsid w:val="00EF636B"/>
    <w:rsid w:val="00F007C0"/>
    <w:rsid w:val="00F1453A"/>
    <w:rsid w:val="00F16A46"/>
    <w:rsid w:val="00F16E5D"/>
    <w:rsid w:val="00F20559"/>
    <w:rsid w:val="00F2127F"/>
    <w:rsid w:val="00F220F3"/>
    <w:rsid w:val="00F24915"/>
    <w:rsid w:val="00F33C47"/>
    <w:rsid w:val="00F377F2"/>
    <w:rsid w:val="00F401F9"/>
    <w:rsid w:val="00F413EF"/>
    <w:rsid w:val="00F522B2"/>
    <w:rsid w:val="00F53FF2"/>
    <w:rsid w:val="00F677DE"/>
    <w:rsid w:val="00F70C38"/>
    <w:rsid w:val="00F727E9"/>
    <w:rsid w:val="00F745B2"/>
    <w:rsid w:val="00F75B00"/>
    <w:rsid w:val="00F85249"/>
    <w:rsid w:val="00F930C3"/>
    <w:rsid w:val="00F945F2"/>
    <w:rsid w:val="00F97325"/>
    <w:rsid w:val="00FA1218"/>
    <w:rsid w:val="00FA4506"/>
    <w:rsid w:val="00FA6DDD"/>
    <w:rsid w:val="00FB0B21"/>
    <w:rsid w:val="00FB4D31"/>
    <w:rsid w:val="00FC5A3D"/>
    <w:rsid w:val="00FC5D4D"/>
    <w:rsid w:val="00FC6875"/>
    <w:rsid w:val="00FD6410"/>
    <w:rsid w:val="00FD754F"/>
    <w:rsid w:val="00FD75E1"/>
    <w:rsid w:val="00FD760E"/>
    <w:rsid w:val="00FE2ADE"/>
    <w:rsid w:val="00FF06FA"/>
    <w:rsid w:val="00FF1BA9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CDA5DC9E-7CD3-44AA-BF18-B4CE9A52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B7F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7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AbmAzjdYGwR49-La2IZvCEASGSmLIcV96wjZABM1Ud_oQ?e=EHmu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shH2Y30qzm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5C23CD-6772-4557-8009-047F5AB71D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2024-10-03T14:20:00Z</cp:lastPrinted>
  <dcterms:created xsi:type="dcterms:W3CDTF">2026-03-05T18:20:00Z</dcterms:created>
  <dcterms:modified xsi:type="dcterms:W3CDTF">2026-03-05T18:20:00Z</dcterms:modified>
</cp:coreProperties>
</file>