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3A5C" w14:textId="59739E5D" w:rsidR="00CE083C" w:rsidRDefault="00CE083C" w:rsidP="00CE083C">
      <w:pPr>
        <w:spacing w:line="240" w:lineRule="atLeast"/>
        <w:jc w:val="right"/>
        <w:rPr>
          <w:rFonts w:ascii="Montserrat Light" w:eastAsia="Batang" w:hAnsi="Montserrat Light" w:cs="Arial"/>
        </w:rPr>
      </w:pPr>
      <w:r w:rsidRPr="00306170">
        <w:rPr>
          <w:rFonts w:ascii="Montserrat Light" w:eastAsia="Batang" w:hAnsi="Montserrat Light" w:cs="Arial"/>
        </w:rPr>
        <w:t>Ciudad de México,</w:t>
      </w:r>
      <w:r w:rsidR="00D855E8">
        <w:rPr>
          <w:rFonts w:ascii="Montserrat Light" w:eastAsia="Batang" w:hAnsi="Montserrat Light" w:cs="Arial"/>
        </w:rPr>
        <w:t xml:space="preserve"> </w:t>
      </w:r>
      <w:r w:rsidR="006C001A">
        <w:rPr>
          <w:rFonts w:ascii="Montserrat Light" w:eastAsia="Batang" w:hAnsi="Montserrat Light" w:cs="Arial"/>
        </w:rPr>
        <w:t>lunes 31</w:t>
      </w:r>
      <w:r w:rsidR="001A72C3">
        <w:rPr>
          <w:rFonts w:ascii="Montserrat Light" w:eastAsia="Batang" w:hAnsi="Montserrat Light" w:cs="Arial"/>
        </w:rPr>
        <w:t xml:space="preserve"> </w:t>
      </w:r>
      <w:r>
        <w:rPr>
          <w:rFonts w:ascii="Montserrat Light" w:eastAsia="Batang" w:hAnsi="Montserrat Light" w:cs="Arial"/>
        </w:rPr>
        <w:t xml:space="preserve">de </w:t>
      </w:r>
      <w:r w:rsidR="006C001A">
        <w:rPr>
          <w:rFonts w:ascii="Montserrat Light" w:eastAsia="Batang" w:hAnsi="Montserrat Light" w:cs="Arial"/>
        </w:rPr>
        <w:t>octu</w:t>
      </w:r>
      <w:r w:rsidR="00104645">
        <w:rPr>
          <w:rFonts w:ascii="Montserrat Light" w:eastAsia="Batang" w:hAnsi="Montserrat Light" w:cs="Arial"/>
        </w:rPr>
        <w:t>bre</w:t>
      </w:r>
      <w:r w:rsidRPr="00306170">
        <w:rPr>
          <w:rFonts w:ascii="Montserrat Light" w:eastAsia="Batang" w:hAnsi="Montserrat Light" w:cs="Arial"/>
        </w:rPr>
        <w:t xml:space="preserve"> de 2022</w:t>
      </w:r>
    </w:p>
    <w:p w14:paraId="339D5AEB" w14:textId="3901CBF5" w:rsidR="00F3368A" w:rsidRPr="004952D1" w:rsidRDefault="00F3368A" w:rsidP="00F3368A">
      <w:pPr>
        <w:jc w:val="right"/>
        <w:rPr>
          <w:rFonts w:ascii="Montserrat Light" w:hAnsi="Montserrat Light"/>
        </w:rPr>
      </w:pPr>
      <w:r w:rsidRPr="004952D1">
        <w:rPr>
          <w:rFonts w:ascii="Montserrat Light" w:hAnsi="Montserrat Light"/>
        </w:rPr>
        <w:t>No.</w:t>
      </w:r>
      <w:r>
        <w:rPr>
          <w:rFonts w:ascii="Montserrat Light" w:hAnsi="Montserrat Light"/>
        </w:rPr>
        <w:t xml:space="preserve"> </w:t>
      </w:r>
      <w:r w:rsidR="006C001A">
        <w:rPr>
          <w:rFonts w:ascii="Montserrat Light" w:hAnsi="Montserrat Light"/>
        </w:rPr>
        <w:t>562</w:t>
      </w:r>
      <w:r w:rsidRPr="004952D1">
        <w:rPr>
          <w:rFonts w:ascii="Montserrat Light" w:hAnsi="Montserrat Light"/>
        </w:rPr>
        <w:t>/202</w:t>
      </w:r>
      <w:r>
        <w:rPr>
          <w:rFonts w:ascii="Montserrat Light" w:hAnsi="Montserrat Light"/>
        </w:rPr>
        <w:t>2</w:t>
      </w:r>
    </w:p>
    <w:p w14:paraId="12136C46" w14:textId="77777777" w:rsidR="00CE083C" w:rsidRDefault="00CE083C" w:rsidP="00CE083C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0E2D8662" w14:textId="791085D1" w:rsidR="00CE083C" w:rsidRPr="00306170" w:rsidRDefault="001A72C3" w:rsidP="00CE083C">
      <w:pPr>
        <w:spacing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>
        <w:rPr>
          <w:rFonts w:ascii="Montserrat Light" w:eastAsia="Batang" w:hAnsi="Montserrat Light" w:cs="Arial"/>
          <w:b/>
          <w:sz w:val="32"/>
        </w:rPr>
        <w:t>BOLETÍN DE PRENSA</w:t>
      </w:r>
    </w:p>
    <w:p w14:paraId="038925FC" w14:textId="77777777" w:rsidR="00CE083C" w:rsidRDefault="00CE083C" w:rsidP="00CE083C">
      <w:pPr>
        <w:spacing w:line="240" w:lineRule="atLeast"/>
        <w:jc w:val="both"/>
        <w:rPr>
          <w:rFonts w:ascii="Montserrat Light" w:eastAsia="Batang" w:hAnsi="Montserrat Light" w:cs="Arial"/>
          <w:b/>
        </w:rPr>
      </w:pPr>
    </w:p>
    <w:p w14:paraId="30679689" w14:textId="27A20D51" w:rsidR="00EB3F24" w:rsidRPr="00627F2D" w:rsidRDefault="006371B9" w:rsidP="00F70072">
      <w:pPr>
        <w:jc w:val="center"/>
        <w:rPr>
          <w:rFonts w:ascii="Montserrat Light" w:hAnsi="Montserrat Light"/>
          <w:b/>
          <w:sz w:val="28"/>
          <w:szCs w:val="28"/>
        </w:rPr>
      </w:pPr>
      <w:bookmarkStart w:id="0" w:name="_Hlk105588607"/>
      <w:r>
        <w:rPr>
          <w:rFonts w:ascii="Montserrat Light" w:hAnsi="Montserrat Light"/>
          <w:b/>
          <w:sz w:val="28"/>
          <w:szCs w:val="28"/>
        </w:rPr>
        <w:t xml:space="preserve">El 1º de noviembre, la población pensionada </w:t>
      </w:r>
      <w:r w:rsidR="00104645">
        <w:rPr>
          <w:rFonts w:ascii="Montserrat Light" w:hAnsi="Montserrat Light"/>
          <w:b/>
          <w:sz w:val="28"/>
          <w:szCs w:val="28"/>
        </w:rPr>
        <w:t xml:space="preserve">del IMSS </w:t>
      </w:r>
      <w:r>
        <w:rPr>
          <w:rFonts w:ascii="Montserrat Light" w:hAnsi="Montserrat Light"/>
          <w:b/>
          <w:sz w:val="28"/>
          <w:szCs w:val="28"/>
        </w:rPr>
        <w:t>podrá disponer de su prestación económica mensual y el pago del aguinaldo</w:t>
      </w:r>
      <w:r w:rsidR="00261516">
        <w:rPr>
          <w:rFonts w:ascii="Montserrat Light" w:hAnsi="Montserrat Light"/>
          <w:b/>
          <w:sz w:val="28"/>
          <w:szCs w:val="28"/>
        </w:rPr>
        <w:t xml:space="preserve"> </w:t>
      </w:r>
    </w:p>
    <w:bookmarkEnd w:id="0"/>
    <w:p w14:paraId="51257E40" w14:textId="77777777" w:rsidR="002A5A09" w:rsidRPr="00627F2D" w:rsidRDefault="002A5A09" w:rsidP="00F70072">
      <w:pPr>
        <w:jc w:val="center"/>
        <w:rPr>
          <w:rFonts w:ascii="Montserrat Light" w:hAnsi="Montserrat Light"/>
          <w:b/>
          <w:sz w:val="28"/>
          <w:szCs w:val="28"/>
        </w:rPr>
      </w:pPr>
    </w:p>
    <w:p w14:paraId="51C82A41" w14:textId="0DCCF61F" w:rsidR="004E0722" w:rsidRPr="00FF6F81" w:rsidRDefault="00FF6F81" w:rsidP="00104645">
      <w:pPr>
        <w:pStyle w:val="Prrafodelista"/>
        <w:numPr>
          <w:ilvl w:val="0"/>
          <w:numId w:val="8"/>
        </w:num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>
        <w:rPr>
          <w:rFonts w:ascii="Montserrat" w:hAnsi="Montserrat"/>
          <w:color w:val="444242"/>
          <w:shd w:val="clear" w:color="auto" w:fill="FFFFFF"/>
        </w:rPr>
        <w:t>El Seguro Social invita a las y los pensionados a conocer el servicio digital “Tu Préstamo Fácil y Seguro” con el que podrán acceder a préstamos por parte de entidades financieras con convenio IMSS.</w:t>
      </w:r>
    </w:p>
    <w:p w14:paraId="50C30A1E" w14:textId="77777777" w:rsidR="00FF6F81" w:rsidRDefault="00FF6F81" w:rsidP="00FF6F81">
      <w:pPr>
        <w:pStyle w:val="Prrafodelista"/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278101BC" w14:textId="37EF5885" w:rsidR="00104645" w:rsidRDefault="00104645" w:rsidP="00104645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104645">
        <w:rPr>
          <w:rFonts w:ascii="Montserrat Light" w:eastAsia="Batang" w:hAnsi="Montserrat Light"/>
        </w:rPr>
        <w:t xml:space="preserve">El Instituto Mexicano del Seguro Social (IMSS) informa a la población pensionada que el pago </w:t>
      </w:r>
      <w:r>
        <w:rPr>
          <w:rFonts w:ascii="Montserrat Light" w:eastAsia="Batang" w:hAnsi="Montserrat Light"/>
        </w:rPr>
        <w:t xml:space="preserve">de la mensualidad de noviembre y el aguinaldo se realizará </w:t>
      </w:r>
      <w:r w:rsidRPr="00104645">
        <w:rPr>
          <w:rFonts w:ascii="Montserrat Light" w:eastAsia="Batang" w:hAnsi="Montserrat Light"/>
        </w:rPr>
        <w:t xml:space="preserve">el 1 de noviembre de 2022. </w:t>
      </w:r>
    </w:p>
    <w:p w14:paraId="7423AD7F" w14:textId="17C3D068" w:rsidR="00104645" w:rsidRDefault="00104645" w:rsidP="00104645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0CB9975F" w14:textId="088BA902" w:rsidR="00104645" w:rsidRDefault="00104645" w:rsidP="00104645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>Asimismo, se invita a la población pensionada al amparo de la Ley del Seguro Social 1973 a conocer “</w:t>
      </w:r>
      <w:r w:rsidRPr="00104645">
        <w:rPr>
          <w:rFonts w:ascii="Montserrat Light" w:eastAsia="Batang" w:hAnsi="Montserrat Light"/>
        </w:rPr>
        <w:t>Tu Préstamo Fácil y Seguro</w:t>
      </w:r>
      <w:r>
        <w:rPr>
          <w:rFonts w:ascii="Montserrat Light" w:eastAsia="Batang" w:hAnsi="Montserrat Light"/>
        </w:rPr>
        <w:t>”</w:t>
      </w:r>
      <w:r w:rsidRPr="00104645">
        <w:rPr>
          <w:rFonts w:ascii="Montserrat Light" w:eastAsia="Batang" w:hAnsi="Montserrat Light"/>
        </w:rPr>
        <w:t xml:space="preserve">, a través de </w:t>
      </w:r>
      <w:hyperlink r:id="rId11" w:history="1">
        <w:r w:rsidRPr="00104645">
          <w:rPr>
            <w:rStyle w:val="Hipervnculo"/>
            <w:rFonts w:ascii="Montserrat Light" w:eastAsia="Batang" w:hAnsi="Montserrat Light"/>
          </w:rPr>
          <w:t>www.imss.gob.mx/pensiones</w:t>
        </w:r>
      </w:hyperlink>
      <w:r>
        <w:rPr>
          <w:rFonts w:ascii="Montserrat Light" w:eastAsia="Batang" w:hAnsi="Montserrat Light"/>
        </w:rPr>
        <w:t xml:space="preserve">, </w:t>
      </w:r>
      <w:r w:rsidRPr="00104645">
        <w:rPr>
          <w:rFonts w:ascii="Montserrat Light" w:eastAsia="Batang" w:hAnsi="Montserrat Light"/>
        </w:rPr>
        <w:t xml:space="preserve"> </w:t>
      </w:r>
      <w:r>
        <w:rPr>
          <w:rFonts w:ascii="Montserrat Light" w:eastAsia="Batang" w:hAnsi="Montserrat Light"/>
        </w:rPr>
        <w:t xml:space="preserve">que es un servicio digital </w:t>
      </w:r>
      <w:r w:rsidRPr="00104645">
        <w:rPr>
          <w:rFonts w:ascii="Montserrat Light" w:eastAsia="Batang" w:hAnsi="Montserrat Light"/>
        </w:rPr>
        <w:t xml:space="preserve">que permite realizar el trámite para el otorgamiento de préstamos por parte de entidades financieras que cuentan con Convenio con el IMSS. </w:t>
      </w:r>
    </w:p>
    <w:p w14:paraId="70DF5B75" w14:textId="43C49E60" w:rsidR="00FF6F81" w:rsidRDefault="00FF6F81" w:rsidP="00104645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68FCA0EA" w14:textId="7D139F62" w:rsidR="00FF6F81" w:rsidRPr="00104645" w:rsidRDefault="00FF6F81" w:rsidP="00104645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FF6F81">
        <w:rPr>
          <w:rFonts w:ascii="Montserrat Light" w:eastAsia="Batang" w:hAnsi="Montserrat Light"/>
        </w:rPr>
        <w:t>En caso de dudas o aclaraciones relacionadas con el pago de su pensión, la población pensionada o sus familiares pueden comunicarse al número gratuito 800 623 23 23 y seleccionar la opción número 3 “Pensionados”, para ser atendidos por un representante del Seguro Social.</w:t>
      </w:r>
    </w:p>
    <w:p w14:paraId="46F0C4EB" w14:textId="77777777" w:rsidR="00104645" w:rsidRPr="00104645" w:rsidRDefault="00104645" w:rsidP="00104645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0E17D81D" w14:textId="77777777" w:rsidR="00143380" w:rsidRPr="004E0722" w:rsidRDefault="00143380" w:rsidP="00B01181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6CBEC29F" w14:textId="77777777" w:rsidR="00854E39" w:rsidRPr="004E0722" w:rsidRDefault="00854E39" w:rsidP="00854E39">
      <w:pPr>
        <w:jc w:val="both"/>
        <w:rPr>
          <w:rFonts w:ascii="Montserrat Light" w:eastAsia="MS Mincho" w:hAnsi="Montserrat Light" w:cs="Arial"/>
          <w:bCs/>
        </w:rPr>
      </w:pPr>
    </w:p>
    <w:p w14:paraId="7E6AB2A7" w14:textId="1808B2EC" w:rsidR="0085739C" w:rsidRPr="00CE083C" w:rsidRDefault="00CE083C" w:rsidP="00854E39">
      <w:pPr>
        <w:jc w:val="center"/>
      </w:pPr>
      <w:r w:rsidRPr="00874D53">
        <w:rPr>
          <w:rFonts w:ascii="Montserrat Light" w:eastAsia="Batang" w:hAnsi="Montserrat Light" w:cs="Arial"/>
          <w:b/>
        </w:rPr>
        <w:t>---o0o---</w:t>
      </w:r>
    </w:p>
    <w:sectPr w:rsidR="0085739C" w:rsidRPr="00CE083C" w:rsidSect="00CC1EB4">
      <w:headerReference w:type="default" r:id="rId12"/>
      <w:footerReference w:type="default" r:id="rId13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9067B" w14:textId="77777777" w:rsidR="00C97888" w:rsidRDefault="00C97888" w:rsidP="00984A99">
      <w:r>
        <w:separator/>
      </w:r>
    </w:p>
  </w:endnote>
  <w:endnote w:type="continuationSeparator" w:id="0">
    <w:p w14:paraId="1577A974" w14:textId="77777777" w:rsidR="00C97888" w:rsidRDefault="00C97888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9A3077" w:rsidRDefault="009A3077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C811A" w14:textId="77777777" w:rsidR="00C97888" w:rsidRDefault="00C97888" w:rsidP="00984A99">
      <w:r>
        <w:separator/>
      </w:r>
    </w:p>
  </w:footnote>
  <w:footnote w:type="continuationSeparator" w:id="0">
    <w:p w14:paraId="323FF4EB" w14:textId="77777777" w:rsidR="00C97888" w:rsidRDefault="00C97888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9A3077" w:rsidRDefault="009A3077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9A3077" w:rsidRPr="0085739C" w:rsidRDefault="009A3077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9A3077" w:rsidRPr="00C0299D" w:rsidRDefault="009A3077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9A3077" w:rsidRPr="0085739C" w:rsidRDefault="009A3077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9A3077" w:rsidRPr="00C0299D" w:rsidRDefault="009A3077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0786AD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0373C"/>
    <w:multiLevelType w:val="hybridMultilevel"/>
    <w:tmpl w:val="7728D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34257"/>
    <w:multiLevelType w:val="hybridMultilevel"/>
    <w:tmpl w:val="7E807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21AAB"/>
    <w:multiLevelType w:val="hybridMultilevel"/>
    <w:tmpl w:val="A290F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C4ED6"/>
    <w:multiLevelType w:val="hybridMultilevel"/>
    <w:tmpl w:val="A93CDDC8"/>
    <w:lvl w:ilvl="0" w:tplc="8DF8F432">
      <w:numFmt w:val="bullet"/>
      <w:lvlText w:val="-"/>
      <w:lvlJc w:val="left"/>
      <w:pPr>
        <w:ind w:left="720" w:hanging="360"/>
      </w:pPr>
      <w:rPr>
        <w:rFonts w:ascii="Montserrat Light" w:eastAsia="Batang" w:hAnsi="Montserrat Ligh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C76F7"/>
    <w:multiLevelType w:val="hybridMultilevel"/>
    <w:tmpl w:val="5694E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565635">
    <w:abstractNumId w:val="6"/>
  </w:num>
  <w:num w:numId="2" w16cid:durableId="272171929">
    <w:abstractNumId w:val="0"/>
  </w:num>
  <w:num w:numId="3" w16cid:durableId="1322270846">
    <w:abstractNumId w:val="1"/>
  </w:num>
  <w:num w:numId="4" w16cid:durableId="725032377">
    <w:abstractNumId w:val="3"/>
  </w:num>
  <w:num w:numId="5" w16cid:durableId="1254315806">
    <w:abstractNumId w:val="8"/>
  </w:num>
  <w:num w:numId="6" w16cid:durableId="437217699">
    <w:abstractNumId w:val="4"/>
  </w:num>
  <w:num w:numId="7" w16cid:durableId="1063796591">
    <w:abstractNumId w:val="2"/>
  </w:num>
  <w:num w:numId="8" w16cid:durableId="1214853707">
    <w:abstractNumId w:val="5"/>
  </w:num>
  <w:num w:numId="9" w16cid:durableId="15222756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99"/>
    <w:rsid w:val="0000298C"/>
    <w:rsid w:val="0000477C"/>
    <w:rsid w:val="000120DF"/>
    <w:rsid w:val="0002160E"/>
    <w:rsid w:val="00025794"/>
    <w:rsid w:val="00031B42"/>
    <w:rsid w:val="000547A7"/>
    <w:rsid w:val="00073407"/>
    <w:rsid w:val="00073434"/>
    <w:rsid w:val="00092D3E"/>
    <w:rsid w:val="00095562"/>
    <w:rsid w:val="000A1F59"/>
    <w:rsid w:val="000A4B34"/>
    <w:rsid w:val="000A63AB"/>
    <w:rsid w:val="000D31E3"/>
    <w:rsid w:val="000D7830"/>
    <w:rsid w:val="000F6D75"/>
    <w:rsid w:val="00101B9E"/>
    <w:rsid w:val="00102434"/>
    <w:rsid w:val="00102472"/>
    <w:rsid w:val="00104645"/>
    <w:rsid w:val="00116297"/>
    <w:rsid w:val="00117072"/>
    <w:rsid w:val="001207F2"/>
    <w:rsid w:val="00133356"/>
    <w:rsid w:val="00134167"/>
    <w:rsid w:val="00136980"/>
    <w:rsid w:val="00143380"/>
    <w:rsid w:val="00145335"/>
    <w:rsid w:val="00160809"/>
    <w:rsid w:val="00161B35"/>
    <w:rsid w:val="00170F07"/>
    <w:rsid w:val="00173F73"/>
    <w:rsid w:val="0017773D"/>
    <w:rsid w:val="001A72C3"/>
    <w:rsid w:val="001B06E8"/>
    <w:rsid w:val="001B4E55"/>
    <w:rsid w:val="001C3B91"/>
    <w:rsid w:val="001C3BA0"/>
    <w:rsid w:val="001D45E6"/>
    <w:rsid w:val="00201CC3"/>
    <w:rsid w:val="002022BC"/>
    <w:rsid w:val="00212B06"/>
    <w:rsid w:val="00213C3B"/>
    <w:rsid w:val="00222E58"/>
    <w:rsid w:val="002344EC"/>
    <w:rsid w:val="0024152E"/>
    <w:rsid w:val="00253115"/>
    <w:rsid w:val="00261516"/>
    <w:rsid w:val="002920C0"/>
    <w:rsid w:val="002A5A09"/>
    <w:rsid w:val="002C5E4F"/>
    <w:rsid w:val="002D09B9"/>
    <w:rsid w:val="00301A0E"/>
    <w:rsid w:val="00313CCC"/>
    <w:rsid w:val="00315AAC"/>
    <w:rsid w:val="00323BD2"/>
    <w:rsid w:val="003309BE"/>
    <w:rsid w:val="003342AD"/>
    <w:rsid w:val="00365F3B"/>
    <w:rsid w:val="003663A3"/>
    <w:rsid w:val="003800EB"/>
    <w:rsid w:val="00380C9E"/>
    <w:rsid w:val="00392C2D"/>
    <w:rsid w:val="003D5417"/>
    <w:rsid w:val="003D5F8F"/>
    <w:rsid w:val="003F3DAE"/>
    <w:rsid w:val="003F50AB"/>
    <w:rsid w:val="003F7AD1"/>
    <w:rsid w:val="0040192D"/>
    <w:rsid w:val="00404DBC"/>
    <w:rsid w:val="00413094"/>
    <w:rsid w:val="00420FF2"/>
    <w:rsid w:val="00421AC3"/>
    <w:rsid w:val="00436CB4"/>
    <w:rsid w:val="00444ADE"/>
    <w:rsid w:val="00447ADC"/>
    <w:rsid w:val="00452E5E"/>
    <w:rsid w:val="00467062"/>
    <w:rsid w:val="00480944"/>
    <w:rsid w:val="00492F1E"/>
    <w:rsid w:val="004A2217"/>
    <w:rsid w:val="004A4328"/>
    <w:rsid w:val="004C096E"/>
    <w:rsid w:val="004C3123"/>
    <w:rsid w:val="004E0722"/>
    <w:rsid w:val="004E139B"/>
    <w:rsid w:val="004F6150"/>
    <w:rsid w:val="005007CC"/>
    <w:rsid w:val="005026EB"/>
    <w:rsid w:val="0051623F"/>
    <w:rsid w:val="00520381"/>
    <w:rsid w:val="00552D7F"/>
    <w:rsid w:val="0056489B"/>
    <w:rsid w:val="00570363"/>
    <w:rsid w:val="00574CC1"/>
    <w:rsid w:val="005832DF"/>
    <w:rsid w:val="00594C3E"/>
    <w:rsid w:val="005950B0"/>
    <w:rsid w:val="005A0D54"/>
    <w:rsid w:val="005A5445"/>
    <w:rsid w:val="005B5D38"/>
    <w:rsid w:val="005D2364"/>
    <w:rsid w:val="005E0CBD"/>
    <w:rsid w:val="005F6742"/>
    <w:rsid w:val="005F7946"/>
    <w:rsid w:val="00606BA6"/>
    <w:rsid w:val="00613061"/>
    <w:rsid w:val="00620721"/>
    <w:rsid w:val="0062400C"/>
    <w:rsid w:val="00627F2D"/>
    <w:rsid w:val="006371B9"/>
    <w:rsid w:val="00640027"/>
    <w:rsid w:val="00644E3F"/>
    <w:rsid w:val="006600B4"/>
    <w:rsid w:val="00670426"/>
    <w:rsid w:val="00670A4E"/>
    <w:rsid w:val="006922A2"/>
    <w:rsid w:val="00696F4F"/>
    <w:rsid w:val="006A1B89"/>
    <w:rsid w:val="006A7A6D"/>
    <w:rsid w:val="006B1FBB"/>
    <w:rsid w:val="006C001A"/>
    <w:rsid w:val="006C1856"/>
    <w:rsid w:val="006C2855"/>
    <w:rsid w:val="006D1CA2"/>
    <w:rsid w:val="006E6B7F"/>
    <w:rsid w:val="006F45E3"/>
    <w:rsid w:val="00700D78"/>
    <w:rsid w:val="00705EF9"/>
    <w:rsid w:val="00706951"/>
    <w:rsid w:val="00706B00"/>
    <w:rsid w:val="00716C13"/>
    <w:rsid w:val="00740508"/>
    <w:rsid w:val="00740C39"/>
    <w:rsid w:val="00746D65"/>
    <w:rsid w:val="00746F36"/>
    <w:rsid w:val="0075075F"/>
    <w:rsid w:val="007539B2"/>
    <w:rsid w:val="00753E78"/>
    <w:rsid w:val="0076798C"/>
    <w:rsid w:val="007734B4"/>
    <w:rsid w:val="00780738"/>
    <w:rsid w:val="007A5C1B"/>
    <w:rsid w:val="007B3E21"/>
    <w:rsid w:val="007C0A97"/>
    <w:rsid w:val="007E0D12"/>
    <w:rsid w:val="007E2104"/>
    <w:rsid w:val="007F3293"/>
    <w:rsid w:val="00825D0F"/>
    <w:rsid w:val="00833F55"/>
    <w:rsid w:val="00854545"/>
    <w:rsid w:val="00854E39"/>
    <w:rsid w:val="0085739C"/>
    <w:rsid w:val="008619FD"/>
    <w:rsid w:val="008831E2"/>
    <w:rsid w:val="00896A32"/>
    <w:rsid w:val="008A5F8D"/>
    <w:rsid w:val="008B0930"/>
    <w:rsid w:val="008B35F2"/>
    <w:rsid w:val="008C0E11"/>
    <w:rsid w:val="008D1BBB"/>
    <w:rsid w:val="008D254E"/>
    <w:rsid w:val="009046C7"/>
    <w:rsid w:val="009075A9"/>
    <w:rsid w:val="00911725"/>
    <w:rsid w:val="009128FE"/>
    <w:rsid w:val="009134E7"/>
    <w:rsid w:val="009165F5"/>
    <w:rsid w:val="00934404"/>
    <w:rsid w:val="00934767"/>
    <w:rsid w:val="00955BA8"/>
    <w:rsid w:val="00957F1D"/>
    <w:rsid w:val="00974D7C"/>
    <w:rsid w:val="00976C62"/>
    <w:rsid w:val="00976F6C"/>
    <w:rsid w:val="00980437"/>
    <w:rsid w:val="0098372D"/>
    <w:rsid w:val="009842BE"/>
    <w:rsid w:val="00984A99"/>
    <w:rsid w:val="009A2B42"/>
    <w:rsid w:val="009A2EF7"/>
    <w:rsid w:val="009A3077"/>
    <w:rsid w:val="009C5B21"/>
    <w:rsid w:val="009D0F24"/>
    <w:rsid w:val="009F1919"/>
    <w:rsid w:val="009F7EDC"/>
    <w:rsid w:val="00A002DA"/>
    <w:rsid w:val="00A01420"/>
    <w:rsid w:val="00A24B0C"/>
    <w:rsid w:val="00A3322D"/>
    <w:rsid w:val="00A356E5"/>
    <w:rsid w:val="00A36835"/>
    <w:rsid w:val="00A42DA2"/>
    <w:rsid w:val="00A46CAC"/>
    <w:rsid w:val="00A52A2C"/>
    <w:rsid w:val="00A564C4"/>
    <w:rsid w:val="00A6652A"/>
    <w:rsid w:val="00A6697E"/>
    <w:rsid w:val="00A85A5D"/>
    <w:rsid w:val="00AB43BB"/>
    <w:rsid w:val="00AD0775"/>
    <w:rsid w:val="00AD2EFA"/>
    <w:rsid w:val="00AD3302"/>
    <w:rsid w:val="00AE1551"/>
    <w:rsid w:val="00AE7683"/>
    <w:rsid w:val="00AF2C15"/>
    <w:rsid w:val="00AF3D90"/>
    <w:rsid w:val="00B01181"/>
    <w:rsid w:val="00B02A37"/>
    <w:rsid w:val="00B07C09"/>
    <w:rsid w:val="00B12748"/>
    <w:rsid w:val="00B21DE2"/>
    <w:rsid w:val="00B22C16"/>
    <w:rsid w:val="00B26078"/>
    <w:rsid w:val="00B37196"/>
    <w:rsid w:val="00B4285D"/>
    <w:rsid w:val="00B53B8C"/>
    <w:rsid w:val="00B846C5"/>
    <w:rsid w:val="00B96FEA"/>
    <w:rsid w:val="00BA322B"/>
    <w:rsid w:val="00BA3537"/>
    <w:rsid w:val="00BA6CB5"/>
    <w:rsid w:val="00BC56CC"/>
    <w:rsid w:val="00BC5D45"/>
    <w:rsid w:val="00BC6047"/>
    <w:rsid w:val="00BE7230"/>
    <w:rsid w:val="00BF1BF1"/>
    <w:rsid w:val="00C0036F"/>
    <w:rsid w:val="00C02B9D"/>
    <w:rsid w:val="00C06D60"/>
    <w:rsid w:val="00C16114"/>
    <w:rsid w:val="00C16DCA"/>
    <w:rsid w:val="00C240CC"/>
    <w:rsid w:val="00C33C2D"/>
    <w:rsid w:val="00C353EA"/>
    <w:rsid w:val="00C73CDE"/>
    <w:rsid w:val="00C814E1"/>
    <w:rsid w:val="00C838AD"/>
    <w:rsid w:val="00C96A31"/>
    <w:rsid w:val="00C97888"/>
    <w:rsid w:val="00CA14A6"/>
    <w:rsid w:val="00CB2C39"/>
    <w:rsid w:val="00CC1EB4"/>
    <w:rsid w:val="00CE0313"/>
    <w:rsid w:val="00CE083C"/>
    <w:rsid w:val="00CE76E2"/>
    <w:rsid w:val="00CF3B6D"/>
    <w:rsid w:val="00CF7277"/>
    <w:rsid w:val="00D11840"/>
    <w:rsid w:val="00D23F94"/>
    <w:rsid w:val="00D24BEB"/>
    <w:rsid w:val="00D44587"/>
    <w:rsid w:val="00D758F6"/>
    <w:rsid w:val="00D77525"/>
    <w:rsid w:val="00D855E8"/>
    <w:rsid w:val="00D85F5F"/>
    <w:rsid w:val="00DB2515"/>
    <w:rsid w:val="00DB75A7"/>
    <w:rsid w:val="00DC24D3"/>
    <w:rsid w:val="00DD0587"/>
    <w:rsid w:val="00DD161D"/>
    <w:rsid w:val="00DD2F9F"/>
    <w:rsid w:val="00DE2BCF"/>
    <w:rsid w:val="00DE571C"/>
    <w:rsid w:val="00DF168E"/>
    <w:rsid w:val="00E0162F"/>
    <w:rsid w:val="00E0331B"/>
    <w:rsid w:val="00E034C4"/>
    <w:rsid w:val="00E06490"/>
    <w:rsid w:val="00E16AFE"/>
    <w:rsid w:val="00E17316"/>
    <w:rsid w:val="00E2177E"/>
    <w:rsid w:val="00E30333"/>
    <w:rsid w:val="00E31798"/>
    <w:rsid w:val="00E40851"/>
    <w:rsid w:val="00E53148"/>
    <w:rsid w:val="00E5340A"/>
    <w:rsid w:val="00E56360"/>
    <w:rsid w:val="00E72F91"/>
    <w:rsid w:val="00E84379"/>
    <w:rsid w:val="00E87CC7"/>
    <w:rsid w:val="00E93A57"/>
    <w:rsid w:val="00EA1E1B"/>
    <w:rsid w:val="00EB3F24"/>
    <w:rsid w:val="00EC4EF1"/>
    <w:rsid w:val="00EC5A78"/>
    <w:rsid w:val="00ED190E"/>
    <w:rsid w:val="00ED3A68"/>
    <w:rsid w:val="00F02900"/>
    <w:rsid w:val="00F12687"/>
    <w:rsid w:val="00F206D8"/>
    <w:rsid w:val="00F2342F"/>
    <w:rsid w:val="00F3368A"/>
    <w:rsid w:val="00F44F3C"/>
    <w:rsid w:val="00F6777B"/>
    <w:rsid w:val="00F70072"/>
    <w:rsid w:val="00F76F14"/>
    <w:rsid w:val="00F830BF"/>
    <w:rsid w:val="00F962FC"/>
    <w:rsid w:val="00FA45D3"/>
    <w:rsid w:val="00FB5337"/>
    <w:rsid w:val="00FC3196"/>
    <w:rsid w:val="00FD7BD1"/>
    <w:rsid w:val="00FE0DCB"/>
    <w:rsid w:val="00FE4E58"/>
    <w:rsid w:val="00FE6BF0"/>
    <w:rsid w:val="00FF4C8C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279F02"/>
  <w15:docId w15:val="{9A7C5AB2-8841-4EA9-A0FF-2B666CEB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E083C"/>
  </w:style>
  <w:style w:type="character" w:styleId="Hipervnculo">
    <w:name w:val="Hyperlink"/>
    <w:basedOn w:val="Fuentedeprrafopredeter"/>
    <w:uiPriority w:val="99"/>
    <w:unhideWhenUsed/>
    <w:rsid w:val="009842B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C5A78"/>
    <w:pPr>
      <w:spacing w:after="0" w:line="240" w:lineRule="auto"/>
    </w:pPr>
    <w:rPr>
      <w:rFonts w:ascii="Montserrat" w:eastAsia="Montserrat" w:hAnsi="Montserrat" w:cs="Montserrat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644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mss.gob.mx/pension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BCA5EAE-196A-4DCD-AF5A-D4327168FA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</dc:creator>
  <cp:lastModifiedBy>Luz Maria Rico Jardon</cp:lastModifiedBy>
  <cp:revision>2</cp:revision>
  <cp:lastPrinted>2022-05-18T23:05:00Z</cp:lastPrinted>
  <dcterms:created xsi:type="dcterms:W3CDTF">2022-10-31T21:38:00Z</dcterms:created>
  <dcterms:modified xsi:type="dcterms:W3CDTF">2022-10-31T21:38:00Z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