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1E69" w14:textId="4FB620B1" w:rsidR="00ED3A68" w:rsidRPr="00836B23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836B23">
        <w:rPr>
          <w:rFonts w:ascii="Montserrat Light" w:hAnsi="Montserrat Light" w:cs="Arial"/>
          <w:bCs/>
          <w:color w:val="000000" w:themeColor="text1"/>
        </w:rPr>
        <w:t>Ciudad de México,</w:t>
      </w:r>
      <w:r w:rsidR="00F71B4A" w:rsidRPr="00836B23">
        <w:rPr>
          <w:rFonts w:ascii="Montserrat Light" w:hAnsi="Montserrat Light" w:cs="Arial"/>
          <w:bCs/>
          <w:color w:val="000000" w:themeColor="text1"/>
        </w:rPr>
        <w:t xml:space="preserve"> </w:t>
      </w:r>
      <w:r w:rsidR="002B64DA">
        <w:rPr>
          <w:rFonts w:ascii="Montserrat Light" w:hAnsi="Montserrat Light" w:cs="Arial"/>
          <w:bCs/>
          <w:color w:val="000000" w:themeColor="text1"/>
        </w:rPr>
        <w:t>jueves</w:t>
      </w:r>
      <w:r w:rsidR="00911591" w:rsidRPr="00836B23">
        <w:rPr>
          <w:rFonts w:ascii="Montserrat Light" w:hAnsi="Montserrat Light" w:cs="Arial"/>
          <w:bCs/>
          <w:color w:val="000000" w:themeColor="text1"/>
        </w:rPr>
        <w:t xml:space="preserve"> 2</w:t>
      </w:r>
      <w:r w:rsidR="00F71B4A" w:rsidRPr="00836B23">
        <w:rPr>
          <w:rFonts w:ascii="Montserrat Light" w:hAnsi="Montserrat Light" w:cs="Arial"/>
          <w:bCs/>
          <w:color w:val="000000" w:themeColor="text1"/>
        </w:rPr>
        <w:t xml:space="preserve"> </w:t>
      </w:r>
      <w:r w:rsidRPr="00836B23">
        <w:rPr>
          <w:rFonts w:ascii="Montserrat Light" w:hAnsi="Montserrat Light" w:cs="Arial"/>
          <w:bCs/>
          <w:color w:val="000000" w:themeColor="text1"/>
        </w:rPr>
        <w:t xml:space="preserve">de </w:t>
      </w:r>
      <w:r w:rsidR="00911591" w:rsidRPr="00836B23">
        <w:rPr>
          <w:rFonts w:ascii="Montserrat Light" w:hAnsi="Montserrat Light" w:cs="Arial"/>
          <w:bCs/>
          <w:color w:val="000000" w:themeColor="text1"/>
        </w:rPr>
        <w:t>junio</w:t>
      </w:r>
      <w:r w:rsidRPr="00836B23">
        <w:rPr>
          <w:rFonts w:ascii="Montserrat Light" w:hAnsi="Montserrat Light" w:cs="Arial"/>
          <w:bCs/>
          <w:color w:val="000000" w:themeColor="text1"/>
        </w:rPr>
        <w:t xml:space="preserve"> de 2022</w:t>
      </w:r>
    </w:p>
    <w:p w14:paraId="4BC298E8" w14:textId="72383582" w:rsidR="00ED3A68" w:rsidRPr="00836B23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836B23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836B23" w:rsidRPr="00836B23">
        <w:rPr>
          <w:rFonts w:ascii="Montserrat Light" w:eastAsia="Montserrat" w:hAnsi="Montserrat Light" w:cs="Montserrat"/>
          <w:color w:val="000000" w:themeColor="text1"/>
        </w:rPr>
        <w:t>277</w:t>
      </w:r>
      <w:r w:rsidRPr="00836B23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0370D261" w14:textId="77777777" w:rsidR="00ED3A68" w:rsidRPr="00836B23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1A437B67" w14:textId="77777777" w:rsidR="00F71B4A" w:rsidRPr="00836B23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836B2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29E1DFAF" w14:textId="77777777" w:rsidR="00F71B4A" w:rsidRPr="00836B23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594EF811" w14:textId="3C35DC7C" w:rsidR="002E664A" w:rsidRPr="00836B23" w:rsidRDefault="00911591" w:rsidP="002E664A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  <w:r w:rsidRPr="00836B23">
        <w:rPr>
          <w:rFonts w:ascii="Montserrat Light" w:hAnsi="Montserrat Light"/>
          <w:b/>
          <w:color w:val="000000" w:themeColor="text1"/>
          <w:sz w:val="28"/>
          <w:szCs w:val="28"/>
        </w:rPr>
        <w:t>Trabajan autoridades del IMSS</w:t>
      </w:r>
      <w:r w:rsidR="00485136" w:rsidRPr="00836B23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 en estrategias </w:t>
      </w:r>
      <w:r w:rsidRPr="00836B23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para mejorar </w:t>
      </w:r>
      <w:r w:rsidR="00485136" w:rsidRPr="00836B23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tiempos de atención </w:t>
      </w:r>
      <w:r w:rsidRPr="00836B23">
        <w:rPr>
          <w:rFonts w:ascii="Montserrat Light" w:hAnsi="Montserrat Light"/>
          <w:b/>
          <w:color w:val="000000" w:themeColor="text1"/>
          <w:sz w:val="28"/>
          <w:szCs w:val="28"/>
        </w:rPr>
        <w:t>en áreas de Urgencias</w:t>
      </w:r>
    </w:p>
    <w:p w14:paraId="458F868E" w14:textId="77777777" w:rsidR="002E664A" w:rsidRPr="00836B23" w:rsidRDefault="002E664A" w:rsidP="00B35B42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E29E262" w14:textId="770BF67F" w:rsidR="002E664A" w:rsidRPr="00836B23" w:rsidRDefault="006F08D4" w:rsidP="00B35B42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836B23">
        <w:rPr>
          <w:rFonts w:ascii="Montserrat Light" w:hAnsi="Montserrat Light"/>
          <w:b/>
          <w:color w:val="000000" w:themeColor="text1"/>
          <w:lang w:val="es-ES_tradnl"/>
        </w:rPr>
        <w:t xml:space="preserve">La directora de Prestaciones Médicas del IMSS, doctora Célida Duque Molina, visitó el Hospital General de Zona No. 57 en Cuautitlán Izcalli, donde </w:t>
      </w:r>
      <w:r w:rsidR="00911591" w:rsidRPr="00836B23">
        <w:rPr>
          <w:rFonts w:ascii="Montserrat Light" w:hAnsi="Montserrat Light"/>
          <w:b/>
          <w:color w:val="000000" w:themeColor="text1"/>
          <w:lang w:val="es-ES_tradnl"/>
        </w:rPr>
        <w:t xml:space="preserve">dialogó con </w:t>
      </w:r>
      <w:r w:rsidRPr="00836B23">
        <w:rPr>
          <w:rFonts w:ascii="Montserrat Light" w:hAnsi="Montserrat Light"/>
          <w:b/>
          <w:color w:val="000000" w:themeColor="text1"/>
          <w:lang w:val="es-ES_tradnl"/>
        </w:rPr>
        <w:t>familiares de pacientes.</w:t>
      </w:r>
    </w:p>
    <w:p w14:paraId="17DE998E" w14:textId="77777777" w:rsidR="00B35B42" w:rsidRPr="00836B23" w:rsidRDefault="00B35B42" w:rsidP="00B35B4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51B588CB" w14:textId="77777777" w:rsidR="00B35B42" w:rsidRPr="00836B23" w:rsidRDefault="00B35B42" w:rsidP="00B35B4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3C4DB408" w14:textId="5BF486DD" w:rsidR="00B35B42" w:rsidRPr="00836B23" w:rsidRDefault="00813167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Con la finalidad de conocer </w:t>
      </w:r>
      <w:r w:rsidR="007A5364" w:rsidRPr="00836B23">
        <w:rPr>
          <w:rFonts w:ascii="Montserrat Light" w:hAnsi="Montserrat Light"/>
          <w:color w:val="000000" w:themeColor="text1"/>
        </w:rPr>
        <w:t xml:space="preserve">y verificar la atención que se brinda a pacientes y familiares en el Hospital General de Zona </w:t>
      </w:r>
      <w:r w:rsidR="00911591" w:rsidRPr="00836B23">
        <w:rPr>
          <w:rFonts w:ascii="Montserrat Light" w:hAnsi="Montserrat Light"/>
          <w:color w:val="000000" w:themeColor="text1"/>
        </w:rPr>
        <w:t xml:space="preserve">(HGZ) No. </w:t>
      </w:r>
      <w:r w:rsidR="007A5364" w:rsidRPr="00836B23">
        <w:rPr>
          <w:rFonts w:ascii="Montserrat Light" w:hAnsi="Montserrat Light"/>
          <w:color w:val="000000" w:themeColor="text1"/>
        </w:rPr>
        <w:t>57, en Cuautitlán Izcalli, Estado de México, la directora de Prestaciones Médicas del Instituto Mexicano del Seguro Social (IMSS), doctora Célida Duque Molina, realizó hoy un recorrido por el servicio de</w:t>
      </w:r>
      <w:r w:rsidR="009D0AA2" w:rsidRPr="00836B23">
        <w:rPr>
          <w:rFonts w:ascii="Montserrat Light" w:hAnsi="Montserrat Light"/>
          <w:color w:val="000000" w:themeColor="text1"/>
        </w:rPr>
        <w:t xml:space="preserve"> Urgencias, donde </w:t>
      </w:r>
      <w:r w:rsidR="00911591" w:rsidRPr="00836B23">
        <w:rPr>
          <w:rFonts w:ascii="Montserrat Light" w:hAnsi="Montserrat Light"/>
          <w:color w:val="000000" w:themeColor="text1"/>
        </w:rPr>
        <w:t>dialogó con derechohabientes</w:t>
      </w:r>
      <w:r w:rsidR="009D0AA2" w:rsidRPr="00836B23">
        <w:rPr>
          <w:rFonts w:ascii="Montserrat Light" w:hAnsi="Montserrat Light"/>
          <w:color w:val="000000" w:themeColor="text1"/>
        </w:rPr>
        <w:t>.</w:t>
      </w:r>
    </w:p>
    <w:p w14:paraId="0C005A0C" w14:textId="77777777" w:rsidR="007A5364" w:rsidRPr="00836B23" w:rsidRDefault="007A5364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48B2840" w14:textId="2AC20424" w:rsidR="007940AD" w:rsidRPr="00836B23" w:rsidRDefault="000B6F80" w:rsidP="007940A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Explicó que se trata de </w:t>
      </w:r>
      <w:r w:rsidR="007940AD" w:rsidRPr="00836B23">
        <w:rPr>
          <w:rFonts w:ascii="Montserrat Light" w:hAnsi="Montserrat Light"/>
          <w:color w:val="000000" w:themeColor="text1"/>
        </w:rPr>
        <w:t xml:space="preserve">mejorar la calidad, la oportunidad y la atención en los procesos </w:t>
      </w:r>
      <w:r w:rsidRPr="00836B23">
        <w:rPr>
          <w:rFonts w:ascii="Montserrat Light" w:hAnsi="Montserrat Light"/>
          <w:color w:val="000000" w:themeColor="text1"/>
        </w:rPr>
        <w:t>en toda</w:t>
      </w:r>
      <w:r w:rsidR="007940AD" w:rsidRPr="00836B23">
        <w:rPr>
          <w:rFonts w:ascii="Montserrat Light" w:hAnsi="Montserrat Light"/>
          <w:color w:val="000000" w:themeColor="text1"/>
        </w:rPr>
        <w:t xml:space="preserve">s las unidades, particularmente en </w:t>
      </w:r>
      <w:r w:rsidRPr="00836B23">
        <w:rPr>
          <w:rFonts w:ascii="Montserrat Light" w:hAnsi="Montserrat Light"/>
          <w:color w:val="000000" w:themeColor="text1"/>
        </w:rPr>
        <w:t xml:space="preserve">las áreas de </w:t>
      </w:r>
      <w:r w:rsidR="007940AD" w:rsidRPr="00836B23">
        <w:rPr>
          <w:rFonts w:ascii="Montserrat Light" w:hAnsi="Montserrat Light"/>
          <w:color w:val="000000" w:themeColor="text1"/>
        </w:rPr>
        <w:t xml:space="preserve">Urgencias </w:t>
      </w:r>
      <w:r w:rsidR="004A041A" w:rsidRPr="00836B23">
        <w:rPr>
          <w:rFonts w:ascii="Montserrat Light" w:hAnsi="Montserrat Light"/>
          <w:color w:val="000000" w:themeColor="text1"/>
        </w:rPr>
        <w:t>y están implementando un proyecto</w:t>
      </w:r>
      <w:r w:rsidR="007940AD" w:rsidRPr="00836B23">
        <w:rPr>
          <w:rFonts w:ascii="Montserrat Light" w:hAnsi="Montserrat Light"/>
          <w:color w:val="000000" w:themeColor="text1"/>
        </w:rPr>
        <w:t xml:space="preserve"> que permita mejorar </w:t>
      </w:r>
      <w:r w:rsidRPr="00836B23">
        <w:rPr>
          <w:rFonts w:ascii="Montserrat Light" w:hAnsi="Montserrat Light"/>
          <w:color w:val="000000" w:themeColor="text1"/>
        </w:rPr>
        <w:t>los tiempos</w:t>
      </w:r>
      <w:r w:rsidR="004A041A" w:rsidRPr="00836B23">
        <w:rPr>
          <w:rFonts w:ascii="Montserrat Light" w:hAnsi="Montserrat Light"/>
          <w:color w:val="000000" w:themeColor="text1"/>
        </w:rPr>
        <w:t xml:space="preserve"> de espera y la satisfacción del derechohabiente.</w:t>
      </w:r>
    </w:p>
    <w:p w14:paraId="6993C0F7" w14:textId="77777777" w:rsidR="007940AD" w:rsidRPr="00836B23" w:rsidRDefault="007940AD" w:rsidP="007940A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45EB9E4" w14:textId="5030FB09" w:rsidR="007940AD" w:rsidRPr="00836B23" w:rsidRDefault="000B6F80" w:rsidP="007940A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>Estos recorridos</w:t>
      </w:r>
      <w:r w:rsidR="00911591" w:rsidRPr="00836B23">
        <w:rPr>
          <w:rFonts w:ascii="Montserrat Light" w:hAnsi="Montserrat Light"/>
          <w:color w:val="000000" w:themeColor="text1"/>
        </w:rPr>
        <w:t xml:space="preserve"> se llevan a cabo </w:t>
      </w:r>
      <w:r w:rsidRPr="00836B23">
        <w:rPr>
          <w:rFonts w:ascii="Montserrat Light" w:hAnsi="Montserrat Light"/>
          <w:color w:val="000000" w:themeColor="text1"/>
        </w:rPr>
        <w:t xml:space="preserve">en Unidades Médicas Familiares que cuentan con </w:t>
      </w:r>
      <w:r w:rsidR="00911591" w:rsidRPr="00836B23">
        <w:rPr>
          <w:rFonts w:ascii="Montserrat Light" w:hAnsi="Montserrat Light"/>
          <w:color w:val="000000" w:themeColor="text1"/>
        </w:rPr>
        <w:t>S</w:t>
      </w:r>
      <w:r w:rsidRPr="00836B23">
        <w:rPr>
          <w:rFonts w:ascii="Montserrat Light" w:hAnsi="Montserrat Light"/>
          <w:color w:val="000000" w:themeColor="text1"/>
        </w:rPr>
        <w:t xml:space="preserve">ervicio de </w:t>
      </w:r>
      <w:r w:rsidR="004A041A" w:rsidRPr="00836B23">
        <w:rPr>
          <w:rFonts w:ascii="Montserrat Light" w:hAnsi="Montserrat Light"/>
          <w:color w:val="000000" w:themeColor="text1"/>
        </w:rPr>
        <w:t xml:space="preserve">Admisión </w:t>
      </w:r>
      <w:r w:rsidR="00911591" w:rsidRPr="00836B23">
        <w:rPr>
          <w:rFonts w:ascii="Montserrat Light" w:hAnsi="Montserrat Light"/>
          <w:color w:val="000000" w:themeColor="text1"/>
        </w:rPr>
        <w:t>C</w:t>
      </w:r>
      <w:r w:rsidRPr="00836B23">
        <w:rPr>
          <w:rFonts w:ascii="Montserrat Light" w:hAnsi="Montserrat Light"/>
          <w:color w:val="000000" w:themeColor="text1"/>
        </w:rPr>
        <w:t xml:space="preserve">ontinua, donde se atienden casos que no son graves; Hospitales Generales de Zona y Regionales, </w:t>
      </w:r>
      <w:r w:rsidR="00911591" w:rsidRPr="00836B23">
        <w:rPr>
          <w:rFonts w:ascii="Montserrat Light" w:hAnsi="Montserrat Light"/>
          <w:color w:val="000000" w:themeColor="text1"/>
        </w:rPr>
        <w:t>“</w:t>
      </w:r>
      <w:r w:rsidR="004A041A" w:rsidRPr="00836B23">
        <w:rPr>
          <w:rFonts w:ascii="Montserrat Light" w:hAnsi="Montserrat Light"/>
          <w:color w:val="000000" w:themeColor="text1"/>
        </w:rPr>
        <w:t>con</w:t>
      </w:r>
      <w:r w:rsidR="00911591" w:rsidRPr="00836B23">
        <w:rPr>
          <w:rFonts w:ascii="Montserrat Light" w:hAnsi="Montserrat Light"/>
          <w:color w:val="000000" w:themeColor="text1"/>
        </w:rPr>
        <w:t xml:space="preserve"> </w:t>
      </w:r>
      <w:r w:rsidRPr="00836B23">
        <w:rPr>
          <w:rFonts w:ascii="Montserrat Light" w:hAnsi="Montserrat Light"/>
          <w:color w:val="000000" w:themeColor="text1"/>
        </w:rPr>
        <w:t xml:space="preserve">248 espacios </w:t>
      </w:r>
      <w:r w:rsidR="00911591" w:rsidRPr="00836B23">
        <w:rPr>
          <w:rFonts w:ascii="Montserrat Light" w:hAnsi="Montserrat Light"/>
          <w:color w:val="000000" w:themeColor="text1"/>
        </w:rPr>
        <w:t xml:space="preserve">que </w:t>
      </w:r>
      <w:r w:rsidRPr="00836B23">
        <w:rPr>
          <w:rFonts w:ascii="Montserrat Light" w:hAnsi="Montserrat Light"/>
          <w:color w:val="000000" w:themeColor="text1"/>
        </w:rPr>
        <w:t xml:space="preserve">concentran nuestros mayores esfuerzos, y en Unidades Médicas de Alta Especialidad, </w:t>
      </w:r>
      <w:r w:rsidR="007940AD" w:rsidRPr="00836B23">
        <w:rPr>
          <w:rFonts w:ascii="Montserrat Light" w:hAnsi="Montserrat Light"/>
          <w:color w:val="000000" w:themeColor="text1"/>
        </w:rPr>
        <w:t>para agilizar y hacer más eficiente el manejo de los pacien</w:t>
      </w:r>
      <w:r w:rsidRPr="00836B23">
        <w:rPr>
          <w:rFonts w:ascii="Montserrat Light" w:hAnsi="Montserrat Light"/>
          <w:color w:val="000000" w:themeColor="text1"/>
        </w:rPr>
        <w:t xml:space="preserve">tes </w:t>
      </w:r>
      <w:r w:rsidR="007940AD" w:rsidRPr="00836B23">
        <w:rPr>
          <w:rFonts w:ascii="Montserrat Light" w:hAnsi="Montserrat Light"/>
          <w:color w:val="000000" w:themeColor="text1"/>
        </w:rPr>
        <w:t xml:space="preserve">que </w:t>
      </w:r>
      <w:r w:rsidR="0065441F" w:rsidRPr="00836B23">
        <w:rPr>
          <w:rFonts w:ascii="Montserrat Light" w:hAnsi="Montserrat Light"/>
          <w:color w:val="000000" w:themeColor="text1"/>
        </w:rPr>
        <w:t>se derivan hacia esos servicios</w:t>
      </w:r>
      <w:r w:rsidR="00911591" w:rsidRPr="00836B23">
        <w:rPr>
          <w:rFonts w:ascii="Montserrat Light" w:hAnsi="Montserrat Light"/>
          <w:color w:val="000000" w:themeColor="text1"/>
        </w:rPr>
        <w:t>”, indicó</w:t>
      </w:r>
      <w:r w:rsidR="0065441F" w:rsidRPr="00836B23">
        <w:rPr>
          <w:rFonts w:ascii="Montserrat Light" w:hAnsi="Montserrat Light"/>
          <w:color w:val="000000" w:themeColor="text1"/>
        </w:rPr>
        <w:t>.</w:t>
      </w:r>
    </w:p>
    <w:p w14:paraId="210E4AD4" w14:textId="77777777" w:rsidR="0065441F" w:rsidRPr="00836B23" w:rsidRDefault="0065441F" w:rsidP="007940A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3C59692E" w14:textId="021B6AA8" w:rsidR="0065441F" w:rsidRPr="00836B23" w:rsidRDefault="0065441F" w:rsidP="0065441F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En compañía de la jefa de Prestaciones Médicas en la representación del IMSS en Estado de México Oriente, doctora María de los Ángeles </w:t>
      </w:r>
      <w:r w:rsidR="00C679CA" w:rsidRPr="00836B23">
        <w:rPr>
          <w:rFonts w:ascii="Montserrat Light" w:hAnsi="Montserrat Light"/>
          <w:color w:val="000000" w:themeColor="text1"/>
        </w:rPr>
        <w:t>Dichi</w:t>
      </w:r>
      <w:r w:rsidRPr="00836B23">
        <w:rPr>
          <w:rFonts w:ascii="Montserrat Light" w:hAnsi="Montserrat Light"/>
          <w:color w:val="000000" w:themeColor="text1"/>
        </w:rPr>
        <w:t xml:space="preserve"> Romero, y del director del H</w:t>
      </w:r>
      <w:r w:rsidR="00911591" w:rsidRPr="00836B23">
        <w:rPr>
          <w:rFonts w:ascii="Montserrat Light" w:hAnsi="Montserrat Light"/>
          <w:color w:val="000000" w:themeColor="text1"/>
        </w:rPr>
        <w:t xml:space="preserve">GZ No. </w:t>
      </w:r>
      <w:r w:rsidRPr="00836B23">
        <w:rPr>
          <w:rFonts w:ascii="Montserrat Light" w:hAnsi="Montserrat Light"/>
          <w:color w:val="000000" w:themeColor="text1"/>
        </w:rPr>
        <w:t>57, doctor Óscar Muñoz Saavedra, la doctora Célida Duque recorrió las salas de espera externa e interna</w:t>
      </w:r>
      <w:r w:rsidR="00911591" w:rsidRPr="00836B23">
        <w:rPr>
          <w:rFonts w:ascii="Montserrat Light" w:hAnsi="Montserrat Light"/>
          <w:color w:val="000000" w:themeColor="text1"/>
        </w:rPr>
        <w:t xml:space="preserve">, </w:t>
      </w:r>
      <w:r w:rsidRPr="00836B23">
        <w:rPr>
          <w:rFonts w:ascii="Montserrat Light" w:hAnsi="Montserrat Light"/>
          <w:color w:val="000000" w:themeColor="text1"/>
        </w:rPr>
        <w:t xml:space="preserve">TRIAGE, corta estancia, área COVID-19, </w:t>
      </w:r>
      <w:r w:rsidR="00911591" w:rsidRPr="00836B23">
        <w:rPr>
          <w:rFonts w:ascii="Montserrat Light" w:hAnsi="Montserrat Light"/>
          <w:color w:val="000000" w:themeColor="text1"/>
        </w:rPr>
        <w:t>R</w:t>
      </w:r>
      <w:r w:rsidRPr="00836B23">
        <w:rPr>
          <w:rFonts w:ascii="Montserrat Light" w:hAnsi="Montserrat Light"/>
          <w:color w:val="000000" w:themeColor="text1"/>
        </w:rPr>
        <w:t>ayos X</w:t>
      </w:r>
      <w:r w:rsidR="00911591" w:rsidRPr="00836B23">
        <w:rPr>
          <w:rFonts w:ascii="Montserrat Light" w:hAnsi="Montserrat Light"/>
          <w:color w:val="000000" w:themeColor="text1"/>
        </w:rPr>
        <w:t>,</w:t>
      </w:r>
      <w:r w:rsidRPr="00836B23">
        <w:rPr>
          <w:rFonts w:ascii="Montserrat Light" w:hAnsi="Montserrat Light"/>
          <w:color w:val="000000" w:themeColor="text1"/>
        </w:rPr>
        <w:t xml:space="preserve"> primer contacto, observación y hospitalización de pediatría, además de observación adultos.</w:t>
      </w:r>
    </w:p>
    <w:p w14:paraId="4D24CC19" w14:textId="77777777" w:rsidR="0065441F" w:rsidRPr="00836B23" w:rsidRDefault="0065441F" w:rsidP="007940A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7B6B260" w14:textId="635353CA" w:rsidR="00A42738" w:rsidRPr="00836B23" w:rsidRDefault="0065441F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lastRenderedPageBreak/>
        <w:t xml:space="preserve">Indicó que como parte de las acciones de mejora en Urgencias se </w:t>
      </w:r>
      <w:r w:rsidR="009D0AA2" w:rsidRPr="00836B23">
        <w:rPr>
          <w:rFonts w:ascii="Montserrat Light" w:hAnsi="Montserrat Light"/>
          <w:color w:val="000000" w:themeColor="text1"/>
        </w:rPr>
        <w:t>implementarán horarios de informes en dicha área</w:t>
      </w:r>
      <w:r w:rsidR="00A42738" w:rsidRPr="00836B23">
        <w:rPr>
          <w:rFonts w:ascii="Montserrat Light" w:hAnsi="Montserrat Light"/>
          <w:color w:val="000000" w:themeColor="text1"/>
        </w:rPr>
        <w:t xml:space="preserve">: </w:t>
      </w:r>
      <w:r w:rsidR="009D0AA2" w:rsidRPr="00836B23">
        <w:rPr>
          <w:rFonts w:ascii="Montserrat Light" w:hAnsi="Montserrat Light"/>
          <w:color w:val="000000" w:themeColor="text1"/>
        </w:rPr>
        <w:t>mañana, tarde</w:t>
      </w:r>
      <w:r w:rsidR="00A42738" w:rsidRPr="00836B23">
        <w:rPr>
          <w:rFonts w:ascii="Montserrat Light" w:hAnsi="Montserrat Light"/>
          <w:color w:val="000000" w:themeColor="text1"/>
        </w:rPr>
        <w:t xml:space="preserve"> y</w:t>
      </w:r>
      <w:r w:rsidR="009D0AA2" w:rsidRPr="00836B23">
        <w:rPr>
          <w:rFonts w:ascii="Montserrat Light" w:hAnsi="Montserrat Light"/>
          <w:color w:val="000000" w:themeColor="text1"/>
        </w:rPr>
        <w:t xml:space="preserve"> noche</w:t>
      </w:r>
      <w:r w:rsidR="00A42738" w:rsidRPr="00836B23">
        <w:rPr>
          <w:rFonts w:ascii="Montserrat Light" w:hAnsi="Montserrat Light"/>
          <w:color w:val="000000" w:themeColor="text1"/>
        </w:rPr>
        <w:t xml:space="preserve">, además de las </w:t>
      </w:r>
      <w:r w:rsidR="009D0AA2" w:rsidRPr="00836B23">
        <w:rPr>
          <w:rFonts w:ascii="Montserrat Light" w:hAnsi="Montserrat Light"/>
          <w:color w:val="000000" w:themeColor="text1"/>
        </w:rPr>
        <w:t xml:space="preserve">6:00 horas, </w:t>
      </w:r>
      <w:r w:rsidR="00A42738" w:rsidRPr="00836B23">
        <w:rPr>
          <w:rFonts w:ascii="Montserrat Light" w:hAnsi="Montserrat Light"/>
          <w:color w:val="000000" w:themeColor="text1"/>
        </w:rPr>
        <w:t xml:space="preserve">ante la </w:t>
      </w:r>
      <w:r w:rsidR="009D0AA2" w:rsidRPr="00836B23">
        <w:rPr>
          <w:rFonts w:ascii="Montserrat Light" w:hAnsi="Montserrat Light"/>
          <w:color w:val="000000" w:themeColor="text1"/>
        </w:rPr>
        <w:t xml:space="preserve">necesidad que tienen los familiares para </w:t>
      </w:r>
      <w:r w:rsidR="00A42738" w:rsidRPr="00836B23">
        <w:rPr>
          <w:rFonts w:ascii="Montserrat Light" w:hAnsi="Montserrat Light"/>
          <w:color w:val="000000" w:themeColor="text1"/>
        </w:rPr>
        <w:t>conocer el estado de salud de su paciente internado y de ir a trabajar en las primeras horas del día.</w:t>
      </w:r>
    </w:p>
    <w:p w14:paraId="56E5D7CD" w14:textId="77777777" w:rsidR="0065441F" w:rsidRPr="00836B23" w:rsidRDefault="0065441F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A94C5E3" w14:textId="77777777" w:rsidR="0065441F" w:rsidRPr="00836B23" w:rsidRDefault="0065441F" w:rsidP="0065441F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>Asimismo, informó que se pondrá en funcionamiento un número telefónico de contacto, con nombre del responsable, para atender situaciones extraordinarias que requieren solución.</w:t>
      </w:r>
    </w:p>
    <w:p w14:paraId="48787D51" w14:textId="77777777" w:rsidR="0065441F" w:rsidRPr="00836B23" w:rsidRDefault="0065441F" w:rsidP="0065441F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516C5CD3" w14:textId="6006C7FC" w:rsidR="009853D8" w:rsidRPr="00836B23" w:rsidRDefault="009853D8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Al ser el personal de esta unidad médica la que opera en la atención a los pacientes y sus familias, </w:t>
      </w:r>
      <w:r w:rsidR="006F08D4" w:rsidRPr="00836B23">
        <w:rPr>
          <w:rFonts w:ascii="Montserrat Light" w:hAnsi="Montserrat Light"/>
          <w:color w:val="000000" w:themeColor="text1"/>
        </w:rPr>
        <w:t xml:space="preserve">subrayó, </w:t>
      </w:r>
      <w:r w:rsidRPr="00836B23">
        <w:rPr>
          <w:rFonts w:ascii="Montserrat Light" w:hAnsi="Montserrat Light"/>
          <w:color w:val="000000" w:themeColor="text1"/>
        </w:rPr>
        <w:t>dejaremos establecidos compromisos desde este día</w:t>
      </w:r>
      <w:r w:rsidR="006F08D4" w:rsidRPr="00836B23">
        <w:rPr>
          <w:rFonts w:ascii="Montserrat Light" w:hAnsi="Montserrat Light"/>
          <w:color w:val="000000" w:themeColor="text1"/>
        </w:rPr>
        <w:t xml:space="preserve"> y “dentro de una semana </w:t>
      </w:r>
      <w:r w:rsidRPr="00836B23">
        <w:rPr>
          <w:rFonts w:ascii="Montserrat Light" w:hAnsi="Montserrat Light"/>
          <w:color w:val="000000" w:themeColor="text1"/>
        </w:rPr>
        <w:t xml:space="preserve">estaremos de vuelta para verificar </w:t>
      </w:r>
      <w:r w:rsidR="00836B23" w:rsidRPr="00836B23">
        <w:rPr>
          <w:rFonts w:ascii="Montserrat Light" w:hAnsi="Montserrat Light"/>
          <w:color w:val="000000" w:themeColor="text1"/>
        </w:rPr>
        <w:t>a</w:t>
      </w:r>
      <w:r w:rsidR="004A041A" w:rsidRPr="00836B23">
        <w:rPr>
          <w:rFonts w:ascii="Montserrat Light" w:hAnsi="Montserrat Light"/>
          <w:color w:val="000000" w:themeColor="text1"/>
        </w:rPr>
        <w:t>vances</w:t>
      </w:r>
      <w:r w:rsidR="00836B23" w:rsidRPr="00836B23">
        <w:rPr>
          <w:rFonts w:ascii="Montserrat Light" w:hAnsi="Montserrat Light"/>
          <w:color w:val="000000" w:themeColor="text1"/>
        </w:rPr>
        <w:t>”</w:t>
      </w:r>
      <w:r w:rsidR="004A041A" w:rsidRPr="00836B23">
        <w:rPr>
          <w:rFonts w:ascii="Montserrat Light" w:hAnsi="Montserrat Light"/>
          <w:color w:val="000000" w:themeColor="text1"/>
        </w:rPr>
        <w:t>.</w:t>
      </w:r>
    </w:p>
    <w:p w14:paraId="4531E0AC" w14:textId="77777777" w:rsidR="009853D8" w:rsidRPr="00836B23" w:rsidRDefault="009853D8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2584EE0B" w14:textId="1965EECF" w:rsidR="0065441F" w:rsidRPr="00836B23" w:rsidRDefault="0065441F" w:rsidP="0065441F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Duque Molina externó que </w:t>
      </w:r>
      <w:r w:rsidR="004A041A" w:rsidRPr="00836B23">
        <w:rPr>
          <w:rFonts w:ascii="Montserrat Light" w:hAnsi="Montserrat Light"/>
          <w:color w:val="000000" w:themeColor="text1"/>
        </w:rPr>
        <w:t>para el</w:t>
      </w:r>
      <w:r w:rsidRPr="00836B23">
        <w:rPr>
          <w:rFonts w:ascii="Montserrat Light" w:hAnsi="Montserrat Light"/>
          <w:color w:val="000000" w:themeColor="text1"/>
        </w:rPr>
        <w:t xml:space="preserve"> titular del Seguro Social, Zoé Robledo, </w:t>
      </w:r>
      <w:r w:rsidR="004A041A" w:rsidRPr="00836B23">
        <w:rPr>
          <w:rFonts w:ascii="Montserrat Light" w:hAnsi="Montserrat Light"/>
          <w:color w:val="000000" w:themeColor="text1"/>
        </w:rPr>
        <w:t xml:space="preserve">es prioritario </w:t>
      </w:r>
      <w:r w:rsidRPr="00836B23">
        <w:rPr>
          <w:rFonts w:ascii="Montserrat Light" w:hAnsi="Montserrat Light"/>
          <w:color w:val="000000" w:themeColor="text1"/>
        </w:rPr>
        <w:t xml:space="preserve">que los derechohabientes sean bien atendidos, de forma expedita y con calidad, “por eso </w:t>
      </w:r>
      <w:r w:rsidR="004A041A" w:rsidRPr="00836B23">
        <w:rPr>
          <w:rFonts w:ascii="Montserrat Light" w:hAnsi="Montserrat Light"/>
          <w:color w:val="000000" w:themeColor="text1"/>
        </w:rPr>
        <w:t>realizamos</w:t>
      </w:r>
      <w:r w:rsidRPr="00836B23">
        <w:rPr>
          <w:rFonts w:ascii="Montserrat Light" w:hAnsi="Montserrat Light"/>
          <w:color w:val="000000" w:themeColor="text1"/>
        </w:rPr>
        <w:t xml:space="preserve"> visitas por todo el país”.</w:t>
      </w:r>
    </w:p>
    <w:p w14:paraId="77ACE160" w14:textId="77777777" w:rsidR="0065441F" w:rsidRPr="00836B23" w:rsidRDefault="0065441F" w:rsidP="0065441F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DB3A3D1" w14:textId="77777777" w:rsidR="006F08D4" w:rsidRPr="00836B23" w:rsidRDefault="006F08D4" w:rsidP="00911591">
      <w:pPr>
        <w:suppressAutoHyphens/>
        <w:spacing w:line="240" w:lineRule="atLeast"/>
        <w:rPr>
          <w:rFonts w:ascii="Montserrat Light" w:hAnsi="Montserrat Light"/>
          <w:b/>
          <w:color w:val="000000" w:themeColor="text1"/>
        </w:rPr>
      </w:pPr>
      <w:r w:rsidRPr="00836B23">
        <w:rPr>
          <w:rFonts w:ascii="Montserrat Light" w:hAnsi="Montserrat Light"/>
          <w:b/>
          <w:color w:val="000000" w:themeColor="text1"/>
        </w:rPr>
        <w:t>Jornada de Oftalmología: 300 cirugías en cuatro días</w:t>
      </w:r>
    </w:p>
    <w:p w14:paraId="6FA0914B" w14:textId="77777777" w:rsidR="006F08D4" w:rsidRPr="00836B23" w:rsidRDefault="006F08D4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DF2DA8F" w14:textId="76872C46" w:rsidR="00246F72" w:rsidRPr="00836B23" w:rsidRDefault="006F08D4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En su oportunidad, la jefa de Prestaciones Médicas en la representación del IMSS en Estado de México Oriente, doctora María de los Ángeles </w:t>
      </w:r>
      <w:r w:rsidR="00C679CA" w:rsidRPr="00836B23">
        <w:rPr>
          <w:rFonts w:ascii="Montserrat Light" w:hAnsi="Montserrat Light"/>
          <w:color w:val="000000" w:themeColor="text1"/>
        </w:rPr>
        <w:t>Dichi</w:t>
      </w:r>
      <w:r w:rsidRPr="00836B23">
        <w:rPr>
          <w:rFonts w:ascii="Montserrat Light" w:hAnsi="Montserrat Light"/>
          <w:color w:val="000000" w:themeColor="text1"/>
        </w:rPr>
        <w:t xml:space="preserve"> Romero, dio a </w:t>
      </w:r>
      <w:r w:rsidR="007940AD" w:rsidRPr="00836B23">
        <w:rPr>
          <w:rFonts w:ascii="Montserrat Light" w:hAnsi="Montserrat Light"/>
          <w:color w:val="000000" w:themeColor="text1"/>
        </w:rPr>
        <w:t xml:space="preserve">conocer que como parte de </w:t>
      </w:r>
      <w:r w:rsidR="00E64A1C" w:rsidRPr="00836B23">
        <w:rPr>
          <w:rFonts w:ascii="Montserrat Light" w:hAnsi="Montserrat Light"/>
          <w:color w:val="000000" w:themeColor="text1"/>
        </w:rPr>
        <w:t xml:space="preserve">la estrategia “Con el </w:t>
      </w:r>
      <w:r w:rsidR="00485136" w:rsidRPr="00836B23">
        <w:rPr>
          <w:rFonts w:ascii="Montserrat Light" w:hAnsi="Montserrat Light"/>
          <w:color w:val="000000" w:themeColor="text1"/>
        </w:rPr>
        <w:t>Á</w:t>
      </w:r>
      <w:r w:rsidR="00E64A1C" w:rsidRPr="00836B23">
        <w:rPr>
          <w:rFonts w:ascii="Montserrat Light" w:hAnsi="Montserrat Light"/>
          <w:color w:val="000000" w:themeColor="text1"/>
        </w:rPr>
        <w:t xml:space="preserve">guila </w:t>
      </w:r>
      <w:r w:rsidR="00485136" w:rsidRPr="00836B23">
        <w:rPr>
          <w:rFonts w:ascii="Montserrat Light" w:hAnsi="Montserrat Light"/>
          <w:color w:val="000000" w:themeColor="text1"/>
        </w:rPr>
        <w:t>B</w:t>
      </w:r>
      <w:r w:rsidR="00E64A1C" w:rsidRPr="00836B23">
        <w:rPr>
          <w:rFonts w:ascii="Montserrat Light" w:hAnsi="Montserrat Light"/>
          <w:color w:val="000000" w:themeColor="text1"/>
        </w:rPr>
        <w:t xml:space="preserve">ien </w:t>
      </w:r>
      <w:r w:rsidR="00485136" w:rsidRPr="00836B23">
        <w:rPr>
          <w:rFonts w:ascii="Montserrat Light" w:hAnsi="Montserrat Light"/>
          <w:color w:val="000000" w:themeColor="text1"/>
        </w:rPr>
        <w:t>P</w:t>
      </w:r>
      <w:r w:rsidR="00E64A1C" w:rsidRPr="00836B23">
        <w:rPr>
          <w:rFonts w:ascii="Montserrat Light" w:hAnsi="Montserrat Light"/>
          <w:color w:val="000000" w:themeColor="text1"/>
        </w:rPr>
        <w:t xml:space="preserve">uesta”, </w:t>
      </w:r>
      <w:r w:rsidR="00485136" w:rsidRPr="00836B23">
        <w:rPr>
          <w:rFonts w:ascii="Montserrat Light" w:hAnsi="Montserrat Light"/>
          <w:color w:val="000000" w:themeColor="text1"/>
        </w:rPr>
        <w:t xml:space="preserve">del 30 de mayo al 2 de junio se realiza la </w:t>
      </w:r>
      <w:r w:rsidR="00E64A1C" w:rsidRPr="00836B23">
        <w:rPr>
          <w:rFonts w:ascii="Montserrat Light" w:hAnsi="Montserrat Light"/>
          <w:color w:val="000000" w:themeColor="text1"/>
        </w:rPr>
        <w:t xml:space="preserve">Jornada de Oftalmología en la Unidad Médica de Atención Ambulatoria </w:t>
      </w:r>
      <w:r w:rsidR="00485136" w:rsidRPr="00836B23">
        <w:rPr>
          <w:rFonts w:ascii="Montserrat Light" w:hAnsi="Montserrat Light"/>
          <w:color w:val="000000" w:themeColor="text1"/>
        </w:rPr>
        <w:t xml:space="preserve">No. 199, donde se tiene la meta de </w:t>
      </w:r>
      <w:r w:rsidR="00E64A1C" w:rsidRPr="00836B23">
        <w:rPr>
          <w:rFonts w:ascii="Montserrat Light" w:hAnsi="Montserrat Light"/>
          <w:color w:val="000000" w:themeColor="text1"/>
        </w:rPr>
        <w:t>realizar 300 cirugías.</w:t>
      </w:r>
    </w:p>
    <w:p w14:paraId="68B7AAF0" w14:textId="77777777" w:rsidR="00E64A1C" w:rsidRPr="00836B23" w:rsidRDefault="00E64A1C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925B74A" w14:textId="574CE70B" w:rsidR="00E64A1C" w:rsidRPr="00836B23" w:rsidRDefault="00E64A1C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836B23">
        <w:rPr>
          <w:rFonts w:ascii="Montserrat Light" w:hAnsi="Montserrat Light"/>
          <w:color w:val="000000" w:themeColor="text1"/>
        </w:rPr>
        <w:t xml:space="preserve">De esta forma, y con la colaboración de oftalmólogos del Hospital General de Zona </w:t>
      </w:r>
      <w:r w:rsidR="00485136" w:rsidRPr="00836B23">
        <w:rPr>
          <w:rFonts w:ascii="Montserrat Light" w:hAnsi="Montserrat Light"/>
          <w:color w:val="000000" w:themeColor="text1"/>
        </w:rPr>
        <w:t xml:space="preserve">No. </w:t>
      </w:r>
      <w:r w:rsidRPr="00836B23">
        <w:rPr>
          <w:rFonts w:ascii="Montserrat Light" w:hAnsi="Montserrat Light"/>
          <w:color w:val="000000" w:themeColor="text1"/>
        </w:rPr>
        <w:t xml:space="preserve">53, Hospital General Regional </w:t>
      </w:r>
      <w:r w:rsidR="00485136" w:rsidRPr="00836B23">
        <w:rPr>
          <w:rFonts w:ascii="Montserrat Light" w:hAnsi="Montserrat Light"/>
          <w:color w:val="000000" w:themeColor="text1"/>
        </w:rPr>
        <w:t xml:space="preserve">No. </w:t>
      </w:r>
      <w:r w:rsidRPr="00836B23">
        <w:rPr>
          <w:rFonts w:ascii="Montserrat Light" w:hAnsi="Montserrat Light"/>
          <w:color w:val="000000" w:themeColor="text1"/>
        </w:rPr>
        <w:t>57 y del Hospital General Regional</w:t>
      </w:r>
      <w:r w:rsidR="00485136" w:rsidRPr="00836B23">
        <w:rPr>
          <w:rFonts w:ascii="Montserrat Light" w:hAnsi="Montserrat Light"/>
          <w:color w:val="000000" w:themeColor="text1"/>
        </w:rPr>
        <w:t xml:space="preserve"> No. </w:t>
      </w:r>
      <w:r w:rsidRPr="00836B23">
        <w:rPr>
          <w:rFonts w:ascii="Montserrat Light" w:hAnsi="Montserrat Light"/>
          <w:color w:val="000000" w:themeColor="text1"/>
        </w:rPr>
        <w:t xml:space="preserve">72 se avanza para lograr </w:t>
      </w:r>
      <w:r w:rsidR="000B6F80" w:rsidRPr="00836B23">
        <w:rPr>
          <w:rFonts w:ascii="Montserrat Light" w:hAnsi="Montserrat Light"/>
          <w:color w:val="000000" w:themeColor="text1"/>
        </w:rPr>
        <w:t>ese propósito.</w:t>
      </w:r>
    </w:p>
    <w:p w14:paraId="66F5869E" w14:textId="77777777" w:rsidR="006F08D4" w:rsidRPr="00836B23" w:rsidRDefault="006F08D4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43A5B73" w14:textId="77777777" w:rsidR="006F08D4" w:rsidRPr="00836B23" w:rsidRDefault="006F08D4" w:rsidP="006F08D4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836B23">
        <w:rPr>
          <w:rFonts w:ascii="Montserrat Light" w:hAnsi="Montserrat Light"/>
          <w:b/>
          <w:color w:val="000000" w:themeColor="text1"/>
        </w:rPr>
        <w:t>--- o0o ---</w:t>
      </w:r>
    </w:p>
    <w:sectPr w:rsidR="006F08D4" w:rsidRPr="00836B23" w:rsidSect="00370559">
      <w:headerReference w:type="default" r:id="rId11"/>
      <w:footerReference w:type="default" r:id="rId12"/>
      <w:pgSz w:w="12240" w:h="15840"/>
      <w:pgMar w:top="2410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F58A" w14:textId="77777777" w:rsidR="00E30B7D" w:rsidRDefault="00E30B7D" w:rsidP="00984A99">
      <w:r>
        <w:separator/>
      </w:r>
    </w:p>
  </w:endnote>
  <w:endnote w:type="continuationSeparator" w:id="0">
    <w:p w14:paraId="117DD194" w14:textId="77777777" w:rsidR="00E30B7D" w:rsidRDefault="00E30B7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282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3F4A108" wp14:editId="6AD28ED7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3E30" w14:textId="77777777" w:rsidR="00E30B7D" w:rsidRDefault="00E30B7D" w:rsidP="00984A99">
      <w:r>
        <w:separator/>
      </w:r>
    </w:p>
  </w:footnote>
  <w:footnote w:type="continuationSeparator" w:id="0">
    <w:p w14:paraId="49184D12" w14:textId="77777777" w:rsidR="00E30B7D" w:rsidRDefault="00E30B7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5E9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21552" wp14:editId="7C88AF58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EAD44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7009D78D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21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ABEAD44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7009D78D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BCAE4" wp14:editId="1963537D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8D01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86A0E7" wp14:editId="51D7842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67"/>
    <w:rsid w:val="00025794"/>
    <w:rsid w:val="00092D3E"/>
    <w:rsid w:val="000B6F80"/>
    <w:rsid w:val="000D31E3"/>
    <w:rsid w:val="00101B9E"/>
    <w:rsid w:val="0010443D"/>
    <w:rsid w:val="00116297"/>
    <w:rsid w:val="00117072"/>
    <w:rsid w:val="00134167"/>
    <w:rsid w:val="00136980"/>
    <w:rsid w:val="00161B35"/>
    <w:rsid w:val="00170F07"/>
    <w:rsid w:val="00173F73"/>
    <w:rsid w:val="0017773D"/>
    <w:rsid w:val="001A1281"/>
    <w:rsid w:val="001B06E8"/>
    <w:rsid w:val="001C2D07"/>
    <w:rsid w:val="001C3BA0"/>
    <w:rsid w:val="001D45E6"/>
    <w:rsid w:val="001D5F90"/>
    <w:rsid w:val="00201CC3"/>
    <w:rsid w:val="002030C0"/>
    <w:rsid w:val="00212B06"/>
    <w:rsid w:val="00213C3B"/>
    <w:rsid w:val="00246F72"/>
    <w:rsid w:val="00253115"/>
    <w:rsid w:val="0029040E"/>
    <w:rsid w:val="002B64DA"/>
    <w:rsid w:val="002E664A"/>
    <w:rsid w:val="00301A0E"/>
    <w:rsid w:val="00313CCC"/>
    <w:rsid w:val="00315AAC"/>
    <w:rsid w:val="00365F3B"/>
    <w:rsid w:val="00370559"/>
    <w:rsid w:val="003D5417"/>
    <w:rsid w:val="003F50AB"/>
    <w:rsid w:val="00413094"/>
    <w:rsid w:val="00414C31"/>
    <w:rsid w:val="00420FF2"/>
    <w:rsid w:val="00421AC3"/>
    <w:rsid w:val="00432D82"/>
    <w:rsid w:val="00447ADC"/>
    <w:rsid w:val="00467062"/>
    <w:rsid w:val="00485136"/>
    <w:rsid w:val="00492F1E"/>
    <w:rsid w:val="004A041A"/>
    <w:rsid w:val="004A4328"/>
    <w:rsid w:val="004D1501"/>
    <w:rsid w:val="004F1255"/>
    <w:rsid w:val="004F6150"/>
    <w:rsid w:val="005007CC"/>
    <w:rsid w:val="00511DED"/>
    <w:rsid w:val="00552D7F"/>
    <w:rsid w:val="00570363"/>
    <w:rsid w:val="0057355B"/>
    <w:rsid w:val="005950B0"/>
    <w:rsid w:val="005F7946"/>
    <w:rsid w:val="00606BA6"/>
    <w:rsid w:val="00620721"/>
    <w:rsid w:val="00651421"/>
    <w:rsid w:val="0065441F"/>
    <w:rsid w:val="00670C45"/>
    <w:rsid w:val="006922A2"/>
    <w:rsid w:val="006A6FF4"/>
    <w:rsid w:val="006C2855"/>
    <w:rsid w:val="006C5764"/>
    <w:rsid w:val="006F08D4"/>
    <w:rsid w:val="00700D78"/>
    <w:rsid w:val="00706951"/>
    <w:rsid w:val="00740508"/>
    <w:rsid w:val="00740C39"/>
    <w:rsid w:val="00750D8F"/>
    <w:rsid w:val="0076798C"/>
    <w:rsid w:val="007734B4"/>
    <w:rsid w:val="007940AD"/>
    <w:rsid w:val="007A5364"/>
    <w:rsid w:val="007A5C1B"/>
    <w:rsid w:val="007B3E21"/>
    <w:rsid w:val="007C0A97"/>
    <w:rsid w:val="00813167"/>
    <w:rsid w:val="00836B23"/>
    <w:rsid w:val="00854545"/>
    <w:rsid w:val="0085739C"/>
    <w:rsid w:val="008A5F8D"/>
    <w:rsid w:val="008B0930"/>
    <w:rsid w:val="008B35F2"/>
    <w:rsid w:val="008C0E11"/>
    <w:rsid w:val="008D1BBB"/>
    <w:rsid w:val="008E422F"/>
    <w:rsid w:val="009075A9"/>
    <w:rsid w:val="00911591"/>
    <w:rsid w:val="00911725"/>
    <w:rsid w:val="009134E7"/>
    <w:rsid w:val="00934404"/>
    <w:rsid w:val="009444E0"/>
    <w:rsid w:val="00976C62"/>
    <w:rsid w:val="00976F6C"/>
    <w:rsid w:val="00984A99"/>
    <w:rsid w:val="009853D8"/>
    <w:rsid w:val="009A2B42"/>
    <w:rsid w:val="009C3FCC"/>
    <w:rsid w:val="009C5B21"/>
    <w:rsid w:val="009D0AA2"/>
    <w:rsid w:val="009D0F24"/>
    <w:rsid w:val="009F1919"/>
    <w:rsid w:val="009F7EDC"/>
    <w:rsid w:val="00A002DA"/>
    <w:rsid w:val="00A24B0C"/>
    <w:rsid w:val="00A3322D"/>
    <w:rsid w:val="00A36835"/>
    <w:rsid w:val="00A42738"/>
    <w:rsid w:val="00A42DA2"/>
    <w:rsid w:val="00A52A2C"/>
    <w:rsid w:val="00A67BA7"/>
    <w:rsid w:val="00A921B0"/>
    <w:rsid w:val="00AA657F"/>
    <w:rsid w:val="00AB43BB"/>
    <w:rsid w:val="00AC09A6"/>
    <w:rsid w:val="00AD2EFA"/>
    <w:rsid w:val="00AD3302"/>
    <w:rsid w:val="00AE54A0"/>
    <w:rsid w:val="00AF3D90"/>
    <w:rsid w:val="00B02A37"/>
    <w:rsid w:val="00B24A26"/>
    <w:rsid w:val="00B26078"/>
    <w:rsid w:val="00B35B42"/>
    <w:rsid w:val="00B4773A"/>
    <w:rsid w:val="00B846C5"/>
    <w:rsid w:val="00B96FEA"/>
    <w:rsid w:val="00BA322B"/>
    <w:rsid w:val="00BA3537"/>
    <w:rsid w:val="00BA6CB5"/>
    <w:rsid w:val="00BE7230"/>
    <w:rsid w:val="00BF1BF1"/>
    <w:rsid w:val="00C02B9D"/>
    <w:rsid w:val="00C15396"/>
    <w:rsid w:val="00C240CC"/>
    <w:rsid w:val="00C679CA"/>
    <w:rsid w:val="00C814E1"/>
    <w:rsid w:val="00C838AD"/>
    <w:rsid w:val="00C96A31"/>
    <w:rsid w:val="00CA14A6"/>
    <w:rsid w:val="00CC12C2"/>
    <w:rsid w:val="00CC1EB4"/>
    <w:rsid w:val="00CC780F"/>
    <w:rsid w:val="00D24BEB"/>
    <w:rsid w:val="00D44587"/>
    <w:rsid w:val="00DB2515"/>
    <w:rsid w:val="00DB75A7"/>
    <w:rsid w:val="00DC24D3"/>
    <w:rsid w:val="00DD161D"/>
    <w:rsid w:val="00DD2F9F"/>
    <w:rsid w:val="00DE571C"/>
    <w:rsid w:val="00E16AFE"/>
    <w:rsid w:val="00E30B7D"/>
    <w:rsid w:val="00E3392A"/>
    <w:rsid w:val="00E40851"/>
    <w:rsid w:val="00E53148"/>
    <w:rsid w:val="00E5340A"/>
    <w:rsid w:val="00E64A1C"/>
    <w:rsid w:val="00E87CC7"/>
    <w:rsid w:val="00E93A57"/>
    <w:rsid w:val="00EC4EF1"/>
    <w:rsid w:val="00EC64ED"/>
    <w:rsid w:val="00ED190E"/>
    <w:rsid w:val="00ED2B5F"/>
    <w:rsid w:val="00ED3A68"/>
    <w:rsid w:val="00F02900"/>
    <w:rsid w:val="00F1397D"/>
    <w:rsid w:val="00F2342F"/>
    <w:rsid w:val="00F44F3C"/>
    <w:rsid w:val="00F6777B"/>
    <w:rsid w:val="00F71B4A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DA38ED"/>
  <w15:docId w15:val="{7264F537-54F3-4B1E-9C7A-5DBF7BF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EFBBD-1C8E-4F05-BFC9-B795C17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1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2022-06-02T00:48:00Z</cp:lastPrinted>
  <dcterms:created xsi:type="dcterms:W3CDTF">2022-06-02T16:20:00Z</dcterms:created>
  <dcterms:modified xsi:type="dcterms:W3CDTF">2022-06-02T16:20:00Z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