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098CFA7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6989C12D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5AF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21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7327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3DBC99A9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BD2D7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3F5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361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6989C12D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C5AF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21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77327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3DBC99A9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BD2D7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ED3F5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361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0C7FBE7" w14:textId="119B653A" w:rsidR="00060F73" w:rsidRPr="00BF0966" w:rsidRDefault="00A34A6F" w:rsidP="002F172C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BF0966">
        <w:rPr>
          <w:rFonts w:ascii="Noto Sans" w:hAnsi="Noto Sans" w:cs="Noto Sans"/>
          <w:b/>
          <w:bCs/>
          <w:spacing w:val="-2"/>
          <w:sz w:val="32"/>
          <w:szCs w:val="32"/>
        </w:rPr>
        <w:t>Hab</w:t>
      </w:r>
      <w:r w:rsidR="00BF0966" w:rsidRPr="00BF096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ilita IMSS códigos QR </w:t>
      </w:r>
      <w:r w:rsidR="00B61FB4">
        <w:rPr>
          <w:rFonts w:ascii="Noto Sans" w:hAnsi="Noto Sans" w:cs="Noto Sans"/>
          <w:b/>
          <w:bCs/>
          <w:spacing w:val="-2"/>
          <w:sz w:val="32"/>
          <w:szCs w:val="32"/>
        </w:rPr>
        <w:t xml:space="preserve">para facilitar </w:t>
      </w:r>
      <w:r w:rsidR="006405E6">
        <w:rPr>
          <w:rFonts w:ascii="Noto Sans" w:hAnsi="Noto Sans" w:cs="Noto Sans"/>
          <w:b/>
          <w:bCs/>
          <w:spacing w:val="-2"/>
          <w:sz w:val="32"/>
          <w:szCs w:val="32"/>
        </w:rPr>
        <w:t>e</w:t>
      </w:r>
      <w:r w:rsidR="00B61FB4">
        <w:rPr>
          <w:rFonts w:ascii="Noto Sans" w:hAnsi="Noto Sans" w:cs="Noto Sans"/>
          <w:b/>
          <w:bCs/>
          <w:spacing w:val="-2"/>
          <w:sz w:val="32"/>
          <w:szCs w:val="32"/>
        </w:rPr>
        <w:t>l acceso de</w:t>
      </w:r>
      <w:r w:rsidR="00BF0966" w:rsidRPr="00BF096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trámites y servicios para promover digitalización y autoservicio</w:t>
      </w:r>
    </w:p>
    <w:p w14:paraId="5D6BC457" w14:textId="05764CE5" w:rsidR="00400528" w:rsidRPr="00400528" w:rsidRDefault="00400528" w:rsidP="00507588">
      <w:pPr>
        <w:pStyle w:val="Prrafodelista"/>
        <w:ind w:left="153" w:right="49"/>
        <w:jc w:val="both"/>
        <w:rPr>
          <w:rFonts w:ascii="Noto Sans" w:hAnsi="Noto Sans" w:cs="Noto Sans"/>
          <w:sz w:val="22"/>
          <w:szCs w:val="22"/>
        </w:rPr>
      </w:pPr>
    </w:p>
    <w:p w14:paraId="16D47F03" w14:textId="0A508953" w:rsidR="007961C9" w:rsidRDefault="00D07D4D" w:rsidP="007961C9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Se facilita el acceso para</w:t>
      </w:r>
      <w:r w:rsidR="00B61FB4">
        <w:rPr>
          <w:rFonts w:ascii="Noto Sans" w:hAnsi="Noto Sans" w:cs="Noto Sans"/>
          <w:b/>
          <w:bCs/>
          <w:sz w:val="20"/>
          <w:szCs w:val="20"/>
        </w:rPr>
        <w:t xml:space="preserve"> los trámites de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D2224">
        <w:rPr>
          <w:rFonts w:ascii="Noto Sans" w:hAnsi="Noto Sans" w:cs="Noto Sans"/>
          <w:b/>
          <w:bCs/>
          <w:sz w:val="20"/>
          <w:szCs w:val="20"/>
        </w:rPr>
        <w:t xml:space="preserve">la </w:t>
      </w:r>
      <w:r>
        <w:rPr>
          <w:rFonts w:ascii="Noto Sans" w:hAnsi="Noto Sans" w:cs="Noto Sans"/>
          <w:b/>
          <w:bCs/>
          <w:sz w:val="20"/>
          <w:szCs w:val="20"/>
        </w:rPr>
        <w:t>i</w:t>
      </w:r>
      <w:r w:rsidR="007961C9">
        <w:rPr>
          <w:rFonts w:ascii="Noto Sans" w:hAnsi="Noto Sans" w:cs="Noto Sans"/>
          <w:b/>
          <w:bCs/>
          <w:sz w:val="20"/>
          <w:szCs w:val="20"/>
        </w:rPr>
        <w:t>ncorporación de Personas Trabajadoras del Hogar e Independientes, c</w:t>
      </w:r>
      <w:r w:rsidR="007961C9" w:rsidRPr="005220EF">
        <w:rPr>
          <w:rFonts w:ascii="Noto Sans" w:hAnsi="Noto Sans" w:cs="Noto Sans"/>
          <w:b/>
          <w:bCs/>
          <w:sz w:val="20"/>
          <w:szCs w:val="20"/>
        </w:rPr>
        <w:t>orrección de datos del asegurado</w:t>
      </w:r>
      <w:r w:rsidR="007961C9">
        <w:rPr>
          <w:rFonts w:ascii="Noto Sans" w:hAnsi="Noto Sans" w:cs="Noto Sans"/>
          <w:b/>
          <w:bCs/>
          <w:sz w:val="20"/>
          <w:szCs w:val="20"/>
        </w:rPr>
        <w:t xml:space="preserve">, consulta del </w:t>
      </w:r>
      <w:r w:rsidR="007961C9" w:rsidRPr="00211186">
        <w:rPr>
          <w:rFonts w:ascii="Noto Sans" w:hAnsi="Noto Sans" w:cs="Noto Sans"/>
          <w:b/>
          <w:bCs/>
          <w:sz w:val="20"/>
          <w:szCs w:val="20"/>
        </w:rPr>
        <w:t>Reporte Personalizado de Cotización</w:t>
      </w:r>
      <w:r w:rsidR="007961C9">
        <w:rPr>
          <w:rFonts w:ascii="Noto Sans" w:hAnsi="Noto Sans" w:cs="Noto Sans"/>
          <w:b/>
          <w:bCs/>
          <w:sz w:val="20"/>
          <w:szCs w:val="20"/>
        </w:rPr>
        <w:t xml:space="preserve"> al IMSS, vigencia de derechos y semanas cotizadas</w:t>
      </w:r>
      <w:r>
        <w:rPr>
          <w:rFonts w:ascii="Noto Sans" w:hAnsi="Noto Sans" w:cs="Noto Sans"/>
          <w:b/>
          <w:bCs/>
          <w:sz w:val="20"/>
          <w:szCs w:val="20"/>
        </w:rPr>
        <w:t>, entre otros.</w:t>
      </w:r>
    </w:p>
    <w:p w14:paraId="15F08280" w14:textId="4511DB3D" w:rsidR="00DE7387" w:rsidRPr="00022C34" w:rsidRDefault="00FF33CA" w:rsidP="00F01EA8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22C34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174E33" w:rsidRPr="00022C34">
        <w:rPr>
          <w:rFonts w:ascii="Noto Sans" w:hAnsi="Noto Sans" w:cs="Noto Sans"/>
          <w:b/>
          <w:bCs/>
          <w:sz w:val="20"/>
          <w:szCs w:val="20"/>
        </w:rPr>
        <w:t>objetivo de</w:t>
      </w:r>
      <w:r w:rsidR="00F01EA8" w:rsidRPr="00022C3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74E33" w:rsidRPr="00022C34">
        <w:rPr>
          <w:rFonts w:ascii="Noto Sans" w:hAnsi="Noto Sans" w:cs="Noto Sans"/>
          <w:b/>
          <w:bCs/>
          <w:sz w:val="20"/>
          <w:szCs w:val="20"/>
        </w:rPr>
        <w:t xml:space="preserve">la Dirección de Incorporación y Recaudación es </w:t>
      </w:r>
      <w:r w:rsidR="00F01EA8" w:rsidRPr="00022C34">
        <w:rPr>
          <w:rFonts w:ascii="Noto Sans" w:hAnsi="Noto Sans" w:cs="Noto Sans"/>
          <w:b/>
          <w:bCs/>
          <w:sz w:val="20"/>
          <w:szCs w:val="20"/>
        </w:rPr>
        <w:t>reducir tiempos de espera, cargas administrativas</w:t>
      </w:r>
      <w:r w:rsidR="00022C34" w:rsidRPr="00022C34">
        <w:rPr>
          <w:rFonts w:ascii="Noto Sans" w:hAnsi="Noto Sans" w:cs="Noto Sans"/>
          <w:b/>
          <w:bCs/>
          <w:sz w:val="20"/>
          <w:szCs w:val="20"/>
        </w:rPr>
        <w:t xml:space="preserve"> y </w:t>
      </w:r>
      <w:r w:rsidR="00022C34">
        <w:rPr>
          <w:rFonts w:ascii="Noto Sans" w:hAnsi="Noto Sans" w:cs="Noto Sans"/>
          <w:b/>
          <w:bCs/>
          <w:sz w:val="20"/>
          <w:szCs w:val="20"/>
        </w:rPr>
        <w:t>a</w:t>
      </w:r>
      <w:r w:rsidR="00F01EA8" w:rsidRPr="00022C34">
        <w:rPr>
          <w:rFonts w:ascii="Noto Sans" w:hAnsi="Noto Sans" w:cs="Noto Sans"/>
          <w:b/>
          <w:bCs/>
          <w:sz w:val="20"/>
          <w:szCs w:val="20"/>
        </w:rPr>
        <w:t xml:space="preserve">mpliar el alcance de los servicios del </w:t>
      </w:r>
      <w:r w:rsidR="00022C34">
        <w:rPr>
          <w:rFonts w:ascii="Noto Sans" w:hAnsi="Noto Sans" w:cs="Noto Sans"/>
          <w:b/>
          <w:bCs/>
          <w:sz w:val="20"/>
          <w:szCs w:val="20"/>
        </w:rPr>
        <w:t>Instituto.</w:t>
      </w:r>
    </w:p>
    <w:p w14:paraId="0BB41022" w14:textId="77777777" w:rsidR="004A70BE" w:rsidRPr="00C92C50" w:rsidRDefault="004A70BE" w:rsidP="004A70B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7A9083F" w14:textId="0F024C44" w:rsidR="003F19AD" w:rsidRDefault="003F19AD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Para facilitar el acceso inmediato, </w:t>
      </w:r>
      <w:r w:rsidR="00AA55FC" w:rsidRPr="00AA55FC">
        <w:rPr>
          <w:rFonts w:ascii="Noto Sans" w:hAnsi="Noto Sans" w:cs="Noto Sans"/>
          <w:spacing w:val="-2"/>
          <w:sz w:val="20"/>
          <w:szCs w:val="20"/>
        </w:rPr>
        <w:t xml:space="preserve">seguro y eficiente a </w:t>
      </w:r>
      <w:r w:rsidR="007F5700">
        <w:rPr>
          <w:rFonts w:ascii="Noto Sans" w:hAnsi="Noto Sans" w:cs="Noto Sans"/>
          <w:spacing w:val="-2"/>
          <w:sz w:val="20"/>
          <w:szCs w:val="20"/>
        </w:rPr>
        <w:t xml:space="preserve">los principales </w:t>
      </w:r>
      <w:r w:rsidR="00AA55FC" w:rsidRPr="00AA55FC">
        <w:rPr>
          <w:rFonts w:ascii="Noto Sans" w:hAnsi="Noto Sans" w:cs="Noto Sans"/>
          <w:spacing w:val="-2"/>
          <w:sz w:val="20"/>
          <w:szCs w:val="20"/>
        </w:rPr>
        <w:t xml:space="preserve">trámites y servicios del </w:t>
      </w:r>
      <w:r w:rsidR="007F5700" w:rsidRPr="00C92C50">
        <w:rPr>
          <w:rFonts w:ascii="Noto Sans" w:hAnsi="Noto Sans" w:cs="Noto Sans"/>
          <w:spacing w:val="-2"/>
          <w:sz w:val="20"/>
          <w:szCs w:val="20"/>
        </w:rPr>
        <w:t>Instituto Mexicano del Seguro Social (IMSS)</w:t>
      </w:r>
      <w:r w:rsidR="00AA55FC" w:rsidRPr="00AA55FC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E3606" w:rsidRPr="000E3606">
        <w:rPr>
          <w:rFonts w:ascii="Noto Sans" w:hAnsi="Noto Sans" w:cs="Noto Sans"/>
          <w:spacing w:val="-2"/>
          <w:sz w:val="20"/>
          <w:szCs w:val="20"/>
        </w:rPr>
        <w:t>a derechohabientes y patrones</w:t>
      </w:r>
      <w:r w:rsidR="000E3606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AA55FC" w:rsidRPr="00AA55FC">
        <w:rPr>
          <w:rFonts w:ascii="Noto Sans" w:hAnsi="Noto Sans" w:cs="Noto Sans"/>
          <w:spacing w:val="-2"/>
          <w:sz w:val="20"/>
          <w:szCs w:val="20"/>
        </w:rPr>
        <w:t>sin necesidad de acudir presencialmente a unidades administrativas</w:t>
      </w:r>
      <w:r w:rsidR="00171CBC">
        <w:rPr>
          <w:rFonts w:ascii="Noto Sans" w:hAnsi="Noto Sans" w:cs="Noto Sans"/>
          <w:spacing w:val="-2"/>
          <w:sz w:val="20"/>
          <w:szCs w:val="20"/>
        </w:rPr>
        <w:t xml:space="preserve"> y médicas</w:t>
      </w:r>
      <w:r w:rsidR="007F5700">
        <w:rPr>
          <w:rFonts w:ascii="Noto Sans" w:hAnsi="Noto Sans" w:cs="Noto Sans"/>
          <w:spacing w:val="-2"/>
          <w:sz w:val="20"/>
          <w:szCs w:val="20"/>
        </w:rPr>
        <w:t xml:space="preserve">, se habilitaron </w:t>
      </w:r>
      <w:r w:rsidR="00421CDB">
        <w:rPr>
          <w:rFonts w:ascii="Noto Sans" w:hAnsi="Noto Sans" w:cs="Noto Sans"/>
          <w:spacing w:val="-2"/>
          <w:sz w:val="20"/>
          <w:szCs w:val="20"/>
        </w:rPr>
        <w:t xml:space="preserve">códigos </w:t>
      </w:r>
      <w:r w:rsidR="007F5700">
        <w:rPr>
          <w:rFonts w:ascii="Noto Sans" w:hAnsi="Noto Sans" w:cs="Noto Sans"/>
          <w:spacing w:val="-2"/>
          <w:sz w:val="20"/>
          <w:szCs w:val="20"/>
        </w:rPr>
        <w:t>QR</w:t>
      </w:r>
      <w:r w:rsidR="00421CDB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65E1D">
        <w:rPr>
          <w:rFonts w:ascii="Noto Sans" w:hAnsi="Noto Sans" w:cs="Noto Sans"/>
          <w:spacing w:val="-2"/>
          <w:sz w:val="20"/>
          <w:szCs w:val="20"/>
        </w:rPr>
        <w:t xml:space="preserve">que permiten el </w:t>
      </w:r>
      <w:r w:rsidR="00B61E14">
        <w:rPr>
          <w:rFonts w:ascii="Noto Sans" w:hAnsi="Noto Sans" w:cs="Noto Sans"/>
          <w:spacing w:val="-2"/>
          <w:sz w:val="20"/>
          <w:szCs w:val="20"/>
        </w:rPr>
        <w:t xml:space="preserve">ingreso directo a través de </w:t>
      </w:r>
      <w:r w:rsidR="00421CDB" w:rsidRPr="00AA55FC">
        <w:rPr>
          <w:rFonts w:ascii="Noto Sans" w:hAnsi="Noto Sans" w:cs="Noto Sans"/>
          <w:spacing w:val="-2"/>
          <w:sz w:val="20"/>
          <w:szCs w:val="20"/>
        </w:rPr>
        <w:t>dispositivos móviles</w:t>
      </w:r>
      <w:r w:rsidR="00B61E14">
        <w:rPr>
          <w:rFonts w:ascii="Noto Sans" w:hAnsi="Noto Sans" w:cs="Noto Sans"/>
          <w:spacing w:val="-2"/>
          <w:sz w:val="20"/>
          <w:szCs w:val="20"/>
        </w:rPr>
        <w:t>.</w:t>
      </w:r>
    </w:p>
    <w:p w14:paraId="574B0C5C" w14:textId="77777777" w:rsidR="00022C34" w:rsidRDefault="00022C34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A5E74E5" w14:textId="0A3D461C" w:rsidR="000E3606" w:rsidRPr="000E3606" w:rsidRDefault="002044D7" w:rsidP="000E3606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646036">
        <w:rPr>
          <w:rFonts w:ascii="Noto Sans" w:hAnsi="Noto Sans" w:cs="Noto Sans"/>
          <w:spacing w:val="-2"/>
          <w:sz w:val="20"/>
          <w:szCs w:val="20"/>
        </w:rPr>
        <w:t>t</w:t>
      </w:r>
      <w:r w:rsidRPr="002044D7">
        <w:rPr>
          <w:rFonts w:ascii="Noto Sans" w:hAnsi="Noto Sans" w:cs="Noto Sans"/>
          <w:spacing w:val="-2"/>
          <w:sz w:val="20"/>
          <w:szCs w:val="20"/>
        </w:rPr>
        <w:t>itular de la Unidad de Incorporación al Seguro Social</w:t>
      </w:r>
      <w:r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Pr="002044D7">
        <w:rPr>
          <w:rFonts w:ascii="Noto Sans" w:hAnsi="Noto Sans" w:cs="Noto Sans"/>
          <w:spacing w:val="-2"/>
          <w:sz w:val="20"/>
          <w:szCs w:val="20"/>
        </w:rPr>
        <w:t>Eduardo Alcaraz Prous,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A71585">
        <w:rPr>
          <w:rFonts w:ascii="Noto Sans" w:hAnsi="Noto Sans" w:cs="Noto Sans"/>
          <w:spacing w:val="-2"/>
          <w:sz w:val="20"/>
          <w:szCs w:val="20"/>
        </w:rPr>
        <w:t>d</w:t>
      </w:r>
      <w:r w:rsidR="00B07370">
        <w:rPr>
          <w:rFonts w:ascii="Noto Sans" w:hAnsi="Noto Sans" w:cs="Noto Sans"/>
          <w:spacing w:val="-2"/>
          <w:sz w:val="20"/>
          <w:szCs w:val="20"/>
        </w:rPr>
        <w:t xml:space="preserve">estacó </w:t>
      </w:r>
      <w:r w:rsidR="00FC7D7A">
        <w:rPr>
          <w:rFonts w:ascii="Noto Sans" w:hAnsi="Noto Sans" w:cs="Noto Sans"/>
          <w:spacing w:val="-2"/>
          <w:sz w:val="20"/>
          <w:szCs w:val="20"/>
        </w:rPr>
        <w:t xml:space="preserve">que </w:t>
      </w:r>
      <w:r w:rsidR="00065E1D">
        <w:rPr>
          <w:rFonts w:ascii="Noto Sans" w:hAnsi="Noto Sans" w:cs="Noto Sans"/>
          <w:spacing w:val="-2"/>
          <w:sz w:val="20"/>
          <w:szCs w:val="20"/>
        </w:rPr>
        <w:t xml:space="preserve">entre los principales objetivos de la estrategia </w:t>
      </w:r>
      <w:r w:rsidR="00171CBC">
        <w:rPr>
          <w:rFonts w:ascii="Noto Sans" w:hAnsi="Noto Sans" w:cs="Noto Sans"/>
          <w:spacing w:val="-2"/>
          <w:sz w:val="20"/>
          <w:szCs w:val="20"/>
        </w:rPr>
        <w:t>de</w:t>
      </w:r>
      <w:r w:rsidR="00065E1D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65E1D" w:rsidRPr="00065E1D">
        <w:rPr>
          <w:rFonts w:ascii="Noto Sans" w:hAnsi="Noto Sans" w:cs="Noto Sans"/>
          <w:spacing w:val="-2"/>
          <w:sz w:val="20"/>
          <w:szCs w:val="20"/>
        </w:rPr>
        <w:t>la Dirección de Incorporación y Recaudación es</w:t>
      </w:r>
      <w:r w:rsidR="00EC2356">
        <w:rPr>
          <w:rFonts w:ascii="Noto Sans" w:hAnsi="Noto Sans" w:cs="Noto Sans"/>
          <w:spacing w:val="-2"/>
          <w:sz w:val="20"/>
          <w:szCs w:val="20"/>
        </w:rPr>
        <w:t>tá</w:t>
      </w:r>
      <w:r w:rsidR="00065E1D" w:rsidRPr="00065E1D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EC2356">
        <w:rPr>
          <w:rFonts w:ascii="Noto Sans" w:hAnsi="Noto Sans" w:cs="Noto Sans"/>
          <w:spacing w:val="-2"/>
          <w:sz w:val="20"/>
          <w:szCs w:val="20"/>
        </w:rPr>
        <w:t xml:space="preserve">la reducción de </w:t>
      </w:r>
      <w:r w:rsidR="00065E1D" w:rsidRPr="00065E1D">
        <w:rPr>
          <w:rFonts w:ascii="Noto Sans" w:hAnsi="Noto Sans" w:cs="Noto Sans"/>
          <w:spacing w:val="-2"/>
          <w:sz w:val="20"/>
          <w:szCs w:val="20"/>
        </w:rPr>
        <w:t>tiempos de espera</w:t>
      </w:r>
      <w:r w:rsidR="00EC2356"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="00065E1D" w:rsidRPr="00065E1D">
        <w:rPr>
          <w:rFonts w:ascii="Noto Sans" w:hAnsi="Noto Sans" w:cs="Noto Sans"/>
          <w:spacing w:val="-2"/>
          <w:sz w:val="20"/>
          <w:szCs w:val="20"/>
        </w:rPr>
        <w:t xml:space="preserve"> cargas administrativas</w:t>
      </w:r>
      <w:r w:rsidR="00EC2356">
        <w:rPr>
          <w:rFonts w:ascii="Noto Sans" w:hAnsi="Noto Sans" w:cs="Noto Sans"/>
          <w:spacing w:val="-2"/>
          <w:sz w:val="20"/>
          <w:szCs w:val="20"/>
        </w:rPr>
        <w:t>, promov</w:t>
      </w:r>
      <w:r w:rsidR="00A342CF">
        <w:rPr>
          <w:rFonts w:ascii="Noto Sans" w:hAnsi="Noto Sans" w:cs="Noto Sans"/>
          <w:spacing w:val="-2"/>
          <w:sz w:val="20"/>
          <w:szCs w:val="20"/>
        </w:rPr>
        <w:t xml:space="preserve">er la digitalización y el autoservicio, </w:t>
      </w:r>
      <w:r w:rsidR="000E3606">
        <w:rPr>
          <w:rFonts w:ascii="Noto Sans" w:hAnsi="Noto Sans" w:cs="Noto Sans"/>
          <w:spacing w:val="-2"/>
          <w:sz w:val="20"/>
          <w:szCs w:val="20"/>
        </w:rPr>
        <w:t>br</w:t>
      </w:r>
      <w:r w:rsidR="000E3606" w:rsidRPr="000E3606">
        <w:rPr>
          <w:rFonts w:ascii="Noto Sans" w:hAnsi="Noto Sans" w:cs="Noto Sans"/>
          <w:spacing w:val="-2"/>
          <w:sz w:val="20"/>
          <w:szCs w:val="20"/>
        </w:rPr>
        <w:t>indar mayor transparencia y trazabilidad en el uso de servicios digitales</w:t>
      </w:r>
      <w:r w:rsidR="000E3606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6C7157">
        <w:rPr>
          <w:rFonts w:ascii="Noto Sans" w:hAnsi="Noto Sans" w:cs="Noto Sans"/>
          <w:spacing w:val="-2"/>
          <w:sz w:val="20"/>
          <w:szCs w:val="20"/>
        </w:rPr>
        <w:t xml:space="preserve">además </w:t>
      </w:r>
      <w:r w:rsidR="00770E5D">
        <w:rPr>
          <w:rFonts w:ascii="Noto Sans" w:hAnsi="Noto Sans" w:cs="Noto Sans"/>
          <w:spacing w:val="-2"/>
          <w:sz w:val="20"/>
          <w:szCs w:val="20"/>
        </w:rPr>
        <w:t>a</w:t>
      </w:r>
      <w:r w:rsidR="000E3606" w:rsidRPr="000E3606">
        <w:rPr>
          <w:rFonts w:ascii="Noto Sans" w:hAnsi="Noto Sans" w:cs="Noto Sans"/>
          <w:spacing w:val="-2"/>
          <w:sz w:val="20"/>
          <w:szCs w:val="20"/>
        </w:rPr>
        <w:t>mpliar el alcance de los servicios del IMSS, especialmente en sectores con menor acceso a herramientas tecnológicas tradicionales.</w:t>
      </w:r>
    </w:p>
    <w:p w14:paraId="7C203D7B" w14:textId="77777777" w:rsidR="000E3606" w:rsidRDefault="000E3606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81400F1" w14:textId="01264F20" w:rsidR="005C42F4" w:rsidRDefault="00E11B1A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Resaltó </w:t>
      </w:r>
      <w:r w:rsidR="005C42F4">
        <w:rPr>
          <w:rFonts w:ascii="Noto Sans" w:hAnsi="Noto Sans" w:cs="Noto Sans"/>
          <w:spacing w:val="-2"/>
          <w:sz w:val="20"/>
          <w:szCs w:val="20"/>
        </w:rPr>
        <w:t>que con activar la cámara</w:t>
      </w:r>
      <w:r w:rsidR="00BA1E0A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5C42F4">
        <w:rPr>
          <w:rFonts w:ascii="Noto Sans" w:hAnsi="Noto Sans" w:cs="Noto Sans"/>
          <w:spacing w:val="-2"/>
          <w:sz w:val="20"/>
          <w:szCs w:val="20"/>
        </w:rPr>
        <w:t xml:space="preserve">o alguna aplicación </w:t>
      </w:r>
      <w:r w:rsidR="00B2016F">
        <w:rPr>
          <w:rFonts w:ascii="Noto Sans" w:hAnsi="Noto Sans" w:cs="Noto Sans"/>
          <w:spacing w:val="-2"/>
          <w:sz w:val="20"/>
          <w:szCs w:val="20"/>
        </w:rPr>
        <w:t>para lector de</w:t>
      </w:r>
      <w:r w:rsidR="00BA1E0A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DD5304">
        <w:rPr>
          <w:rFonts w:ascii="Noto Sans" w:hAnsi="Noto Sans" w:cs="Noto Sans"/>
          <w:spacing w:val="-2"/>
          <w:sz w:val="20"/>
          <w:szCs w:val="20"/>
        </w:rPr>
        <w:t>c</w:t>
      </w:r>
      <w:r w:rsidR="00C47A53">
        <w:rPr>
          <w:rFonts w:ascii="Noto Sans" w:hAnsi="Noto Sans" w:cs="Noto Sans"/>
          <w:spacing w:val="-2"/>
          <w:sz w:val="20"/>
          <w:szCs w:val="20"/>
        </w:rPr>
        <w:t>ódigo QR</w:t>
      </w:r>
      <w:r w:rsidR="00BA1E0A">
        <w:rPr>
          <w:rFonts w:ascii="Noto Sans" w:hAnsi="Noto Sans" w:cs="Noto Sans"/>
          <w:spacing w:val="-2"/>
          <w:sz w:val="20"/>
          <w:szCs w:val="20"/>
        </w:rPr>
        <w:t xml:space="preserve"> desde un teléfono celular, </w:t>
      </w:r>
      <w:r w:rsidR="00BE1F16">
        <w:rPr>
          <w:rFonts w:ascii="Noto Sans" w:hAnsi="Noto Sans" w:cs="Noto Sans"/>
          <w:spacing w:val="-2"/>
          <w:sz w:val="20"/>
          <w:szCs w:val="20"/>
        </w:rPr>
        <w:t xml:space="preserve">el acceso al trámite o servicio </w:t>
      </w:r>
      <w:r w:rsidR="00767479">
        <w:rPr>
          <w:rFonts w:ascii="Noto Sans" w:hAnsi="Noto Sans" w:cs="Noto Sans"/>
          <w:spacing w:val="-2"/>
          <w:sz w:val="20"/>
          <w:szCs w:val="20"/>
        </w:rPr>
        <w:t xml:space="preserve">es inmediato y </w:t>
      </w:r>
      <w:r w:rsidR="006302E6">
        <w:rPr>
          <w:rFonts w:ascii="Noto Sans" w:hAnsi="Noto Sans" w:cs="Noto Sans"/>
          <w:spacing w:val="-2"/>
          <w:sz w:val="20"/>
          <w:szCs w:val="20"/>
        </w:rPr>
        <w:t xml:space="preserve">la posibilidad de </w:t>
      </w:r>
      <w:r w:rsidR="00361A2A">
        <w:rPr>
          <w:rFonts w:ascii="Noto Sans" w:hAnsi="Noto Sans" w:cs="Noto Sans"/>
          <w:spacing w:val="-2"/>
          <w:sz w:val="20"/>
          <w:szCs w:val="20"/>
        </w:rPr>
        <w:t>realizarlo de punta a punta sin necesidad de acudir a una ventanilla o Subdelegación del Seguro Social</w:t>
      </w:r>
      <w:r w:rsidR="0073454B">
        <w:rPr>
          <w:rFonts w:ascii="Noto Sans" w:hAnsi="Noto Sans" w:cs="Noto Sans"/>
          <w:spacing w:val="-2"/>
          <w:sz w:val="20"/>
          <w:szCs w:val="20"/>
        </w:rPr>
        <w:t>;</w:t>
      </w:r>
      <w:r w:rsidR="00C01B4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73454B">
        <w:rPr>
          <w:rFonts w:ascii="Noto Sans" w:hAnsi="Noto Sans" w:cs="Noto Sans"/>
          <w:spacing w:val="-2"/>
          <w:sz w:val="20"/>
          <w:szCs w:val="20"/>
        </w:rPr>
        <w:t xml:space="preserve">también se evita caer en </w:t>
      </w:r>
      <w:r w:rsidR="00640513">
        <w:rPr>
          <w:rFonts w:ascii="Noto Sans" w:hAnsi="Noto Sans" w:cs="Noto Sans"/>
          <w:spacing w:val="-2"/>
          <w:sz w:val="20"/>
          <w:szCs w:val="20"/>
        </w:rPr>
        <w:t xml:space="preserve">algún tipo de </w:t>
      </w:r>
      <w:r w:rsidR="000224C1">
        <w:rPr>
          <w:rFonts w:ascii="Noto Sans" w:hAnsi="Noto Sans" w:cs="Noto Sans"/>
          <w:spacing w:val="-2"/>
          <w:sz w:val="20"/>
          <w:szCs w:val="20"/>
        </w:rPr>
        <w:t xml:space="preserve">fraude </w:t>
      </w:r>
      <w:r w:rsidR="008C7B04">
        <w:rPr>
          <w:rFonts w:ascii="Noto Sans" w:hAnsi="Noto Sans" w:cs="Noto Sans"/>
          <w:spacing w:val="-2"/>
          <w:sz w:val="20"/>
          <w:szCs w:val="20"/>
        </w:rPr>
        <w:t xml:space="preserve">al acceder </w:t>
      </w:r>
      <w:r w:rsidR="00640513">
        <w:rPr>
          <w:rFonts w:ascii="Noto Sans" w:hAnsi="Noto Sans" w:cs="Noto Sans"/>
          <w:spacing w:val="-2"/>
          <w:sz w:val="20"/>
          <w:szCs w:val="20"/>
        </w:rPr>
        <w:t>d</w:t>
      </w:r>
      <w:r w:rsidR="008C7B04">
        <w:rPr>
          <w:rFonts w:ascii="Noto Sans" w:hAnsi="Noto Sans" w:cs="Noto Sans"/>
          <w:spacing w:val="-2"/>
          <w:sz w:val="20"/>
          <w:szCs w:val="20"/>
        </w:rPr>
        <w:t xml:space="preserve">e forma </w:t>
      </w:r>
      <w:r w:rsidR="00E07242">
        <w:rPr>
          <w:rFonts w:ascii="Noto Sans" w:hAnsi="Noto Sans" w:cs="Noto Sans"/>
          <w:spacing w:val="-2"/>
          <w:sz w:val="20"/>
          <w:szCs w:val="20"/>
        </w:rPr>
        <w:t>direct</w:t>
      </w:r>
      <w:r w:rsidR="00640513">
        <w:rPr>
          <w:rFonts w:ascii="Noto Sans" w:hAnsi="Noto Sans" w:cs="Noto Sans"/>
          <w:spacing w:val="-2"/>
          <w:sz w:val="20"/>
          <w:szCs w:val="20"/>
        </w:rPr>
        <w:t>a</w:t>
      </w:r>
      <w:r w:rsidR="00E07242">
        <w:rPr>
          <w:rFonts w:ascii="Noto Sans" w:hAnsi="Noto Sans" w:cs="Noto Sans"/>
          <w:spacing w:val="-2"/>
          <w:sz w:val="20"/>
          <w:szCs w:val="20"/>
        </w:rPr>
        <w:t xml:space="preserve"> a páginas oficiales del Instituto </w:t>
      </w:r>
      <w:r w:rsidR="008C7B04">
        <w:rPr>
          <w:rFonts w:ascii="Noto Sans" w:hAnsi="Noto Sans" w:cs="Noto Sans"/>
          <w:spacing w:val="-2"/>
          <w:sz w:val="20"/>
          <w:szCs w:val="20"/>
        </w:rPr>
        <w:t>o a la aplicación IMSS Digital</w:t>
      </w:r>
      <w:r w:rsidR="00640513">
        <w:rPr>
          <w:rFonts w:ascii="Noto Sans" w:hAnsi="Noto Sans" w:cs="Noto Sans"/>
          <w:spacing w:val="-2"/>
          <w:sz w:val="20"/>
          <w:szCs w:val="20"/>
        </w:rPr>
        <w:t>.</w:t>
      </w:r>
    </w:p>
    <w:p w14:paraId="2DD48AD3" w14:textId="77777777" w:rsidR="00361A2A" w:rsidRDefault="00361A2A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0B8C7F2" w14:textId="4D4898BF" w:rsidR="00604683" w:rsidRDefault="00A46418" w:rsidP="003D3FA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Detalló </w:t>
      </w:r>
      <w:r w:rsidR="00E2087C">
        <w:rPr>
          <w:rFonts w:ascii="Noto Sans" w:hAnsi="Noto Sans" w:cs="Noto Sans"/>
          <w:spacing w:val="-2"/>
          <w:sz w:val="20"/>
          <w:szCs w:val="20"/>
        </w:rPr>
        <w:t xml:space="preserve">los códigos QR habilitados </w:t>
      </w:r>
      <w:r>
        <w:rPr>
          <w:rFonts w:ascii="Noto Sans" w:hAnsi="Noto Sans" w:cs="Noto Sans"/>
          <w:spacing w:val="-2"/>
          <w:sz w:val="20"/>
          <w:szCs w:val="20"/>
        </w:rPr>
        <w:t xml:space="preserve">que </w:t>
      </w:r>
      <w:r w:rsidR="00E2087C">
        <w:rPr>
          <w:rFonts w:ascii="Noto Sans" w:hAnsi="Noto Sans" w:cs="Noto Sans"/>
          <w:spacing w:val="-2"/>
          <w:sz w:val="20"/>
          <w:szCs w:val="20"/>
        </w:rPr>
        <w:t>redirigen a los siguientes trámites</w:t>
      </w:r>
      <w:r w:rsidR="001534C5">
        <w:rPr>
          <w:rFonts w:ascii="Noto Sans" w:hAnsi="Noto Sans" w:cs="Noto Sans"/>
          <w:spacing w:val="-2"/>
          <w:sz w:val="20"/>
          <w:szCs w:val="20"/>
        </w:rPr>
        <w:t>, así como datos relevantes</w:t>
      </w:r>
      <w:r w:rsidR="00E2087C">
        <w:rPr>
          <w:rFonts w:ascii="Noto Sans" w:hAnsi="Noto Sans" w:cs="Noto Sans"/>
          <w:spacing w:val="-2"/>
          <w:sz w:val="20"/>
          <w:szCs w:val="20"/>
        </w:rPr>
        <w:t>:</w:t>
      </w:r>
    </w:p>
    <w:p w14:paraId="6FA55DCF" w14:textId="77777777" w:rsidR="00FC455A" w:rsidRDefault="00FC455A" w:rsidP="003D3FA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0B0A7EF" w14:textId="3FBFE340" w:rsidR="00E86736" w:rsidRPr="008511A7" w:rsidRDefault="00E86736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Incorporación de Personas Trabajadoras del Hogar</w:t>
      </w:r>
      <w:r w:rsidR="008511A7">
        <w:rPr>
          <w:rFonts w:ascii="Noto Sans" w:hAnsi="Noto Sans" w:cs="Noto Sans"/>
          <w:b/>
          <w:bCs/>
          <w:spacing w:val="-2"/>
          <w:sz w:val="20"/>
          <w:szCs w:val="20"/>
        </w:rPr>
        <w:t xml:space="preserve">: </w:t>
      </w:r>
    </w:p>
    <w:p w14:paraId="59DE118E" w14:textId="77777777" w:rsidR="00DC2394" w:rsidRDefault="00DC2394" w:rsidP="00DC239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57D4623" w14:textId="40103B83" w:rsidR="00DC2394" w:rsidRDefault="001738EB" w:rsidP="00DC2394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1738EB">
        <w:rPr>
          <w:rFonts w:ascii="Noto Sans" w:hAnsi="Noto Sans" w:cs="Noto Sans"/>
          <w:spacing w:val="-2"/>
          <w:sz w:val="20"/>
          <w:szCs w:val="20"/>
        </w:rPr>
        <w:t>Esquema obligatorio desde el 16 de mayo de 202</w:t>
      </w:r>
      <w:r w:rsidR="00D64072">
        <w:rPr>
          <w:rFonts w:ascii="Noto Sans" w:hAnsi="Noto Sans" w:cs="Noto Sans"/>
          <w:spacing w:val="-2"/>
          <w:sz w:val="20"/>
          <w:szCs w:val="20"/>
        </w:rPr>
        <w:t>3</w:t>
      </w:r>
      <w:r w:rsidRPr="001738EB">
        <w:rPr>
          <w:rFonts w:ascii="Noto Sans" w:hAnsi="Noto Sans" w:cs="Noto Sans"/>
          <w:spacing w:val="-2"/>
          <w:sz w:val="20"/>
          <w:szCs w:val="20"/>
        </w:rPr>
        <w:t>, que permite a empleadores afiliar a su persona trabajadora del hogar</w:t>
      </w:r>
      <w:r w:rsidR="00DC2394">
        <w:rPr>
          <w:rFonts w:ascii="Noto Sans" w:hAnsi="Noto Sans" w:cs="Noto Sans"/>
          <w:spacing w:val="-2"/>
          <w:sz w:val="20"/>
          <w:szCs w:val="20"/>
        </w:rPr>
        <w:t xml:space="preserve"> (PTH)</w:t>
      </w:r>
      <w:r w:rsidRPr="001738EB">
        <w:rPr>
          <w:rFonts w:ascii="Noto Sans" w:hAnsi="Noto Sans" w:cs="Noto Sans"/>
          <w:spacing w:val="-2"/>
          <w:sz w:val="20"/>
          <w:szCs w:val="20"/>
        </w:rPr>
        <w:t>, asegur</w:t>
      </w:r>
      <w:r>
        <w:rPr>
          <w:rFonts w:ascii="Noto Sans" w:hAnsi="Noto Sans" w:cs="Noto Sans"/>
          <w:spacing w:val="-2"/>
          <w:sz w:val="20"/>
          <w:szCs w:val="20"/>
        </w:rPr>
        <w:t>ando el</w:t>
      </w:r>
      <w:r w:rsidRPr="001738EB">
        <w:rPr>
          <w:rFonts w:ascii="Noto Sans" w:hAnsi="Noto Sans" w:cs="Noto Sans"/>
          <w:spacing w:val="-2"/>
          <w:sz w:val="20"/>
          <w:szCs w:val="20"/>
        </w:rPr>
        <w:t xml:space="preserve"> acceso a los cinco seguros del Régimen Obligatorio que indica la Ley del Seguro Social.</w:t>
      </w:r>
      <w:r>
        <w:rPr>
          <w:rFonts w:ascii="Noto Sans" w:hAnsi="Noto Sans" w:cs="Noto Sans"/>
          <w:spacing w:val="-2"/>
          <w:sz w:val="20"/>
          <w:szCs w:val="20"/>
        </w:rPr>
        <w:t xml:space="preserve">  </w:t>
      </w:r>
      <w:r w:rsidRPr="001738EB">
        <w:rPr>
          <w:rFonts w:ascii="Noto Sans" w:hAnsi="Noto Sans" w:cs="Noto Sans"/>
          <w:spacing w:val="-2"/>
          <w:sz w:val="20"/>
          <w:szCs w:val="20"/>
        </w:rPr>
        <w:t>Al corte de junio de 2025 se registraron 60</w:t>
      </w:r>
      <w:r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Pr="001738EB">
        <w:rPr>
          <w:rFonts w:ascii="Noto Sans" w:hAnsi="Noto Sans" w:cs="Noto Sans"/>
          <w:spacing w:val="-2"/>
          <w:sz w:val="20"/>
          <w:szCs w:val="20"/>
        </w:rPr>
        <w:t xml:space="preserve">073 puestos asociados a </w:t>
      </w:r>
      <w:r w:rsidR="00DC2394">
        <w:rPr>
          <w:rFonts w:ascii="Noto Sans" w:hAnsi="Noto Sans" w:cs="Noto Sans"/>
          <w:spacing w:val="-2"/>
          <w:sz w:val="20"/>
          <w:szCs w:val="20"/>
        </w:rPr>
        <w:t>PTH</w:t>
      </w:r>
      <w:r w:rsidRPr="001738EB">
        <w:rPr>
          <w:rFonts w:ascii="Noto Sans" w:hAnsi="Noto Sans" w:cs="Noto Sans"/>
          <w:spacing w:val="-2"/>
          <w:sz w:val="20"/>
          <w:szCs w:val="20"/>
        </w:rPr>
        <w:t xml:space="preserve"> con un salario promedio diario de 446.95 pesos.</w:t>
      </w:r>
      <w:r w:rsidR="00DC2394">
        <w:rPr>
          <w:rFonts w:ascii="Noto Sans" w:hAnsi="Noto Sans" w:cs="Noto Sans"/>
          <w:spacing w:val="-2"/>
          <w:sz w:val="20"/>
          <w:szCs w:val="20"/>
        </w:rPr>
        <w:t xml:space="preserve"> Con este esquema </w:t>
      </w:r>
      <w:r w:rsidR="00EA5B0E">
        <w:rPr>
          <w:rFonts w:ascii="Noto Sans" w:hAnsi="Noto Sans" w:cs="Noto Sans"/>
          <w:spacing w:val="-2"/>
          <w:sz w:val="20"/>
          <w:szCs w:val="20"/>
        </w:rPr>
        <w:t>se han afiliado al IMSS 126 mil 457 personas titulares con sus beneficiarios</w:t>
      </w:r>
      <w:r w:rsidR="00A75AE0">
        <w:rPr>
          <w:rFonts w:ascii="Noto Sans" w:hAnsi="Noto Sans" w:cs="Noto Sans"/>
          <w:spacing w:val="-2"/>
          <w:sz w:val="20"/>
          <w:szCs w:val="20"/>
        </w:rPr>
        <w:t xml:space="preserve">, y casi 40 mil ya cuentan con </w:t>
      </w:r>
      <w:r w:rsidR="007A42D1">
        <w:rPr>
          <w:rFonts w:ascii="Noto Sans" w:hAnsi="Noto Sans" w:cs="Noto Sans"/>
          <w:spacing w:val="-2"/>
          <w:sz w:val="20"/>
          <w:szCs w:val="20"/>
        </w:rPr>
        <w:t>una pensión.</w:t>
      </w:r>
    </w:p>
    <w:p w14:paraId="4CB616C7" w14:textId="77777777" w:rsidR="00A46418" w:rsidRDefault="00A46418" w:rsidP="008511A7">
      <w:pPr>
        <w:pStyle w:val="Prrafodelista"/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6CC44176" w14:textId="77777777" w:rsidR="00D64072" w:rsidRDefault="00D64072" w:rsidP="008511A7">
      <w:pPr>
        <w:pStyle w:val="Prrafodelista"/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242764F3" w14:textId="7CEC19E8" w:rsidR="00E86736" w:rsidRPr="008511A7" w:rsidRDefault="00E86736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lastRenderedPageBreak/>
        <w:t>Incorporación de Personas Trabajadoras Independientes.</w:t>
      </w:r>
    </w:p>
    <w:p w14:paraId="43283429" w14:textId="77777777" w:rsidR="008511A7" w:rsidRDefault="008511A7" w:rsidP="00075E1A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0FADAE62" w14:textId="665FE72C" w:rsidR="00075E1A" w:rsidRPr="00300BD1" w:rsidRDefault="00300BD1" w:rsidP="008F590F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00BD1">
        <w:rPr>
          <w:rFonts w:ascii="Noto Sans" w:hAnsi="Noto Sans" w:cs="Noto Sans"/>
          <w:spacing w:val="-2"/>
          <w:sz w:val="20"/>
          <w:szCs w:val="20"/>
        </w:rPr>
        <w:t>Esquema voluntario de afiliación que permite a personas que laboran por cuenta propia incorporarse al IMSS con acceso a los cinco seguros y posibilidad de aportar</w:t>
      </w:r>
      <w:r w:rsidR="00B61FB4">
        <w:rPr>
          <w:rFonts w:ascii="Noto Sans" w:hAnsi="Noto Sans" w:cs="Noto Sans"/>
          <w:spacing w:val="-2"/>
          <w:sz w:val="20"/>
          <w:szCs w:val="20"/>
        </w:rPr>
        <w:t xml:space="preserve"> voluntariamente</w:t>
      </w:r>
      <w:r w:rsidRPr="00300BD1">
        <w:rPr>
          <w:rFonts w:ascii="Noto Sans" w:hAnsi="Noto Sans" w:cs="Noto Sans"/>
          <w:spacing w:val="-2"/>
          <w:sz w:val="20"/>
          <w:szCs w:val="20"/>
        </w:rPr>
        <w:t xml:space="preserve"> al Instituto del Fondo Nacional de la Vivienda para los Trabajadores</w:t>
      </w:r>
      <w:r>
        <w:rPr>
          <w:rFonts w:ascii="Noto Sans" w:hAnsi="Noto Sans" w:cs="Noto Sans"/>
          <w:spacing w:val="-2"/>
          <w:sz w:val="20"/>
          <w:szCs w:val="20"/>
        </w:rPr>
        <w:t xml:space="preserve"> (</w:t>
      </w:r>
      <w:r w:rsidRPr="00300BD1">
        <w:rPr>
          <w:rFonts w:ascii="Noto Sans" w:hAnsi="Noto Sans" w:cs="Noto Sans"/>
          <w:spacing w:val="-2"/>
          <w:sz w:val="20"/>
          <w:szCs w:val="20"/>
        </w:rPr>
        <w:t>INFONAVIT</w:t>
      </w:r>
      <w:r>
        <w:rPr>
          <w:rFonts w:ascii="Noto Sans" w:hAnsi="Noto Sans" w:cs="Noto Sans"/>
          <w:spacing w:val="-2"/>
          <w:sz w:val="20"/>
          <w:szCs w:val="20"/>
        </w:rPr>
        <w:t>). E</w:t>
      </w:r>
      <w:r w:rsidRPr="00300BD1">
        <w:rPr>
          <w:rFonts w:ascii="Noto Sans" w:hAnsi="Noto Sans" w:cs="Noto Sans"/>
          <w:spacing w:val="-2"/>
          <w:sz w:val="20"/>
          <w:szCs w:val="20"/>
        </w:rPr>
        <w:t>n junio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AC0783">
        <w:rPr>
          <w:rFonts w:ascii="Noto Sans" w:hAnsi="Noto Sans" w:cs="Noto Sans"/>
          <w:spacing w:val="-2"/>
          <w:sz w:val="20"/>
          <w:szCs w:val="20"/>
        </w:rPr>
        <w:t>de 2025</w:t>
      </w:r>
      <w:r w:rsidRPr="00300BD1">
        <w:rPr>
          <w:rFonts w:ascii="Noto Sans" w:hAnsi="Noto Sans" w:cs="Noto Sans"/>
          <w:spacing w:val="-2"/>
          <w:sz w:val="20"/>
          <w:szCs w:val="20"/>
        </w:rPr>
        <w:t>, se afiliaron 336</w:t>
      </w:r>
      <w:r w:rsidR="00AC0783"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Pr="00300BD1">
        <w:rPr>
          <w:rFonts w:ascii="Noto Sans" w:hAnsi="Noto Sans" w:cs="Noto Sans"/>
          <w:spacing w:val="-2"/>
          <w:sz w:val="20"/>
          <w:szCs w:val="20"/>
        </w:rPr>
        <w:t>239 personas trabajadoras independientes, mismas que estarán vigentes durante julio con un salario promedio diario de 331.82 pesos</w:t>
      </w:r>
      <w:r w:rsidR="0055410C">
        <w:rPr>
          <w:rFonts w:ascii="Noto Sans" w:hAnsi="Noto Sans" w:cs="Noto Sans"/>
          <w:spacing w:val="-2"/>
          <w:sz w:val="20"/>
          <w:szCs w:val="20"/>
        </w:rPr>
        <w:t>; la c</w:t>
      </w:r>
      <w:r w:rsidRPr="00300BD1">
        <w:rPr>
          <w:rFonts w:ascii="Noto Sans" w:hAnsi="Noto Sans" w:cs="Noto Sans"/>
          <w:spacing w:val="-2"/>
          <w:sz w:val="20"/>
          <w:szCs w:val="20"/>
        </w:rPr>
        <w:t xml:space="preserve">obertura total </w:t>
      </w:r>
      <w:r w:rsidR="0055410C">
        <w:rPr>
          <w:rFonts w:ascii="Noto Sans" w:hAnsi="Noto Sans" w:cs="Noto Sans"/>
          <w:spacing w:val="-2"/>
          <w:sz w:val="20"/>
          <w:szCs w:val="20"/>
        </w:rPr>
        <w:t xml:space="preserve">es </w:t>
      </w:r>
      <w:r w:rsidRPr="00300BD1">
        <w:rPr>
          <w:rFonts w:ascii="Noto Sans" w:hAnsi="Noto Sans" w:cs="Noto Sans"/>
          <w:spacing w:val="-2"/>
          <w:sz w:val="20"/>
          <w:szCs w:val="20"/>
        </w:rPr>
        <w:t>de 722</w:t>
      </w:r>
      <w:r w:rsidR="0055410C"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Pr="00300BD1">
        <w:rPr>
          <w:rFonts w:ascii="Noto Sans" w:hAnsi="Noto Sans" w:cs="Noto Sans"/>
          <w:spacing w:val="-2"/>
          <w:sz w:val="20"/>
          <w:szCs w:val="20"/>
        </w:rPr>
        <w:t>408 PTI</w:t>
      </w:r>
      <w:r w:rsidR="008F590F">
        <w:rPr>
          <w:rFonts w:ascii="Noto Sans" w:hAnsi="Noto Sans" w:cs="Noto Sans"/>
          <w:spacing w:val="-2"/>
          <w:sz w:val="20"/>
          <w:szCs w:val="20"/>
        </w:rPr>
        <w:t xml:space="preserve"> entre personas titulares y beneficiarios; </w:t>
      </w:r>
      <w:r w:rsidRPr="00300BD1">
        <w:rPr>
          <w:rFonts w:ascii="Noto Sans" w:hAnsi="Noto Sans" w:cs="Noto Sans"/>
          <w:spacing w:val="-2"/>
          <w:sz w:val="20"/>
          <w:szCs w:val="20"/>
        </w:rPr>
        <w:t>41</w:t>
      </w:r>
      <w:r w:rsidR="008F590F"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Pr="00300BD1">
        <w:rPr>
          <w:rFonts w:ascii="Noto Sans" w:hAnsi="Noto Sans" w:cs="Noto Sans"/>
          <w:spacing w:val="-2"/>
          <w:sz w:val="20"/>
          <w:szCs w:val="20"/>
        </w:rPr>
        <w:t>440 personas han decidido aportar voluntariamente al INFONAVIT.</w:t>
      </w:r>
    </w:p>
    <w:p w14:paraId="2C71DDB3" w14:textId="77777777" w:rsidR="00300BD1" w:rsidRDefault="00300BD1" w:rsidP="00300BD1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1E4929D3" w14:textId="77777777" w:rsidR="0073477B" w:rsidRPr="008511A7" w:rsidRDefault="0073477B" w:rsidP="0073477B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Corrección de datos del asegurado</w:t>
      </w:r>
    </w:p>
    <w:p w14:paraId="77D63327" w14:textId="77777777" w:rsidR="0073477B" w:rsidRDefault="0073477B" w:rsidP="0073477B">
      <w:pPr>
        <w:pStyle w:val="Prrafodelista"/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078BEE7F" w14:textId="20244AA7" w:rsidR="0073477B" w:rsidRPr="00A60C29" w:rsidRDefault="00A60C29" w:rsidP="00300BD1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A60C29">
        <w:rPr>
          <w:rFonts w:ascii="Noto Sans" w:hAnsi="Noto Sans" w:cs="Noto Sans"/>
          <w:spacing w:val="-2"/>
          <w:sz w:val="20"/>
          <w:szCs w:val="20"/>
        </w:rPr>
        <w:t>Trámite dirigido a actualizar o corregir la información personal básica del asegurado registrada en el sistema del IMSS como nombre, CURP</w:t>
      </w:r>
      <w:r>
        <w:rPr>
          <w:rFonts w:ascii="Noto Sans" w:hAnsi="Noto Sans" w:cs="Noto Sans"/>
          <w:spacing w:val="-2"/>
          <w:sz w:val="20"/>
          <w:szCs w:val="20"/>
        </w:rPr>
        <w:t xml:space="preserve"> y</w:t>
      </w:r>
      <w:r w:rsidRPr="00A60C29">
        <w:rPr>
          <w:rFonts w:ascii="Noto Sans" w:hAnsi="Noto Sans" w:cs="Noto Sans"/>
          <w:spacing w:val="-2"/>
          <w:sz w:val="20"/>
          <w:szCs w:val="20"/>
        </w:rPr>
        <w:t xml:space="preserve"> fecha de nacimiento, entre otros datos. También aplica para resolver casos de homonimia o duplicidad o invasión de Número de Seguridad Social, con el objetivo de garantizar el acceso a los servicios del Instituto y el ejercicio pleno de los derechos en materia de seguridad social.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194C00" w:rsidRPr="00194C00">
        <w:rPr>
          <w:rFonts w:ascii="Noto Sans" w:hAnsi="Noto Sans" w:cs="Noto Sans"/>
          <w:spacing w:val="-2"/>
          <w:sz w:val="20"/>
          <w:szCs w:val="20"/>
        </w:rPr>
        <w:t>Se atienden más de 7 millones de requerimientos al año, con prioridad en asegurados en trámite de pensión o incapacidad</w:t>
      </w:r>
      <w:r w:rsidR="00194C00">
        <w:rPr>
          <w:rFonts w:ascii="Noto Sans" w:hAnsi="Noto Sans" w:cs="Noto Sans"/>
          <w:spacing w:val="-2"/>
          <w:sz w:val="20"/>
          <w:szCs w:val="20"/>
        </w:rPr>
        <w:t>.</w:t>
      </w:r>
    </w:p>
    <w:p w14:paraId="55D75C71" w14:textId="77777777" w:rsidR="0073477B" w:rsidRPr="00075E1A" w:rsidRDefault="0073477B" w:rsidP="00300BD1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1658920D" w14:textId="1BA5CFF9" w:rsidR="00E86736" w:rsidRPr="008511A7" w:rsidRDefault="00E86736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Consulta y descarga del Reporte Personalizado de Cotización del IMSS (RPCI)</w:t>
      </w:r>
    </w:p>
    <w:p w14:paraId="7819D392" w14:textId="77777777" w:rsidR="008511A7" w:rsidRDefault="008511A7" w:rsidP="00D8147F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3AE54299" w14:textId="1C55FFBA" w:rsidR="00D8147F" w:rsidRPr="00D8147F" w:rsidRDefault="00D8147F" w:rsidP="00D8147F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D8147F">
        <w:rPr>
          <w:rFonts w:ascii="Noto Sans" w:hAnsi="Noto Sans" w:cs="Noto Sans"/>
          <w:spacing w:val="-2"/>
          <w:sz w:val="20"/>
          <w:szCs w:val="20"/>
        </w:rPr>
        <w:t xml:space="preserve">Herramienta digital </w:t>
      </w:r>
      <w:r w:rsidR="00797885">
        <w:rPr>
          <w:rFonts w:ascii="Noto Sans" w:hAnsi="Noto Sans" w:cs="Noto Sans"/>
          <w:spacing w:val="-2"/>
          <w:sz w:val="20"/>
          <w:szCs w:val="20"/>
        </w:rPr>
        <w:t xml:space="preserve">que funciona como </w:t>
      </w:r>
      <w:r w:rsidRPr="00D8147F">
        <w:rPr>
          <w:rFonts w:ascii="Noto Sans" w:hAnsi="Noto Sans" w:cs="Noto Sans"/>
          <w:spacing w:val="-2"/>
          <w:sz w:val="20"/>
          <w:szCs w:val="20"/>
        </w:rPr>
        <w:t>mecanismo de control indirecto de obligaciones para brindar información a los asegurados con respecto</w:t>
      </w:r>
      <w:r w:rsidR="003D0361">
        <w:rPr>
          <w:rFonts w:ascii="Noto Sans" w:hAnsi="Noto Sans" w:cs="Noto Sans"/>
          <w:spacing w:val="-2"/>
          <w:sz w:val="20"/>
          <w:szCs w:val="20"/>
        </w:rPr>
        <w:t xml:space="preserve"> a su</w:t>
      </w:r>
      <w:r w:rsidRPr="00D8147F">
        <w:rPr>
          <w:rFonts w:ascii="Noto Sans" w:hAnsi="Noto Sans" w:cs="Noto Sans"/>
          <w:spacing w:val="-2"/>
          <w:sz w:val="20"/>
          <w:szCs w:val="20"/>
        </w:rPr>
        <w:t xml:space="preserve"> tipo de aseguramiento, salario base y patrón.</w:t>
      </w:r>
      <w:r w:rsidR="003D0361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3D0361" w:rsidRPr="00D8147F">
        <w:rPr>
          <w:rFonts w:ascii="Noto Sans" w:hAnsi="Noto Sans" w:cs="Noto Sans"/>
          <w:spacing w:val="-2"/>
          <w:sz w:val="20"/>
          <w:szCs w:val="20"/>
        </w:rPr>
        <w:t xml:space="preserve">Altamente útil para fines </w:t>
      </w:r>
      <w:r w:rsidR="00B61FB4">
        <w:rPr>
          <w:rFonts w:ascii="Noto Sans" w:hAnsi="Noto Sans" w:cs="Noto Sans"/>
          <w:spacing w:val="-2"/>
          <w:sz w:val="20"/>
          <w:szCs w:val="20"/>
        </w:rPr>
        <w:t>de combate a la evasión</w:t>
      </w:r>
      <w:r w:rsidR="003D0361" w:rsidRPr="00D8147F">
        <w:rPr>
          <w:rFonts w:ascii="Noto Sans" w:hAnsi="Noto Sans" w:cs="Noto Sans"/>
          <w:spacing w:val="-2"/>
          <w:sz w:val="20"/>
          <w:szCs w:val="20"/>
        </w:rPr>
        <w:t>, aclaraciones de historial laboral o validación de información por parte del trabajador</w:t>
      </w:r>
      <w:r w:rsidR="0014740B">
        <w:rPr>
          <w:rFonts w:ascii="Noto Sans" w:hAnsi="Noto Sans" w:cs="Noto Sans"/>
          <w:spacing w:val="-2"/>
          <w:sz w:val="20"/>
          <w:szCs w:val="20"/>
        </w:rPr>
        <w:t>.</w:t>
      </w:r>
      <w:r w:rsidR="00B77A21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B61FB4">
        <w:rPr>
          <w:rFonts w:ascii="Noto Sans" w:hAnsi="Noto Sans" w:cs="Noto Sans"/>
          <w:spacing w:val="-2"/>
          <w:sz w:val="20"/>
          <w:szCs w:val="20"/>
        </w:rPr>
        <w:t>Hoy, ya hay más</w:t>
      </w:r>
      <w:r w:rsidR="00B77A21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D8147F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B77A21">
        <w:rPr>
          <w:rFonts w:ascii="Noto Sans" w:hAnsi="Noto Sans" w:cs="Noto Sans"/>
          <w:spacing w:val="-2"/>
          <w:sz w:val="20"/>
          <w:szCs w:val="20"/>
        </w:rPr>
        <w:t>siete</w:t>
      </w:r>
      <w:r w:rsidRPr="00D8147F">
        <w:rPr>
          <w:rFonts w:ascii="Noto Sans" w:hAnsi="Noto Sans" w:cs="Noto Sans"/>
          <w:spacing w:val="-2"/>
          <w:sz w:val="20"/>
          <w:szCs w:val="20"/>
        </w:rPr>
        <w:t xml:space="preserve"> millones </w:t>
      </w:r>
      <w:r w:rsidR="006405E6" w:rsidRPr="00D8147F">
        <w:rPr>
          <w:rFonts w:ascii="Noto Sans" w:hAnsi="Noto Sans" w:cs="Noto Sans"/>
          <w:spacing w:val="-2"/>
          <w:sz w:val="20"/>
          <w:szCs w:val="20"/>
        </w:rPr>
        <w:t>de</w:t>
      </w:r>
      <w:r w:rsidR="006405E6">
        <w:rPr>
          <w:rFonts w:ascii="Noto Sans" w:hAnsi="Noto Sans" w:cs="Noto Sans"/>
          <w:spacing w:val="-2"/>
          <w:sz w:val="20"/>
          <w:szCs w:val="20"/>
        </w:rPr>
        <w:t xml:space="preserve"> personas</w:t>
      </w:r>
      <w:r w:rsidR="00B61FB4">
        <w:rPr>
          <w:rFonts w:ascii="Noto Sans" w:hAnsi="Noto Sans" w:cs="Noto Sans"/>
          <w:spacing w:val="-2"/>
          <w:sz w:val="20"/>
          <w:szCs w:val="20"/>
        </w:rPr>
        <w:t xml:space="preserve"> registradas, que reciben el reporte de manera mensual.</w:t>
      </w:r>
    </w:p>
    <w:p w14:paraId="60FC5ED0" w14:textId="77777777" w:rsidR="00D8147F" w:rsidRPr="00D8147F" w:rsidRDefault="00D8147F" w:rsidP="00D8147F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79CCA148" w14:textId="11D66EC5" w:rsidR="00E86736" w:rsidRPr="008511A7" w:rsidRDefault="00E86736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Consultas de vigencia de derechos</w:t>
      </w:r>
    </w:p>
    <w:p w14:paraId="09D439C4" w14:textId="77777777" w:rsidR="008511A7" w:rsidRDefault="008511A7" w:rsidP="00B77A21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08862563" w14:textId="7ADEF61F" w:rsidR="00815B8B" w:rsidRPr="00E97D24" w:rsidRDefault="00B209B9" w:rsidP="00167AFF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D</w:t>
      </w:r>
      <w:r w:rsidR="00E97D24" w:rsidRPr="00E97D24">
        <w:rPr>
          <w:rFonts w:ascii="Noto Sans" w:hAnsi="Noto Sans" w:cs="Noto Sans"/>
          <w:spacing w:val="-2"/>
          <w:sz w:val="20"/>
          <w:szCs w:val="20"/>
        </w:rPr>
        <w:t>ocumento oficial que hace constar la vigencia de los asegurados para recibir servicios médicos en el IMSS</w:t>
      </w:r>
      <w:r>
        <w:rPr>
          <w:rFonts w:ascii="Noto Sans" w:hAnsi="Noto Sans" w:cs="Noto Sans"/>
          <w:spacing w:val="-2"/>
          <w:sz w:val="20"/>
          <w:szCs w:val="20"/>
        </w:rPr>
        <w:t>, p</w:t>
      </w:r>
      <w:r w:rsidR="00E97D24" w:rsidRPr="00E97D24">
        <w:rPr>
          <w:rFonts w:ascii="Noto Sans" w:hAnsi="Noto Sans" w:cs="Noto Sans"/>
          <w:spacing w:val="-2"/>
          <w:sz w:val="20"/>
          <w:szCs w:val="20"/>
        </w:rPr>
        <w:t>ermite garantizar el otorgamiento de prestaciones en especie si al día de la consulta cuenta con derecho a la atención médica</w:t>
      </w:r>
      <w:r w:rsidR="00FD7AA2">
        <w:rPr>
          <w:rFonts w:ascii="Noto Sans" w:hAnsi="Noto Sans" w:cs="Noto Sans"/>
          <w:spacing w:val="-2"/>
          <w:sz w:val="20"/>
          <w:szCs w:val="20"/>
        </w:rPr>
        <w:t>;</w:t>
      </w:r>
      <w:r w:rsidR="00E97D24" w:rsidRPr="00E97D24">
        <w:rPr>
          <w:rFonts w:ascii="Noto Sans" w:hAnsi="Noto Sans" w:cs="Noto Sans"/>
          <w:spacing w:val="-2"/>
          <w:sz w:val="20"/>
          <w:szCs w:val="20"/>
        </w:rPr>
        <w:t xml:space="preserve"> evita que l</w:t>
      </w:r>
      <w:r w:rsidR="00FD7AA2">
        <w:rPr>
          <w:rFonts w:ascii="Noto Sans" w:hAnsi="Noto Sans" w:cs="Noto Sans"/>
          <w:spacing w:val="-2"/>
          <w:sz w:val="20"/>
          <w:szCs w:val="20"/>
        </w:rPr>
        <w:t>a</w:t>
      </w:r>
      <w:r w:rsidR="00E97D24" w:rsidRPr="00E97D24">
        <w:rPr>
          <w:rFonts w:ascii="Noto Sans" w:hAnsi="Noto Sans" w:cs="Noto Sans"/>
          <w:spacing w:val="-2"/>
          <w:sz w:val="20"/>
          <w:szCs w:val="20"/>
        </w:rPr>
        <w:t xml:space="preserve"> derechohabien</w:t>
      </w:r>
      <w:r w:rsidR="00FD7AA2">
        <w:rPr>
          <w:rFonts w:ascii="Noto Sans" w:hAnsi="Noto Sans" w:cs="Noto Sans"/>
          <w:spacing w:val="-2"/>
          <w:sz w:val="20"/>
          <w:szCs w:val="20"/>
        </w:rPr>
        <w:t>cia</w:t>
      </w:r>
      <w:r w:rsidR="00E97D24" w:rsidRPr="00E97D24">
        <w:rPr>
          <w:rFonts w:ascii="Noto Sans" w:hAnsi="Noto Sans" w:cs="Noto Sans"/>
          <w:spacing w:val="-2"/>
          <w:sz w:val="20"/>
          <w:szCs w:val="20"/>
        </w:rPr>
        <w:t xml:space="preserve"> tenga que trasladarse a su clínica a solicitar el sello de vigencia (de goma) que le permitiría, en su caso, obtener la atención médica.</w:t>
      </w:r>
      <w:r w:rsidR="00FD7AA2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167AFF">
        <w:rPr>
          <w:rFonts w:ascii="Noto Sans" w:hAnsi="Noto Sans" w:cs="Noto Sans"/>
          <w:spacing w:val="-2"/>
          <w:sz w:val="20"/>
          <w:szCs w:val="20"/>
        </w:rPr>
        <w:t>Tiene m</w:t>
      </w:r>
      <w:r w:rsidR="00E97D24" w:rsidRPr="00E97D24">
        <w:rPr>
          <w:rFonts w:ascii="Noto Sans" w:hAnsi="Noto Sans" w:cs="Noto Sans"/>
          <w:spacing w:val="-2"/>
          <w:sz w:val="20"/>
          <w:szCs w:val="20"/>
        </w:rPr>
        <w:t>ás de 35 millones de consultas anuales.</w:t>
      </w:r>
    </w:p>
    <w:p w14:paraId="223F0665" w14:textId="77777777" w:rsidR="00B77A21" w:rsidRPr="00B77A21" w:rsidRDefault="00B77A21" w:rsidP="00B77A21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21ED12E6" w14:textId="209B889A" w:rsidR="00FC455A" w:rsidRPr="008511A7" w:rsidRDefault="00E86736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Consulta de constancia de semanas cotizadas</w:t>
      </w:r>
    </w:p>
    <w:p w14:paraId="23F99996" w14:textId="77777777" w:rsidR="008511A7" w:rsidRDefault="008511A7" w:rsidP="0014740B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796AA227" w14:textId="77777777" w:rsidR="00815B8B" w:rsidRPr="00D44C68" w:rsidRDefault="00815B8B" w:rsidP="00815B8B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D44C68">
        <w:rPr>
          <w:rFonts w:ascii="Noto Sans" w:hAnsi="Noto Sans" w:cs="Noto Sans"/>
          <w:spacing w:val="-2"/>
          <w:sz w:val="20"/>
          <w:szCs w:val="20"/>
        </w:rPr>
        <w:t xml:space="preserve">Consulta y obtención de una constancia detallada de </w:t>
      </w:r>
      <w:r>
        <w:rPr>
          <w:rFonts w:ascii="Noto Sans" w:hAnsi="Noto Sans" w:cs="Noto Sans"/>
          <w:spacing w:val="-2"/>
          <w:sz w:val="20"/>
          <w:szCs w:val="20"/>
        </w:rPr>
        <w:t xml:space="preserve">la </w:t>
      </w:r>
      <w:r w:rsidRPr="00D44C68">
        <w:rPr>
          <w:rFonts w:ascii="Noto Sans" w:hAnsi="Noto Sans" w:cs="Noto Sans"/>
          <w:spacing w:val="-2"/>
          <w:sz w:val="20"/>
          <w:szCs w:val="20"/>
        </w:rPr>
        <w:t>situación afiliatoria a fecha de consulta (tiempo real)</w:t>
      </w:r>
      <w:r>
        <w:rPr>
          <w:rFonts w:ascii="Noto Sans" w:hAnsi="Noto Sans" w:cs="Noto Sans"/>
          <w:spacing w:val="-2"/>
          <w:sz w:val="20"/>
          <w:szCs w:val="20"/>
        </w:rPr>
        <w:t xml:space="preserve"> de un trabajador</w:t>
      </w:r>
      <w:r w:rsidRPr="00D44C68">
        <w:rPr>
          <w:rFonts w:ascii="Noto Sans" w:hAnsi="Noto Sans" w:cs="Noto Sans"/>
          <w:spacing w:val="-2"/>
          <w:sz w:val="20"/>
          <w:szCs w:val="20"/>
        </w:rPr>
        <w:t xml:space="preserve">, información </w:t>
      </w:r>
      <w:r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Pr="00D44C68">
        <w:rPr>
          <w:rFonts w:ascii="Noto Sans" w:hAnsi="Noto Sans" w:cs="Noto Sans"/>
          <w:spacing w:val="-2"/>
          <w:sz w:val="20"/>
          <w:szCs w:val="20"/>
        </w:rPr>
        <w:t>semanas descontadas por retiros por desempleo, reintegros, detalle de</w:t>
      </w:r>
      <w:r>
        <w:rPr>
          <w:rFonts w:ascii="Noto Sans" w:hAnsi="Noto Sans" w:cs="Noto Sans"/>
          <w:spacing w:val="-2"/>
          <w:sz w:val="20"/>
          <w:szCs w:val="20"/>
        </w:rPr>
        <w:t>l</w:t>
      </w:r>
      <w:r w:rsidRPr="00D44C68">
        <w:rPr>
          <w:rFonts w:ascii="Noto Sans" w:hAnsi="Noto Sans" w:cs="Noto Sans"/>
          <w:spacing w:val="-2"/>
          <w:sz w:val="20"/>
          <w:szCs w:val="20"/>
        </w:rPr>
        <w:t xml:space="preserve"> historial laboral con el nombre de patrones, registro patronal, entidad federativa donde se encuentra el centro de trabajo y modificaciones salariales; </w:t>
      </w:r>
      <w:r>
        <w:rPr>
          <w:rFonts w:ascii="Noto Sans" w:hAnsi="Noto Sans" w:cs="Noto Sans"/>
          <w:spacing w:val="-2"/>
          <w:sz w:val="20"/>
          <w:szCs w:val="20"/>
        </w:rPr>
        <w:t>también</w:t>
      </w:r>
      <w:r w:rsidRPr="00D44C68">
        <w:rPr>
          <w:rFonts w:ascii="Noto Sans" w:hAnsi="Noto Sans" w:cs="Noto Sans"/>
          <w:spacing w:val="-2"/>
          <w:sz w:val="20"/>
          <w:szCs w:val="20"/>
        </w:rPr>
        <w:t xml:space="preserve"> permite realizar el trámite de portabilidad de periodos IMSS </w:t>
      </w:r>
      <w:r>
        <w:rPr>
          <w:rFonts w:ascii="Noto Sans" w:hAnsi="Noto Sans" w:cs="Noto Sans"/>
          <w:spacing w:val="-2"/>
          <w:sz w:val="20"/>
          <w:szCs w:val="20"/>
        </w:rPr>
        <w:t xml:space="preserve">e </w:t>
      </w:r>
      <w:r w:rsidRPr="00D44C68">
        <w:rPr>
          <w:rFonts w:ascii="Noto Sans" w:hAnsi="Noto Sans" w:cs="Noto Sans"/>
          <w:spacing w:val="-2"/>
          <w:sz w:val="20"/>
          <w:szCs w:val="20"/>
        </w:rPr>
        <w:t xml:space="preserve">ISSSTE al instante y aclaración de semanas cotizadas. </w:t>
      </w:r>
      <w:r>
        <w:rPr>
          <w:rFonts w:ascii="Noto Sans" w:hAnsi="Noto Sans" w:cs="Noto Sans"/>
          <w:spacing w:val="-2"/>
          <w:sz w:val="20"/>
          <w:szCs w:val="20"/>
        </w:rPr>
        <w:t>Se efectúan má</w:t>
      </w:r>
      <w:r w:rsidRPr="00D44C68">
        <w:rPr>
          <w:rFonts w:ascii="Noto Sans" w:hAnsi="Noto Sans" w:cs="Noto Sans"/>
          <w:spacing w:val="-2"/>
          <w:sz w:val="20"/>
          <w:szCs w:val="20"/>
        </w:rPr>
        <w:t>s de 98 millones de consultas anuales.</w:t>
      </w:r>
    </w:p>
    <w:p w14:paraId="3284DF3C" w14:textId="69A934CC" w:rsidR="00B61FB4" w:rsidRDefault="00B61FB4">
      <w:pPr>
        <w:rPr>
          <w:rFonts w:ascii="Noto Sans" w:hAnsi="Noto Sans" w:cs="Noto Sans"/>
          <w:b/>
          <w:bCs/>
          <w:spacing w:val="-2"/>
          <w:sz w:val="20"/>
          <w:szCs w:val="20"/>
        </w:rPr>
      </w:pPr>
      <w:r>
        <w:rPr>
          <w:rFonts w:ascii="Noto Sans" w:hAnsi="Noto Sans" w:cs="Noto Sans"/>
          <w:b/>
          <w:bCs/>
          <w:spacing w:val="-2"/>
          <w:sz w:val="20"/>
          <w:szCs w:val="20"/>
        </w:rPr>
        <w:br w:type="page"/>
      </w:r>
    </w:p>
    <w:p w14:paraId="1B5B6169" w14:textId="77777777" w:rsidR="0014740B" w:rsidRPr="0014740B" w:rsidRDefault="0014740B" w:rsidP="0014740B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2B8E3AEC" w14:textId="2DB8C210" w:rsidR="00E8748A" w:rsidRPr="008511A7" w:rsidRDefault="00E8748A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Alta en Unidad Médica Familiar</w:t>
      </w:r>
    </w:p>
    <w:p w14:paraId="5BD792CA" w14:textId="77777777" w:rsidR="008511A7" w:rsidRDefault="008511A7" w:rsidP="008629B3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26B6F35F" w14:textId="3C86BFBB" w:rsidR="008629B3" w:rsidRPr="008629B3" w:rsidRDefault="005D0591" w:rsidP="008629B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L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>a persona asegurada puede realizar su adscripción a la Unidad de Medicina Familiar (</w:t>
      </w:r>
      <w:r>
        <w:rPr>
          <w:rFonts w:ascii="Noto Sans" w:hAnsi="Noto Sans" w:cs="Noto Sans"/>
          <w:spacing w:val="-2"/>
          <w:sz w:val="20"/>
          <w:szCs w:val="20"/>
        </w:rPr>
        <w:t>UMF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>) para acceder a prestaciones en especie y servicios que ofrece el IMSS como tratamientos preventivos, de cuidado médico, farmacia y laboratorios</w:t>
      </w:r>
      <w:r w:rsidR="006D769C">
        <w:rPr>
          <w:rFonts w:ascii="Noto Sans" w:hAnsi="Noto Sans" w:cs="Noto Sans"/>
          <w:spacing w:val="-2"/>
          <w:sz w:val="20"/>
          <w:szCs w:val="20"/>
        </w:rPr>
        <w:t>;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6D769C">
        <w:rPr>
          <w:rFonts w:ascii="Noto Sans" w:hAnsi="Noto Sans" w:cs="Noto Sans"/>
          <w:spacing w:val="-2"/>
          <w:sz w:val="20"/>
          <w:szCs w:val="20"/>
        </w:rPr>
        <w:t>c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>omo resultado del trámite se genera un acuse con la información de la clínica y una car</w:t>
      </w:r>
      <w:r w:rsidR="00ED18E9">
        <w:rPr>
          <w:rFonts w:ascii="Noto Sans" w:hAnsi="Noto Sans" w:cs="Noto Sans"/>
          <w:spacing w:val="-2"/>
          <w:sz w:val="20"/>
          <w:szCs w:val="20"/>
        </w:rPr>
        <w:t>á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 xml:space="preserve">tula que se colocará por personal del IMSS en la cartilla de salud. La </w:t>
      </w:r>
      <w:r w:rsidR="006D769C">
        <w:rPr>
          <w:rFonts w:ascii="Noto Sans" w:hAnsi="Noto Sans" w:cs="Noto Sans"/>
          <w:spacing w:val="-2"/>
          <w:sz w:val="20"/>
          <w:szCs w:val="20"/>
        </w:rPr>
        <w:t xml:space="preserve">UMF 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>asignada será la más cercana al domicilio del asegurado</w:t>
      </w:r>
      <w:r w:rsidR="006D769C">
        <w:rPr>
          <w:rFonts w:ascii="Noto Sans" w:hAnsi="Noto Sans" w:cs="Noto Sans"/>
          <w:spacing w:val="-2"/>
          <w:sz w:val="20"/>
          <w:szCs w:val="20"/>
        </w:rPr>
        <w:t xml:space="preserve">; se llevan a cabo </w:t>
      </w:r>
      <w:r w:rsidR="003F48B4">
        <w:rPr>
          <w:rFonts w:ascii="Noto Sans" w:hAnsi="Noto Sans" w:cs="Noto Sans"/>
          <w:spacing w:val="-2"/>
          <w:sz w:val="20"/>
          <w:szCs w:val="20"/>
        </w:rPr>
        <w:t>más de cuatro</w:t>
      </w:r>
      <w:r w:rsidR="008629B3" w:rsidRPr="008629B3">
        <w:rPr>
          <w:rFonts w:ascii="Noto Sans" w:hAnsi="Noto Sans" w:cs="Noto Sans"/>
          <w:spacing w:val="-2"/>
          <w:sz w:val="20"/>
          <w:szCs w:val="20"/>
        </w:rPr>
        <w:t xml:space="preserve"> millones de inscripciones a clínica al año.</w:t>
      </w:r>
    </w:p>
    <w:p w14:paraId="2A9ED899" w14:textId="77777777" w:rsidR="008629B3" w:rsidRPr="008629B3" w:rsidRDefault="008629B3" w:rsidP="008629B3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1692AD3C" w14:textId="3985C4B1" w:rsidR="008511A7" w:rsidRPr="008511A7" w:rsidRDefault="008511A7" w:rsidP="008511A7">
      <w:pPr>
        <w:pStyle w:val="Prrafodelista"/>
        <w:numPr>
          <w:ilvl w:val="0"/>
          <w:numId w:val="3"/>
        </w:numPr>
        <w:ind w:left="567"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8511A7">
        <w:rPr>
          <w:rFonts w:ascii="Noto Sans" w:hAnsi="Noto Sans" w:cs="Noto Sans"/>
          <w:b/>
          <w:bCs/>
          <w:spacing w:val="-2"/>
          <w:sz w:val="20"/>
          <w:szCs w:val="20"/>
        </w:rPr>
        <w:t>Alta de hijos en Unidad Médica Familiar</w:t>
      </w:r>
    </w:p>
    <w:p w14:paraId="40DE6688" w14:textId="77777777" w:rsidR="00361A2A" w:rsidRDefault="00361A2A" w:rsidP="003D3FAE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1A29C810" w14:textId="00DA2B1B" w:rsidR="003F48B4" w:rsidRPr="00A74D01" w:rsidRDefault="00444D2C" w:rsidP="00AC4F3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L</w:t>
      </w:r>
      <w:r w:rsidR="00A74D01" w:rsidRPr="00A74D01">
        <w:rPr>
          <w:rFonts w:ascii="Noto Sans" w:hAnsi="Noto Sans" w:cs="Noto Sans"/>
          <w:spacing w:val="-2"/>
          <w:sz w:val="20"/>
          <w:szCs w:val="20"/>
        </w:rPr>
        <w:t xml:space="preserve">a persona asegurada puede realizar el registro de sus beneficiarios hijos para que estos estén protegidos y puedan acceder a las prestaciones </w:t>
      </w:r>
      <w:r>
        <w:rPr>
          <w:rFonts w:ascii="Noto Sans" w:hAnsi="Noto Sans" w:cs="Noto Sans"/>
          <w:spacing w:val="-2"/>
          <w:sz w:val="20"/>
          <w:szCs w:val="20"/>
        </w:rPr>
        <w:t xml:space="preserve">del Instituto, mediante </w:t>
      </w:r>
      <w:r w:rsidR="00A74D01" w:rsidRPr="00A74D01">
        <w:rPr>
          <w:rFonts w:ascii="Noto Sans" w:hAnsi="Noto Sans" w:cs="Noto Sans"/>
          <w:spacing w:val="-2"/>
          <w:sz w:val="20"/>
          <w:szCs w:val="20"/>
        </w:rPr>
        <w:t>un trámite simplificado que puede iniciarse y concluirse en el aplicativo</w:t>
      </w:r>
      <w:r w:rsidR="001C0B42">
        <w:rPr>
          <w:rFonts w:ascii="Noto Sans" w:hAnsi="Noto Sans" w:cs="Noto Sans"/>
          <w:spacing w:val="-2"/>
          <w:sz w:val="20"/>
          <w:szCs w:val="20"/>
        </w:rPr>
        <w:t>. E</w:t>
      </w:r>
      <w:r w:rsidR="00A74D01" w:rsidRPr="00A74D01">
        <w:rPr>
          <w:rFonts w:ascii="Noto Sans" w:hAnsi="Noto Sans" w:cs="Noto Sans"/>
          <w:spacing w:val="-2"/>
          <w:sz w:val="20"/>
          <w:szCs w:val="20"/>
        </w:rPr>
        <w:t>l seguro cubre a los hijos me</w:t>
      </w:r>
      <w:r w:rsidR="00ED18E9">
        <w:rPr>
          <w:rFonts w:ascii="Noto Sans" w:hAnsi="Noto Sans" w:cs="Noto Sans"/>
          <w:spacing w:val="-2"/>
          <w:sz w:val="20"/>
          <w:szCs w:val="20"/>
        </w:rPr>
        <w:t>n</w:t>
      </w:r>
      <w:r w:rsidR="00A74D01" w:rsidRPr="00A74D01">
        <w:rPr>
          <w:rFonts w:ascii="Noto Sans" w:hAnsi="Noto Sans" w:cs="Noto Sans"/>
          <w:spacing w:val="-2"/>
          <w:sz w:val="20"/>
          <w:szCs w:val="20"/>
        </w:rPr>
        <w:t xml:space="preserve">ores de 16 años o hasta la edad de 25 años cuando realicen estudios en planteles del sistema educativo nacional, </w:t>
      </w:r>
      <w:r w:rsidR="004F4EBF">
        <w:rPr>
          <w:rFonts w:ascii="Noto Sans" w:hAnsi="Noto Sans" w:cs="Noto Sans"/>
          <w:spacing w:val="-2"/>
          <w:sz w:val="20"/>
          <w:szCs w:val="20"/>
        </w:rPr>
        <w:t xml:space="preserve">así como otras condiciones; </w:t>
      </w:r>
      <w:r w:rsidR="00933796">
        <w:rPr>
          <w:rFonts w:ascii="Noto Sans" w:hAnsi="Noto Sans" w:cs="Noto Sans"/>
          <w:spacing w:val="-2"/>
          <w:sz w:val="20"/>
          <w:szCs w:val="20"/>
        </w:rPr>
        <w:t xml:space="preserve">se realizan </w:t>
      </w:r>
      <w:r w:rsidR="00AC4F33">
        <w:rPr>
          <w:rFonts w:ascii="Noto Sans" w:hAnsi="Noto Sans" w:cs="Noto Sans"/>
          <w:spacing w:val="-2"/>
          <w:sz w:val="20"/>
          <w:szCs w:val="20"/>
        </w:rPr>
        <w:t>más d</w:t>
      </w:r>
      <w:r w:rsidR="00A74D01" w:rsidRPr="00A74D01">
        <w:rPr>
          <w:rFonts w:ascii="Noto Sans" w:hAnsi="Noto Sans" w:cs="Noto Sans"/>
          <w:spacing w:val="-2"/>
          <w:sz w:val="20"/>
          <w:szCs w:val="20"/>
        </w:rPr>
        <w:t xml:space="preserve">e </w:t>
      </w:r>
      <w:r w:rsidR="00AC4F33">
        <w:rPr>
          <w:rFonts w:ascii="Noto Sans" w:hAnsi="Noto Sans" w:cs="Noto Sans"/>
          <w:spacing w:val="-2"/>
          <w:sz w:val="20"/>
          <w:szCs w:val="20"/>
        </w:rPr>
        <w:t>tres</w:t>
      </w:r>
      <w:r w:rsidR="00A74D01" w:rsidRPr="00A74D01">
        <w:rPr>
          <w:rFonts w:ascii="Noto Sans" w:hAnsi="Noto Sans" w:cs="Noto Sans"/>
          <w:spacing w:val="-2"/>
          <w:sz w:val="20"/>
          <w:szCs w:val="20"/>
        </w:rPr>
        <w:t xml:space="preserve"> millones de registro de beneficiarios al año.</w:t>
      </w:r>
    </w:p>
    <w:p w14:paraId="21BE126F" w14:textId="77777777" w:rsidR="00A74D01" w:rsidRDefault="00A74D01" w:rsidP="00A74D01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2B22F034" w14:textId="6E27C6E2" w:rsidR="00F12DA4" w:rsidRDefault="00F12DA4" w:rsidP="00A74D01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F12DA4">
        <w:rPr>
          <w:rFonts w:ascii="Noto Sans" w:hAnsi="Noto Sans" w:cs="Noto Sans"/>
          <w:spacing w:val="-2"/>
          <w:sz w:val="20"/>
          <w:szCs w:val="20"/>
        </w:rPr>
        <w:t>“Los in</w:t>
      </w:r>
      <w:r>
        <w:rPr>
          <w:rFonts w:ascii="Noto Sans" w:hAnsi="Noto Sans" w:cs="Noto Sans"/>
          <w:spacing w:val="-2"/>
          <w:sz w:val="20"/>
          <w:szCs w:val="20"/>
        </w:rPr>
        <w:t>vito a que utilicen los canales del Seguro Social de manera directa, no se necesita intermediario y hoy con estos códigos QR</w:t>
      </w:r>
      <w:r w:rsidR="00B61FB4">
        <w:rPr>
          <w:rFonts w:ascii="Noto Sans" w:hAnsi="Noto Sans" w:cs="Noto Sans"/>
          <w:spacing w:val="-2"/>
          <w:sz w:val="20"/>
          <w:szCs w:val="20"/>
        </w:rPr>
        <w:t xml:space="preserve"> pueden ingresar a todos</w:t>
      </w:r>
      <w:r w:rsidR="00F41D45">
        <w:rPr>
          <w:rFonts w:ascii="Noto Sans" w:hAnsi="Noto Sans" w:cs="Noto Sans"/>
          <w:spacing w:val="-2"/>
          <w:sz w:val="20"/>
          <w:szCs w:val="20"/>
        </w:rPr>
        <w:t xml:space="preserve"> los sistemas digitales que tiene el IMSS, pueden realizar trámites de manera ágil y sencilla en menos de cinco minutos”, enfatizó el titular </w:t>
      </w:r>
      <w:r w:rsidR="00F41D45" w:rsidRPr="00F41D45">
        <w:rPr>
          <w:rFonts w:ascii="Noto Sans" w:hAnsi="Noto Sans" w:cs="Noto Sans"/>
          <w:spacing w:val="-2"/>
          <w:sz w:val="20"/>
          <w:szCs w:val="20"/>
        </w:rPr>
        <w:t>de la Unidad de Incorporación al Seguro Social</w:t>
      </w:r>
      <w:r w:rsidR="00F41D45">
        <w:rPr>
          <w:rFonts w:ascii="Noto Sans" w:hAnsi="Noto Sans" w:cs="Noto Sans"/>
          <w:spacing w:val="-2"/>
          <w:sz w:val="20"/>
          <w:szCs w:val="20"/>
        </w:rPr>
        <w:t>.</w:t>
      </w:r>
    </w:p>
    <w:p w14:paraId="4E242837" w14:textId="77777777" w:rsidR="00F41D45" w:rsidRPr="00183B89" w:rsidRDefault="00F41D45" w:rsidP="00A74D01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1B3472D3" w14:textId="4ED0DF0A" w:rsidR="00F250DA" w:rsidRDefault="00E679DB" w:rsidP="004B1178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  <w:r w:rsidRPr="00C92C50">
        <w:rPr>
          <w:rFonts w:ascii="Noto Sans" w:hAnsi="Noto Sans" w:cs="Noto Sans"/>
          <w:b/>
          <w:bCs/>
          <w:spacing w:val="-2"/>
          <w:sz w:val="22"/>
          <w:szCs w:val="22"/>
        </w:rPr>
        <w:t>---o0o---</w:t>
      </w:r>
    </w:p>
    <w:p w14:paraId="2810BE60" w14:textId="77777777" w:rsidR="00C97CCE" w:rsidRDefault="00C97CCE" w:rsidP="004B1178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57566856" w14:textId="77777777" w:rsidR="00DE4583" w:rsidRDefault="00C97CCE" w:rsidP="00DE4583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r>
        <w:rPr>
          <w:rFonts w:ascii="Noto Sans" w:hAnsi="Noto Sans" w:cs="Noto Sans"/>
          <w:b/>
          <w:bCs/>
          <w:spacing w:val="-2"/>
          <w:sz w:val="22"/>
          <w:szCs w:val="22"/>
        </w:rPr>
        <w:t xml:space="preserve"> </w:t>
      </w:r>
      <w:r w:rsidR="00DE4583">
        <w:rPr>
          <w:rFonts w:ascii="Noto Sans" w:hAnsi="Noto Sans" w:cs="Noto Sans"/>
          <w:b/>
          <w:bCs/>
          <w:spacing w:val="-2"/>
          <w:sz w:val="22"/>
          <w:szCs w:val="22"/>
        </w:rPr>
        <w:t>LINK DE FOTOS</w:t>
      </w:r>
    </w:p>
    <w:p w14:paraId="28ED9258" w14:textId="77777777" w:rsidR="00DE4583" w:rsidRDefault="00DE4583" w:rsidP="00DE4583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hyperlink r:id="rId8" w:history="1">
        <w:r w:rsidRPr="00FB1978">
          <w:rPr>
            <w:rStyle w:val="Hipervnculo"/>
            <w:rFonts w:ascii="Noto Sans" w:hAnsi="Noto Sans" w:cs="Noto Sans"/>
            <w:b/>
            <w:bCs/>
            <w:spacing w:val="-2"/>
            <w:sz w:val="22"/>
            <w:szCs w:val="22"/>
          </w:rPr>
          <w:t>https://drive.google.com/drive/folders/14OAS7a4uxTSq6We9L0se0jamD1u2Zulb?usp=sharing</w:t>
        </w:r>
      </w:hyperlink>
    </w:p>
    <w:p w14:paraId="3D141169" w14:textId="77777777" w:rsidR="00DE4583" w:rsidRDefault="00DE4583" w:rsidP="00DE4583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45ECC202" w14:textId="77777777" w:rsidR="00DE4583" w:rsidRDefault="00DE4583" w:rsidP="00DE4583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r>
        <w:rPr>
          <w:rFonts w:ascii="Noto Sans" w:hAnsi="Noto Sans" w:cs="Noto Sans"/>
          <w:b/>
          <w:bCs/>
          <w:spacing w:val="-2"/>
          <w:sz w:val="22"/>
          <w:szCs w:val="22"/>
        </w:rPr>
        <w:t>LINK DE VIDEO</w:t>
      </w:r>
    </w:p>
    <w:p w14:paraId="7C60AFA4" w14:textId="26DBB0E7" w:rsidR="00C97CCE" w:rsidRDefault="00DE4583" w:rsidP="00DE4583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hyperlink r:id="rId9" w:history="1">
        <w:r w:rsidRPr="00FB1978">
          <w:rPr>
            <w:rStyle w:val="Hipervnculo"/>
            <w:rFonts w:ascii="Noto Sans" w:hAnsi="Noto Sans" w:cs="Noto Sans"/>
            <w:b/>
            <w:bCs/>
            <w:spacing w:val="-2"/>
            <w:sz w:val="22"/>
            <w:szCs w:val="22"/>
          </w:rPr>
          <w:t>https://www.swisstransfer.com/d/12b11b82-c505-435c-b5f8-f66953984a6d</w:t>
        </w:r>
      </w:hyperlink>
    </w:p>
    <w:sectPr w:rsidR="00C97CCE" w:rsidSect="00C92C50">
      <w:headerReference w:type="default" r:id="rId10"/>
      <w:pgSz w:w="12240" w:h="15840"/>
      <w:pgMar w:top="2342" w:right="1077" w:bottom="198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9D21" w14:textId="77777777" w:rsidR="00592935" w:rsidRDefault="00592935" w:rsidP="00A73D65">
      <w:r>
        <w:separator/>
      </w:r>
    </w:p>
  </w:endnote>
  <w:endnote w:type="continuationSeparator" w:id="0">
    <w:p w14:paraId="5F3C9065" w14:textId="77777777" w:rsidR="00592935" w:rsidRDefault="0059293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223F" w14:textId="77777777" w:rsidR="00592935" w:rsidRDefault="00592935" w:rsidP="00A73D65">
      <w:r>
        <w:separator/>
      </w:r>
    </w:p>
  </w:footnote>
  <w:footnote w:type="continuationSeparator" w:id="0">
    <w:p w14:paraId="5090F357" w14:textId="77777777" w:rsidR="00592935" w:rsidRDefault="0059293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8884906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820B4E"/>
    <w:multiLevelType w:val="hybridMultilevel"/>
    <w:tmpl w:val="9E140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53050"/>
    <w:multiLevelType w:val="hybridMultilevel"/>
    <w:tmpl w:val="49C69D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235827074">
    <w:abstractNumId w:val="1"/>
  </w:num>
  <w:num w:numId="3" w16cid:durableId="1907033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656"/>
    <w:rsid w:val="00002B62"/>
    <w:rsid w:val="00007681"/>
    <w:rsid w:val="00013036"/>
    <w:rsid w:val="00015284"/>
    <w:rsid w:val="00020057"/>
    <w:rsid w:val="000224C1"/>
    <w:rsid w:val="00022C34"/>
    <w:rsid w:val="00022FBC"/>
    <w:rsid w:val="0002766A"/>
    <w:rsid w:val="0003757A"/>
    <w:rsid w:val="00040362"/>
    <w:rsid w:val="00042B15"/>
    <w:rsid w:val="000540D1"/>
    <w:rsid w:val="000546C9"/>
    <w:rsid w:val="00054D70"/>
    <w:rsid w:val="00054E88"/>
    <w:rsid w:val="000570DF"/>
    <w:rsid w:val="00060F73"/>
    <w:rsid w:val="00065E1D"/>
    <w:rsid w:val="00067ECF"/>
    <w:rsid w:val="00073B4A"/>
    <w:rsid w:val="00074082"/>
    <w:rsid w:val="00075B91"/>
    <w:rsid w:val="00075E1A"/>
    <w:rsid w:val="000807E5"/>
    <w:rsid w:val="00082B63"/>
    <w:rsid w:val="000869CD"/>
    <w:rsid w:val="00086F32"/>
    <w:rsid w:val="000918DC"/>
    <w:rsid w:val="000918F9"/>
    <w:rsid w:val="000944CC"/>
    <w:rsid w:val="000A09C1"/>
    <w:rsid w:val="000A1F4A"/>
    <w:rsid w:val="000A408C"/>
    <w:rsid w:val="000A4540"/>
    <w:rsid w:val="000A4BE3"/>
    <w:rsid w:val="000A54ED"/>
    <w:rsid w:val="000A74E1"/>
    <w:rsid w:val="000B25ED"/>
    <w:rsid w:val="000C5327"/>
    <w:rsid w:val="000C7939"/>
    <w:rsid w:val="000D0F80"/>
    <w:rsid w:val="000D3EE9"/>
    <w:rsid w:val="000D4079"/>
    <w:rsid w:val="000D78D1"/>
    <w:rsid w:val="000D799D"/>
    <w:rsid w:val="000E02E1"/>
    <w:rsid w:val="000E2E09"/>
    <w:rsid w:val="000E3606"/>
    <w:rsid w:val="000E3669"/>
    <w:rsid w:val="000E4164"/>
    <w:rsid w:val="000E5D1C"/>
    <w:rsid w:val="000E7F4E"/>
    <w:rsid w:val="000F297E"/>
    <w:rsid w:val="000F3CC3"/>
    <w:rsid w:val="001010C2"/>
    <w:rsid w:val="0010257D"/>
    <w:rsid w:val="00104FCF"/>
    <w:rsid w:val="001101A7"/>
    <w:rsid w:val="0011174B"/>
    <w:rsid w:val="00114BFB"/>
    <w:rsid w:val="00117614"/>
    <w:rsid w:val="00120659"/>
    <w:rsid w:val="00122809"/>
    <w:rsid w:val="0012382F"/>
    <w:rsid w:val="00125CD9"/>
    <w:rsid w:val="00126CD7"/>
    <w:rsid w:val="001277F4"/>
    <w:rsid w:val="00132439"/>
    <w:rsid w:val="00143F86"/>
    <w:rsid w:val="00145851"/>
    <w:rsid w:val="00146205"/>
    <w:rsid w:val="00146AF7"/>
    <w:rsid w:val="0014740B"/>
    <w:rsid w:val="00150B4C"/>
    <w:rsid w:val="00150FA3"/>
    <w:rsid w:val="00151D1C"/>
    <w:rsid w:val="001534C5"/>
    <w:rsid w:val="0015462D"/>
    <w:rsid w:val="00154C16"/>
    <w:rsid w:val="00156A3E"/>
    <w:rsid w:val="00156F6C"/>
    <w:rsid w:val="00157D06"/>
    <w:rsid w:val="00161740"/>
    <w:rsid w:val="0016179D"/>
    <w:rsid w:val="001638D2"/>
    <w:rsid w:val="0016468E"/>
    <w:rsid w:val="0016574B"/>
    <w:rsid w:val="00167AFF"/>
    <w:rsid w:val="00171CBC"/>
    <w:rsid w:val="001738EB"/>
    <w:rsid w:val="00174E33"/>
    <w:rsid w:val="00180859"/>
    <w:rsid w:val="00180A38"/>
    <w:rsid w:val="001824E8"/>
    <w:rsid w:val="00183B89"/>
    <w:rsid w:val="00184325"/>
    <w:rsid w:val="001858D4"/>
    <w:rsid w:val="00186076"/>
    <w:rsid w:val="00187A8E"/>
    <w:rsid w:val="00194C00"/>
    <w:rsid w:val="001A126B"/>
    <w:rsid w:val="001A19F0"/>
    <w:rsid w:val="001B2365"/>
    <w:rsid w:val="001B5469"/>
    <w:rsid w:val="001C0B42"/>
    <w:rsid w:val="001C32DD"/>
    <w:rsid w:val="001C72A4"/>
    <w:rsid w:val="001D0116"/>
    <w:rsid w:val="001D2780"/>
    <w:rsid w:val="001D3177"/>
    <w:rsid w:val="001D3FAD"/>
    <w:rsid w:val="001D5752"/>
    <w:rsid w:val="001D5AEC"/>
    <w:rsid w:val="001D63A7"/>
    <w:rsid w:val="001E04CA"/>
    <w:rsid w:val="001F005A"/>
    <w:rsid w:val="001F508E"/>
    <w:rsid w:val="001F5105"/>
    <w:rsid w:val="001F6C35"/>
    <w:rsid w:val="00203761"/>
    <w:rsid w:val="00203E98"/>
    <w:rsid w:val="002044D7"/>
    <w:rsid w:val="002067C5"/>
    <w:rsid w:val="00211186"/>
    <w:rsid w:val="0021185F"/>
    <w:rsid w:val="00211DE3"/>
    <w:rsid w:val="00222180"/>
    <w:rsid w:val="002232A9"/>
    <w:rsid w:val="00224E04"/>
    <w:rsid w:val="00234803"/>
    <w:rsid w:val="00240AD3"/>
    <w:rsid w:val="00240D0B"/>
    <w:rsid w:val="00243C77"/>
    <w:rsid w:val="00244E70"/>
    <w:rsid w:val="0025002D"/>
    <w:rsid w:val="00253CB4"/>
    <w:rsid w:val="0025406D"/>
    <w:rsid w:val="0025477B"/>
    <w:rsid w:val="00256A5E"/>
    <w:rsid w:val="00256B1D"/>
    <w:rsid w:val="0025730F"/>
    <w:rsid w:val="0026081D"/>
    <w:rsid w:val="002643F3"/>
    <w:rsid w:val="00266486"/>
    <w:rsid w:val="002676FC"/>
    <w:rsid w:val="00271D0D"/>
    <w:rsid w:val="0027222B"/>
    <w:rsid w:val="0027417C"/>
    <w:rsid w:val="002750FC"/>
    <w:rsid w:val="00276E88"/>
    <w:rsid w:val="0028070E"/>
    <w:rsid w:val="0028391F"/>
    <w:rsid w:val="00285846"/>
    <w:rsid w:val="00290B3D"/>
    <w:rsid w:val="00290B80"/>
    <w:rsid w:val="00293961"/>
    <w:rsid w:val="0029542D"/>
    <w:rsid w:val="00296E35"/>
    <w:rsid w:val="00297A8A"/>
    <w:rsid w:val="002A10FB"/>
    <w:rsid w:val="002A2E64"/>
    <w:rsid w:val="002A5964"/>
    <w:rsid w:val="002A5F77"/>
    <w:rsid w:val="002A7E64"/>
    <w:rsid w:val="002B0636"/>
    <w:rsid w:val="002B607A"/>
    <w:rsid w:val="002C5E59"/>
    <w:rsid w:val="002D105E"/>
    <w:rsid w:val="002D5D0F"/>
    <w:rsid w:val="002D6C68"/>
    <w:rsid w:val="002E09B8"/>
    <w:rsid w:val="002E2142"/>
    <w:rsid w:val="002F172C"/>
    <w:rsid w:val="002F5741"/>
    <w:rsid w:val="002F7785"/>
    <w:rsid w:val="00300BD1"/>
    <w:rsid w:val="0030476A"/>
    <w:rsid w:val="003047DA"/>
    <w:rsid w:val="0031694A"/>
    <w:rsid w:val="00321D9E"/>
    <w:rsid w:val="00324DD2"/>
    <w:rsid w:val="00330DC8"/>
    <w:rsid w:val="003328C8"/>
    <w:rsid w:val="00332DE5"/>
    <w:rsid w:val="00334CB4"/>
    <w:rsid w:val="00340980"/>
    <w:rsid w:val="00340B82"/>
    <w:rsid w:val="0034181C"/>
    <w:rsid w:val="00341866"/>
    <w:rsid w:val="00342C2E"/>
    <w:rsid w:val="0034383B"/>
    <w:rsid w:val="00344DDF"/>
    <w:rsid w:val="0035464B"/>
    <w:rsid w:val="0036036E"/>
    <w:rsid w:val="00361A2A"/>
    <w:rsid w:val="00362738"/>
    <w:rsid w:val="00363222"/>
    <w:rsid w:val="003636AF"/>
    <w:rsid w:val="003645AF"/>
    <w:rsid w:val="00364872"/>
    <w:rsid w:val="003664C3"/>
    <w:rsid w:val="00370465"/>
    <w:rsid w:val="00370C23"/>
    <w:rsid w:val="00371E69"/>
    <w:rsid w:val="0037344C"/>
    <w:rsid w:val="003836C2"/>
    <w:rsid w:val="0038783A"/>
    <w:rsid w:val="00391895"/>
    <w:rsid w:val="00392377"/>
    <w:rsid w:val="00392B28"/>
    <w:rsid w:val="00396F90"/>
    <w:rsid w:val="003A0C7C"/>
    <w:rsid w:val="003A4224"/>
    <w:rsid w:val="003A42EE"/>
    <w:rsid w:val="003A5E20"/>
    <w:rsid w:val="003A69C1"/>
    <w:rsid w:val="003B0A89"/>
    <w:rsid w:val="003B1888"/>
    <w:rsid w:val="003B189A"/>
    <w:rsid w:val="003B2560"/>
    <w:rsid w:val="003B4678"/>
    <w:rsid w:val="003B491E"/>
    <w:rsid w:val="003B6760"/>
    <w:rsid w:val="003C08EF"/>
    <w:rsid w:val="003D0361"/>
    <w:rsid w:val="003D0CE8"/>
    <w:rsid w:val="003D416E"/>
    <w:rsid w:val="003E1335"/>
    <w:rsid w:val="003E433F"/>
    <w:rsid w:val="003E49ED"/>
    <w:rsid w:val="003F02F3"/>
    <w:rsid w:val="003F19AD"/>
    <w:rsid w:val="003F48B4"/>
    <w:rsid w:val="003F4B8A"/>
    <w:rsid w:val="003F68EC"/>
    <w:rsid w:val="00400528"/>
    <w:rsid w:val="00402D42"/>
    <w:rsid w:val="00403067"/>
    <w:rsid w:val="004049DC"/>
    <w:rsid w:val="004050B0"/>
    <w:rsid w:val="00411BE1"/>
    <w:rsid w:val="00416BD5"/>
    <w:rsid w:val="00416CAB"/>
    <w:rsid w:val="004213AE"/>
    <w:rsid w:val="00421CDB"/>
    <w:rsid w:val="0042227F"/>
    <w:rsid w:val="004408A3"/>
    <w:rsid w:val="00444D2C"/>
    <w:rsid w:val="00450856"/>
    <w:rsid w:val="004513E2"/>
    <w:rsid w:val="004547BB"/>
    <w:rsid w:val="00456675"/>
    <w:rsid w:val="0045693C"/>
    <w:rsid w:val="00461173"/>
    <w:rsid w:val="0046562A"/>
    <w:rsid w:val="00466A6B"/>
    <w:rsid w:val="004675E4"/>
    <w:rsid w:val="00470EA3"/>
    <w:rsid w:val="00475829"/>
    <w:rsid w:val="004758BA"/>
    <w:rsid w:val="00475CFC"/>
    <w:rsid w:val="00476556"/>
    <w:rsid w:val="00477C4F"/>
    <w:rsid w:val="00477F45"/>
    <w:rsid w:val="00483CF4"/>
    <w:rsid w:val="00484707"/>
    <w:rsid w:val="00484B3A"/>
    <w:rsid w:val="00486C82"/>
    <w:rsid w:val="00492D53"/>
    <w:rsid w:val="004937CA"/>
    <w:rsid w:val="00495ED3"/>
    <w:rsid w:val="00497E3D"/>
    <w:rsid w:val="004A1903"/>
    <w:rsid w:val="004A1DC1"/>
    <w:rsid w:val="004A2714"/>
    <w:rsid w:val="004A3C47"/>
    <w:rsid w:val="004A4C4E"/>
    <w:rsid w:val="004A70BE"/>
    <w:rsid w:val="004A727D"/>
    <w:rsid w:val="004B0781"/>
    <w:rsid w:val="004B1008"/>
    <w:rsid w:val="004B1178"/>
    <w:rsid w:val="004B146E"/>
    <w:rsid w:val="004B3F64"/>
    <w:rsid w:val="004C1DBF"/>
    <w:rsid w:val="004C22D3"/>
    <w:rsid w:val="004D146C"/>
    <w:rsid w:val="004D2361"/>
    <w:rsid w:val="004D23E9"/>
    <w:rsid w:val="004E0D31"/>
    <w:rsid w:val="004F21A4"/>
    <w:rsid w:val="004F4EBF"/>
    <w:rsid w:val="005006E8"/>
    <w:rsid w:val="00506C8E"/>
    <w:rsid w:val="00507588"/>
    <w:rsid w:val="00520D98"/>
    <w:rsid w:val="005220EF"/>
    <w:rsid w:val="00524D62"/>
    <w:rsid w:val="005260DF"/>
    <w:rsid w:val="00526A23"/>
    <w:rsid w:val="00532755"/>
    <w:rsid w:val="00533B7B"/>
    <w:rsid w:val="0053478D"/>
    <w:rsid w:val="005349E3"/>
    <w:rsid w:val="00536A9F"/>
    <w:rsid w:val="00537148"/>
    <w:rsid w:val="00542C2B"/>
    <w:rsid w:val="005455C8"/>
    <w:rsid w:val="00551B4D"/>
    <w:rsid w:val="0055410C"/>
    <w:rsid w:val="0055465A"/>
    <w:rsid w:val="00556681"/>
    <w:rsid w:val="005638DE"/>
    <w:rsid w:val="00567327"/>
    <w:rsid w:val="00567989"/>
    <w:rsid w:val="005745CB"/>
    <w:rsid w:val="00576169"/>
    <w:rsid w:val="00577CC2"/>
    <w:rsid w:val="005817A1"/>
    <w:rsid w:val="00582279"/>
    <w:rsid w:val="005861DC"/>
    <w:rsid w:val="00587DA1"/>
    <w:rsid w:val="0059082F"/>
    <w:rsid w:val="00591D10"/>
    <w:rsid w:val="00592935"/>
    <w:rsid w:val="005933D8"/>
    <w:rsid w:val="00593658"/>
    <w:rsid w:val="005969EB"/>
    <w:rsid w:val="0059756F"/>
    <w:rsid w:val="00597613"/>
    <w:rsid w:val="005A17D2"/>
    <w:rsid w:val="005B05D0"/>
    <w:rsid w:val="005C1A7C"/>
    <w:rsid w:val="005C42F4"/>
    <w:rsid w:val="005C5AF5"/>
    <w:rsid w:val="005C7CAD"/>
    <w:rsid w:val="005D0591"/>
    <w:rsid w:val="005D4CDE"/>
    <w:rsid w:val="005D56C9"/>
    <w:rsid w:val="005D7A1A"/>
    <w:rsid w:val="005E19F9"/>
    <w:rsid w:val="005E42F0"/>
    <w:rsid w:val="005E7E35"/>
    <w:rsid w:val="005F597F"/>
    <w:rsid w:val="0060080A"/>
    <w:rsid w:val="006043EA"/>
    <w:rsid w:val="00604683"/>
    <w:rsid w:val="00605396"/>
    <w:rsid w:val="00610DD1"/>
    <w:rsid w:val="006118A8"/>
    <w:rsid w:val="00615ADE"/>
    <w:rsid w:val="0062291E"/>
    <w:rsid w:val="00622EF7"/>
    <w:rsid w:val="00625904"/>
    <w:rsid w:val="00626EE3"/>
    <w:rsid w:val="006277FA"/>
    <w:rsid w:val="006302E6"/>
    <w:rsid w:val="0063102B"/>
    <w:rsid w:val="00631824"/>
    <w:rsid w:val="006322C1"/>
    <w:rsid w:val="00634315"/>
    <w:rsid w:val="00635E36"/>
    <w:rsid w:val="00637FBC"/>
    <w:rsid w:val="00640513"/>
    <w:rsid w:val="006405E6"/>
    <w:rsid w:val="00646036"/>
    <w:rsid w:val="006500A9"/>
    <w:rsid w:val="00651734"/>
    <w:rsid w:val="0065268C"/>
    <w:rsid w:val="00653972"/>
    <w:rsid w:val="00653E59"/>
    <w:rsid w:val="0065567F"/>
    <w:rsid w:val="0066126C"/>
    <w:rsid w:val="006626E8"/>
    <w:rsid w:val="006637E7"/>
    <w:rsid w:val="006638C4"/>
    <w:rsid w:val="006652A0"/>
    <w:rsid w:val="006657CC"/>
    <w:rsid w:val="00667060"/>
    <w:rsid w:val="006741B8"/>
    <w:rsid w:val="00674A4B"/>
    <w:rsid w:val="00675508"/>
    <w:rsid w:val="00675687"/>
    <w:rsid w:val="00677489"/>
    <w:rsid w:val="00680D04"/>
    <w:rsid w:val="006876EE"/>
    <w:rsid w:val="006877D7"/>
    <w:rsid w:val="006878DB"/>
    <w:rsid w:val="00692BFB"/>
    <w:rsid w:val="006A290E"/>
    <w:rsid w:val="006A3D09"/>
    <w:rsid w:val="006A5570"/>
    <w:rsid w:val="006A6FD2"/>
    <w:rsid w:val="006B243E"/>
    <w:rsid w:val="006B41FB"/>
    <w:rsid w:val="006B4E5B"/>
    <w:rsid w:val="006C0425"/>
    <w:rsid w:val="006C2175"/>
    <w:rsid w:val="006C296C"/>
    <w:rsid w:val="006C3477"/>
    <w:rsid w:val="006C3B4E"/>
    <w:rsid w:val="006C7157"/>
    <w:rsid w:val="006D2254"/>
    <w:rsid w:val="006D769C"/>
    <w:rsid w:val="006F0C7F"/>
    <w:rsid w:val="006F2E64"/>
    <w:rsid w:val="006F74C6"/>
    <w:rsid w:val="007009FE"/>
    <w:rsid w:val="0070202C"/>
    <w:rsid w:val="00702130"/>
    <w:rsid w:val="0070221E"/>
    <w:rsid w:val="00703748"/>
    <w:rsid w:val="00705BC7"/>
    <w:rsid w:val="00710CC2"/>
    <w:rsid w:val="00711166"/>
    <w:rsid w:val="00717584"/>
    <w:rsid w:val="00721ADA"/>
    <w:rsid w:val="0072761D"/>
    <w:rsid w:val="0073454B"/>
    <w:rsid w:val="0073477B"/>
    <w:rsid w:val="00734E34"/>
    <w:rsid w:val="00735BA5"/>
    <w:rsid w:val="007421E3"/>
    <w:rsid w:val="00742420"/>
    <w:rsid w:val="007504BE"/>
    <w:rsid w:val="007546EF"/>
    <w:rsid w:val="00760B03"/>
    <w:rsid w:val="00760E3A"/>
    <w:rsid w:val="0076254F"/>
    <w:rsid w:val="00764198"/>
    <w:rsid w:val="007652A7"/>
    <w:rsid w:val="00767479"/>
    <w:rsid w:val="00770E5D"/>
    <w:rsid w:val="00773279"/>
    <w:rsid w:val="0078195E"/>
    <w:rsid w:val="00785A57"/>
    <w:rsid w:val="00786269"/>
    <w:rsid w:val="00790438"/>
    <w:rsid w:val="007954B1"/>
    <w:rsid w:val="007960CF"/>
    <w:rsid w:val="007961C9"/>
    <w:rsid w:val="00797885"/>
    <w:rsid w:val="007A2A76"/>
    <w:rsid w:val="007A3117"/>
    <w:rsid w:val="007A42D1"/>
    <w:rsid w:val="007B2ADB"/>
    <w:rsid w:val="007B3241"/>
    <w:rsid w:val="007B74AD"/>
    <w:rsid w:val="007C1048"/>
    <w:rsid w:val="007C2ABE"/>
    <w:rsid w:val="007C4D01"/>
    <w:rsid w:val="007C7900"/>
    <w:rsid w:val="007D120A"/>
    <w:rsid w:val="007D77D1"/>
    <w:rsid w:val="007E22AF"/>
    <w:rsid w:val="007E389F"/>
    <w:rsid w:val="007E5557"/>
    <w:rsid w:val="007E5888"/>
    <w:rsid w:val="007F1DB3"/>
    <w:rsid w:val="007F5700"/>
    <w:rsid w:val="007F5E00"/>
    <w:rsid w:val="007F6E17"/>
    <w:rsid w:val="00800BB5"/>
    <w:rsid w:val="00801A5E"/>
    <w:rsid w:val="0080428C"/>
    <w:rsid w:val="00806AD9"/>
    <w:rsid w:val="00810BC3"/>
    <w:rsid w:val="00810D4E"/>
    <w:rsid w:val="00815B8B"/>
    <w:rsid w:val="00816243"/>
    <w:rsid w:val="0081747E"/>
    <w:rsid w:val="00822171"/>
    <w:rsid w:val="00823174"/>
    <w:rsid w:val="00826F3E"/>
    <w:rsid w:val="0083135D"/>
    <w:rsid w:val="00831EE7"/>
    <w:rsid w:val="00834146"/>
    <w:rsid w:val="00835D38"/>
    <w:rsid w:val="0083680B"/>
    <w:rsid w:val="00840B75"/>
    <w:rsid w:val="00842B42"/>
    <w:rsid w:val="008447A1"/>
    <w:rsid w:val="00845665"/>
    <w:rsid w:val="0084725C"/>
    <w:rsid w:val="008500FE"/>
    <w:rsid w:val="008511A7"/>
    <w:rsid w:val="008518F5"/>
    <w:rsid w:val="008551DB"/>
    <w:rsid w:val="008574DB"/>
    <w:rsid w:val="00860607"/>
    <w:rsid w:val="008618F6"/>
    <w:rsid w:val="00861B4C"/>
    <w:rsid w:val="0086245B"/>
    <w:rsid w:val="008629B3"/>
    <w:rsid w:val="00865F02"/>
    <w:rsid w:val="008711C2"/>
    <w:rsid w:val="00871E77"/>
    <w:rsid w:val="00873823"/>
    <w:rsid w:val="00877A7E"/>
    <w:rsid w:val="00877BED"/>
    <w:rsid w:val="00882CC6"/>
    <w:rsid w:val="0089210D"/>
    <w:rsid w:val="008929F7"/>
    <w:rsid w:val="00893A37"/>
    <w:rsid w:val="00895FFE"/>
    <w:rsid w:val="008A7B34"/>
    <w:rsid w:val="008B3706"/>
    <w:rsid w:val="008B5774"/>
    <w:rsid w:val="008B72DD"/>
    <w:rsid w:val="008C0A7B"/>
    <w:rsid w:val="008C7B04"/>
    <w:rsid w:val="008D40DC"/>
    <w:rsid w:val="008D5C01"/>
    <w:rsid w:val="008D74AB"/>
    <w:rsid w:val="008E07B2"/>
    <w:rsid w:val="008E3844"/>
    <w:rsid w:val="008E4E68"/>
    <w:rsid w:val="008F1733"/>
    <w:rsid w:val="008F1A89"/>
    <w:rsid w:val="008F2367"/>
    <w:rsid w:val="008F429A"/>
    <w:rsid w:val="008F590F"/>
    <w:rsid w:val="008F76A9"/>
    <w:rsid w:val="00901556"/>
    <w:rsid w:val="0090412A"/>
    <w:rsid w:val="00904295"/>
    <w:rsid w:val="00906460"/>
    <w:rsid w:val="0090668F"/>
    <w:rsid w:val="009066A7"/>
    <w:rsid w:val="009068C0"/>
    <w:rsid w:val="00907F1C"/>
    <w:rsid w:val="0091566C"/>
    <w:rsid w:val="00930D20"/>
    <w:rsid w:val="0093212A"/>
    <w:rsid w:val="00932C27"/>
    <w:rsid w:val="00933796"/>
    <w:rsid w:val="0093681D"/>
    <w:rsid w:val="00936DA7"/>
    <w:rsid w:val="009370E1"/>
    <w:rsid w:val="00937C98"/>
    <w:rsid w:val="00942415"/>
    <w:rsid w:val="00942628"/>
    <w:rsid w:val="00945714"/>
    <w:rsid w:val="00946605"/>
    <w:rsid w:val="009536DE"/>
    <w:rsid w:val="00954CD8"/>
    <w:rsid w:val="009565AA"/>
    <w:rsid w:val="00960314"/>
    <w:rsid w:val="00960D84"/>
    <w:rsid w:val="0096400D"/>
    <w:rsid w:val="00965902"/>
    <w:rsid w:val="009662B2"/>
    <w:rsid w:val="00967A11"/>
    <w:rsid w:val="009820F9"/>
    <w:rsid w:val="00983636"/>
    <w:rsid w:val="00983645"/>
    <w:rsid w:val="00984A38"/>
    <w:rsid w:val="00986284"/>
    <w:rsid w:val="009864E9"/>
    <w:rsid w:val="00987ACB"/>
    <w:rsid w:val="00990747"/>
    <w:rsid w:val="00990BAE"/>
    <w:rsid w:val="00991E75"/>
    <w:rsid w:val="00993497"/>
    <w:rsid w:val="0099564F"/>
    <w:rsid w:val="009A4203"/>
    <w:rsid w:val="009B1B20"/>
    <w:rsid w:val="009B6B17"/>
    <w:rsid w:val="009C032A"/>
    <w:rsid w:val="009C03E2"/>
    <w:rsid w:val="009C12D6"/>
    <w:rsid w:val="009C4C80"/>
    <w:rsid w:val="009C565B"/>
    <w:rsid w:val="009D4CAB"/>
    <w:rsid w:val="009D5859"/>
    <w:rsid w:val="009D735D"/>
    <w:rsid w:val="009D75E3"/>
    <w:rsid w:val="009E109F"/>
    <w:rsid w:val="009F2BA1"/>
    <w:rsid w:val="009F32BD"/>
    <w:rsid w:val="009F41DD"/>
    <w:rsid w:val="009F4E0A"/>
    <w:rsid w:val="009F56BC"/>
    <w:rsid w:val="009F6096"/>
    <w:rsid w:val="00A03EA9"/>
    <w:rsid w:val="00A065C2"/>
    <w:rsid w:val="00A06B85"/>
    <w:rsid w:val="00A07674"/>
    <w:rsid w:val="00A12B81"/>
    <w:rsid w:val="00A16E93"/>
    <w:rsid w:val="00A25E5D"/>
    <w:rsid w:val="00A26E82"/>
    <w:rsid w:val="00A301D7"/>
    <w:rsid w:val="00A3156B"/>
    <w:rsid w:val="00A31B0A"/>
    <w:rsid w:val="00A342CF"/>
    <w:rsid w:val="00A34A6F"/>
    <w:rsid w:val="00A41179"/>
    <w:rsid w:val="00A41E0B"/>
    <w:rsid w:val="00A46418"/>
    <w:rsid w:val="00A47594"/>
    <w:rsid w:val="00A47BE5"/>
    <w:rsid w:val="00A5164B"/>
    <w:rsid w:val="00A60C29"/>
    <w:rsid w:val="00A6243B"/>
    <w:rsid w:val="00A63565"/>
    <w:rsid w:val="00A65D79"/>
    <w:rsid w:val="00A7141D"/>
    <w:rsid w:val="00A71585"/>
    <w:rsid w:val="00A73D65"/>
    <w:rsid w:val="00A74D01"/>
    <w:rsid w:val="00A75333"/>
    <w:rsid w:val="00A75AE0"/>
    <w:rsid w:val="00A767C4"/>
    <w:rsid w:val="00A82680"/>
    <w:rsid w:val="00A85AD3"/>
    <w:rsid w:val="00A87D7E"/>
    <w:rsid w:val="00A90339"/>
    <w:rsid w:val="00A92F97"/>
    <w:rsid w:val="00A9662E"/>
    <w:rsid w:val="00A97164"/>
    <w:rsid w:val="00AA018B"/>
    <w:rsid w:val="00AA275B"/>
    <w:rsid w:val="00AA47A2"/>
    <w:rsid w:val="00AA55FC"/>
    <w:rsid w:val="00AA5981"/>
    <w:rsid w:val="00AB086F"/>
    <w:rsid w:val="00AB74DB"/>
    <w:rsid w:val="00AC0783"/>
    <w:rsid w:val="00AC0C9B"/>
    <w:rsid w:val="00AC100E"/>
    <w:rsid w:val="00AC1044"/>
    <w:rsid w:val="00AC2731"/>
    <w:rsid w:val="00AC3C72"/>
    <w:rsid w:val="00AC4F33"/>
    <w:rsid w:val="00AC5720"/>
    <w:rsid w:val="00AC78DE"/>
    <w:rsid w:val="00AD0E8D"/>
    <w:rsid w:val="00AD2224"/>
    <w:rsid w:val="00AE1D23"/>
    <w:rsid w:val="00AE1EFF"/>
    <w:rsid w:val="00AE6C31"/>
    <w:rsid w:val="00AF0BC7"/>
    <w:rsid w:val="00AF2BA4"/>
    <w:rsid w:val="00AF4470"/>
    <w:rsid w:val="00AF6923"/>
    <w:rsid w:val="00B010F9"/>
    <w:rsid w:val="00B03C7E"/>
    <w:rsid w:val="00B07370"/>
    <w:rsid w:val="00B07A74"/>
    <w:rsid w:val="00B141FF"/>
    <w:rsid w:val="00B142E0"/>
    <w:rsid w:val="00B2016F"/>
    <w:rsid w:val="00B20727"/>
    <w:rsid w:val="00B209B9"/>
    <w:rsid w:val="00B231F2"/>
    <w:rsid w:val="00B31F12"/>
    <w:rsid w:val="00B343F4"/>
    <w:rsid w:val="00B3608B"/>
    <w:rsid w:val="00B36303"/>
    <w:rsid w:val="00B378FB"/>
    <w:rsid w:val="00B451DE"/>
    <w:rsid w:val="00B52029"/>
    <w:rsid w:val="00B52806"/>
    <w:rsid w:val="00B531A5"/>
    <w:rsid w:val="00B54C65"/>
    <w:rsid w:val="00B56010"/>
    <w:rsid w:val="00B616A4"/>
    <w:rsid w:val="00B61E14"/>
    <w:rsid w:val="00B61FB4"/>
    <w:rsid w:val="00B62408"/>
    <w:rsid w:val="00B6368A"/>
    <w:rsid w:val="00B72D65"/>
    <w:rsid w:val="00B76327"/>
    <w:rsid w:val="00B77A21"/>
    <w:rsid w:val="00B87C85"/>
    <w:rsid w:val="00B95E67"/>
    <w:rsid w:val="00BA1D25"/>
    <w:rsid w:val="00BA1E0A"/>
    <w:rsid w:val="00BB1871"/>
    <w:rsid w:val="00BB21A6"/>
    <w:rsid w:val="00BB2DFF"/>
    <w:rsid w:val="00BB5CC3"/>
    <w:rsid w:val="00BB6C3A"/>
    <w:rsid w:val="00BC0B98"/>
    <w:rsid w:val="00BC4077"/>
    <w:rsid w:val="00BC43BD"/>
    <w:rsid w:val="00BC4D81"/>
    <w:rsid w:val="00BC50FE"/>
    <w:rsid w:val="00BC7695"/>
    <w:rsid w:val="00BD2D71"/>
    <w:rsid w:val="00BD3E1A"/>
    <w:rsid w:val="00BE1F16"/>
    <w:rsid w:val="00BE22A1"/>
    <w:rsid w:val="00BE63EF"/>
    <w:rsid w:val="00BF0966"/>
    <w:rsid w:val="00BF29F6"/>
    <w:rsid w:val="00BF308C"/>
    <w:rsid w:val="00BF3B76"/>
    <w:rsid w:val="00BF4E14"/>
    <w:rsid w:val="00BF7858"/>
    <w:rsid w:val="00BF7A0E"/>
    <w:rsid w:val="00C00093"/>
    <w:rsid w:val="00C01B40"/>
    <w:rsid w:val="00C02E98"/>
    <w:rsid w:val="00C112CA"/>
    <w:rsid w:val="00C13382"/>
    <w:rsid w:val="00C13EA1"/>
    <w:rsid w:val="00C15825"/>
    <w:rsid w:val="00C22193"/>
    <w:rsid w:val="00C23B9E"/>
    <w:rsid w:val="00C250D6"/>
    <w:rsid w:val="00C25BF6"/>
    <w:rsid w:val="00C26480"/>
    <w:rsid w:val="00C274BB"/>
    <w:rsid w:val="00C279A3"/>
    <w:rsid w:val="00C30849"/>
    <w:rsid w:val="00C3685D"/>
    <w:rsid w:val="00C4023E"/>
    <w:rsid w:val="00C4327D"/>
    <w:rsid w:val="00C44655"/>
    <w:rsid w:val="00C465FE"/>
    <w:rsid w:val="00C47A53"/>
    <w:rsid w:val="00C57689"/>
    <w:rsid w:val="00C67047"/>
    <w:rsid w:val="00C713CD"/>
    <w:rsid w:val="00C72959"/>
    <w:rsid w:val="00C77147"/>
    <w:rsid w:val="00C80C58"/>
    <w:rsid w:val="00C90CED"/>
    <w:rsid w:val="00C92C50"/>
    <w:rsid w:val="00C93841"/>
    <w:rsid w:val="00C97AFD"/>
    <w:rsid w:val="00C97CCE"/>
    <w:rsid w:val="00CA04EF"/>
    <w:rsid w:val="00CA407B"/>
    <w:rsid w:val="00CA7797"/>
    <w:rsid w:val="00CA7CF5"/>
    <w:rsid w:val="00CB013B"/>
    <w:rsid w:val="00CB1D0C"/>
    <w:rsid w:val="00CB3903"/>
    <w:rsid w:val="00CB40D2"/>
    <w:rsid w:val="00CB41EB"/>
    <w:rsid w:val="00CB4E79"/>
    <w:rsid w:val="00CB7D4F"/>
    <w:rsid w:val="00CC0637"/>
    <w:rsid w:val="00CC446A"/>
    <w:rsid w:val="00CC68F1"/>
    <w:rsid w:val="00CD310D"/>
    <w:rsid w:val="00CE1245"/>
    <w:rsid w:val="00CE3E99"/>
    <w:rsid w:val="00CE4166"/>
    <w:rsid w:val="00CE6452"/>
    <w:rsid w:val="00CF4F6F"/>
    <w:rsid w:val="00CF64BD"/>
    <w:rsid w:val="00D01233"/>
    <w:rsid w:val="00D0359D"/>
    <w:rsid w:val="00D07D4D"/>
    <w:rsid w:val="00D1354D"/>
    <w:rsid w:val="00D1418B"/>
    <w:rsid w:val="00D14B42"/>
    <w:rsid w:val="00D16197"/>
    <w:rsid w:val="00D16558"/>
    <w:rsid w:val="00D16B28"/>
    <w:rsid w:val="00D17C3C"/>
    <w:rsid w:val="00D200B2"/>
    <w:rsid w:val="00D3118C"/>
    <w:rsid w:val="00D34096"/>
    <w:rsid w:val="00D37C1D"/>
    <w:rsid w:val="00D44C68"/>
    <w:rsid w:val="00D50527"/>
    <w:rsid w:val="00D54964"/>
    <w:rsid w:val="00D5679B"/>
    <w:rsid w:val="00D5685C"/>
    <w:rsid w:val="00D57F4C"/>
    <w:rsid w:val="00D6062A"/>
    <w:rsid w:val="00D618D1"/>
    <w:rsid w:val="00D64072"/>
    <w:rsid w:val="00D671B8"/>
    <w:rsid w:val="00D7131A"/>
    <w:rsid w:val="00D71545"/>
    <w:rsid w:val="00D72B0E"/>
    <w:rsid w:val="00D748C9"/>
    <w:rsid w:val="00D749EC"/>
    <w:rsid w:val="00D77195"/>
    <w:rsid w:val="00D81323"/>
    <w:rsid w:val="00D8147F"/>
    <w:rsid w:val="00D84E05"/>
    <w:rsid w:val="00D87145"/>
    <w:rsid w:val="00D87FAB"/>
    <w:rsid w:val="00D94590"/>
    <w:rsid w:val="00D95C69"/>
    <w:rsid w:val="00DA037A"/>
    <w:rsid w:val="00DA045B"/>
    <w:rsid w:val="00DA1B19"/>
    <w:rsid w:val="00DA2702"/>
    <w:rsid w:val="00DA3546"/>
    <w:rsid w:val="00DB29C6"/>
    <w:rsid w:val="00DB53A4"/>
    <w:rsid w:val="00DB7998"/>
    <w:rsid w:val="00DC21D9"/>
    <w:rsid w:val="00DC2394"/>
    <w:rsid w:val="00DC26CD"/>
    <w:rsid w:val="00DC6B4C"/>
    <w:rsid w:val="00DD231E"/>
    <w:rsid w:val="00DD5304"/>
    <w:rsid w:val="00DE4583"/>
    <w:rsid w:val="00DE4AE2"/>
    <w:rsid w:val="00DE7387"/>
    <w:rsid w:val="00DE7A14"/>
    <w:rsid w:val="00DE7FC7"/>
    <w:rsid w:val="00DF231D"/>
    <w:rsid w:val="00DF3D37"/>
    <w:rsid w:val="00DF4E06"/>
    <w:rsid w:val="00E07242"/>
    <w:rsid w:val="00E11B1A"/>
    <w:rsid w:val="00E14295"/>
    <w:rsid w:val="00E14768"/>
    <w:rsid w:val="00E14C16"/>
    <w:rsid w:val="00E155A4"/>
    <w:rsid w:val="00E15C19"/>
    <w:rsid w:val="00E2087C"/>
    <w:rsid w:val="00E21DB8"/>
    <w:rsid w:val="00E246F6"/>
    <w:rsid w:val="00E325B5"/>
    <w:rsid w:val="00E405D6"/>
    <w:rsid w:val="00E5473B"/>
    <w:rsid w:val="00E55057"/>
    <w:rsid w:val="00E60139"/>
    <w:rsid w:val="00E679DB"/>
    <w:rsid w:val="00E70729"/>
    <w:rsid w:val="00E70843"/>
    <w:rsid w:val="00E71C54"/>
    <w:rsid w:val="00E71F61"/>
    <w:rsid w:val="00E73BD9"/>
    <w:rsid w:val="00E73E2C"/>
    <w:rsid w:val="00E84428"/>
    <w:rsid w:val="00E86736"/>
    <w:rsid w:val="00E8748A"/>
    <w:rsid w:val="00E93867"/>
    <w:rsid w:val="00E97D24"/>
    <w:rsid w:val="00EA39AA"/>
    <w:rsid w:val="00EA5B0E"/>
    <w:rsid w:val="00EA7F87"/>
    <w:rsid w:val="00EB407F"/>
    <w:rsid w:val="00EB5E15"/>
    <w:rsid w:val="00EB60DE"/>
    <w:rsid w:val="00EC188E"/>
    <w:rsid w:val="00EC2356"/>
    <w:rsid w:val="00EC79E8"/>
    <w:rsid w:val="00ED0202"/>
    <w:rsid w:val="00ED0907"/>
    <w:rsid w:val="00ED18E9"/>
    <w:rsid w:val="00ED2E59"/>
    <w:rsid w:val="00ED3383"/>
    <w:rsid w:val="00ED3F52"/>
    <w:rsid w:val="00EE0334"/>
    <w:rsid w:val="00EE053F"/>
    <w:rsid w:val="00EE4A8A"/>
    <w:rsid w:val="00EE5626"/>
    <w:rsid w:val="00EE6B41"/>
    <w:rsid w:val="00EF135B"/>
    <w:rsid w:val="00EF13CF"/>
    <w:rsid w:val="00EF6D39"/>
    <w:rsid w:val="00F01EA8"/>
    <w:rsid w:val="00F02137"/>
    <w:rsid w:val="00F03FA5"/>
    <w:rsid w:val="00F10780"/>
    <w:rsid w:val="00F12DA4"/>
    <w:rsid w:val="00F15A3C"/>
    <w:rsid w:val="00F24915"/>
    <w:rsid w:val="00F250DA"/>
    <w:rsid w:val="00F27376"/>
    <w:rsid w:val="00F3094A"/>
    <w:rsid w:val="00F337D0"/>
    <w:rsid w:val="00F365FA"/>
    <w:rsid w:val="00F37403"/>
    <w:rsid w:val="00F401F9"/>
    <w:rsid w:val="00F41D45"/>
    <w:rsid w:val="00F434A7"/>
    <w:rsid w:val="00F4401A"/>
    <w:rsid w:val="00F44628"/>
    <w:rsid w:val="00F52208"/>
    <w:rsid w:val="00F570F1"/>
    <w:rsid w:val="00F62BAB"/>
    <w:rsid w:val="00F67125"/>
    <w:rsid w:val="00F720AB"/>
    <w:rsid w:val="00F72C3A"/>
    <w:rsid w:val="00F739BA"/>
    <w:rsid w:val="00F745B2"/>
    <w:rsid w:val="00F84539"/>
    <w:rsid w:val="00F939A2"/>
    <w:rsid w:val="00F945F2"/>
    <w:rsid w:val="00F95B9D"/>
    <w:rsid w:val="00F96281"/>
    <w:rsid w:val="00F97563"/>
    <w:rsid w:val="00FA090E"/>
    <w:rsid w:val="00FA1218"/>
    <w:rsid w:val="00FA4459"/>
    <w:rsid w:val="00FA4F44"/>
    <w:rsid w:val="00FB2898"/>
    <w:rsid w:val="00FB3F44"/>
    <w:rsid w:val="00FB5C29"/>
    <w:rsid w:val="00FC19A0"/>
    <w:rsid w:val="00FC1BCC"/>
    <w:rsid w:val="00FC455A"/>
    <w:rsid w:val="00FC7D7A"/>
    <w:rsid w:val="00FD0341"/>
    <w:rsid w:val="00FD45D4"/>
    <w:rsid w:val="00FD754F"/>
    <w:rsid w:val="00FD75E1"/>
    <w:rsid w:val="00FD7AA2"/>
    <w:rsid w:val="00FE2ADE"/>
    <w:rsid w:val="00FF02BF"/>
    <w:rsid w:val="00FF04D1"/>
    <w:rsid w:val="00FF06FA"/>
    <w:rsid w:val="00FF0BD4"/>
    <w:rsid w:val="00FF16AD"/>
    <w:rsid w:val="00FF197C"/>
    <w:rsid w:val="00FF33CA"/>
    <w:rsid w:val="00FF4CA5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B256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F5741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OAS7a4uxTSq6We9L0se0jamD1u2Zulb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12b11b82-c505-435c-b5f8-f66953984a6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Luz Maria Rico Jardon</cp:lastModifiedBy>
  <cp:revision>2</cp:revision>
  <cp:lastPrinted>2024-10-03T14:20:00Z</cp:lastPrinted>
  <dcterms:created xsi:type="dcterms:W3CDTF">2025-07-21T16:06:00Z</dcterms:created>
  <dcterms:modified xsi:type="dcterms:W3CDTF">2025-07-21T16:06:00Z</dcterms:modified>
</cp:coreProperties>
</file>