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3D80690B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533E1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17</w:t>
                            </w:r>
                            <w:r w:rsidR="001A7BE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8A5D9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julio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3C0B5379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5A797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33E1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351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3D80690B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533E1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17</w:t>
                      </w:r>
                      <w:r w:rsidR="001A7BE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8A5D9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julio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3C0B5379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5A797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33E1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351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1F815F9" w14:textId="1487C98F" w:rsidR="00993F39" w:rsidRDefault="0059103E" w:rsidP="002536C9">
      <w:pPr>
        <w:jc w:val="center"/>
        <w:rPr>
          <w:rFonts w:ascii="Noto Sans" w:hAnsi="Noto Sans" w:cs="Noto Sans"/>
          <w:b/>
          <w:bCs/>
          <w:sz w:val="32"/>
          <w:szCs w:val="32"/>
        </w:rPr>
      </w:pPr>
      <w:r>
        <w:rPr>
          <w:rFonts w:ascii="Noto Sans" w:hAnsi="Noto Sans" w:cs="Noto Sans"/>
          <w:b/>
          <w:bCs/>
          <w:sz w:val="32"/>
          <w:szCs w:val="32"/>
        </w:rPr>
        <w:t xml:space="preserve">Llama </w:t>
      </w:r>
      <w:r w:rsidRPr="0059103E">
        <w:rPr>
          <w:rFonts w:ascii="Noto Sans" w:hAnsi="Noto Sans" w:cs="Noto Sans"/>
          <w:b/>
          <w:bCs/>
          <w:sz w:val="32"/>
          <w:szCs w:val="32"/>
        </w:rPr>
        <w:t xml:space="preserve">IMSS a cuidar la salud de personas con enfermedades crónicas durante </w:t>
      </w:r>
      <w:r>
        <w:rPr>
          <w:rFonts w:ascii="Noto Sans" w:hAnsi="Noto Sans" w:cs="Noto Sans"/>
          <w:b/>
          <w:bCs/>
          <w:sz w:val="32"/>
          <w:szCs w:val="32"/>
        </w:rPr>
        <w:t xml:space="preserve">vacaciones de </w:t>
      </w:r>
      <w:r w:rsidRPr="0059103E">
        <w:rPr>
          <w:rFonts w:ascii="Noto Sans" w:hAnsi="Noto Sans" w:cs="Noto Sans"/>
          <w:b/>
          <w:bCs/>
          <w:sz w:val="32"/>
          <w:szCs w:val="32"/>
        </w:rPr>
        <w:t>verano</w:t>
      </w:r>
    </w:p>
    <w:p w14:paraId="0330FAA8" w14:textId="77777777" w:rsidR="0059103E" w:rsidRPr="00C55A8C" w:rsidRDefault="0059103E" w:rsidP="002536C9">
      <w:pPr>
        <w:jc w:val="center"/>
        <w:rPr>
          <w:rFonts w:ascii="Noto Sans" w:hAnsi="Noto Sans" w:cs="Noto Sans"/>
          <w:b/>
          <w:bCs/>
        </w:rPr>
      </w:pPr>
    </w:p>
    <w:p w14:paraId="017CDDF1" w14:textId="3CFF883F" w:rsidR="00FF16E1" w:rsidRPr="00FF16E1" w:rsidRDefault="007E4976" w:rsidP="00FF16E1">
      <w:pPr>
        <w:pStyle w:val="Prrafodelista"/>
        <w:numPr>
          <w:ilvl w:val="0"/>
          <w:numId w:val="18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FF16E1">
        <w:rPr>
          <w:rFonts w:ascii="Noto Sans" w:hAnsi="Noto Sans" w:cs="Noto Sans"/>
          <w:b/>
          <w:bCs/>
          <w:sz w:val="20"/>
          <w:szCs w:val="20"/>
        </w:rPr>
        <w:t xml:space="preserve">La doctora Keila Cortés Arredondo, </w:t>
      </w:r>
      <w:r w:rsidR="00FF16E1" w:rsidRPr="00FF16E1">
        <w:rPr>
          <w:rFonts w:ascii="Noto Sans" w:hAnsi="Noto Sans" w:cs="Noto Sans"/>
          <w:b/>
          <w:bCs/>
          <w:sz w:val="20"/>
          <w:szCs w:val="20"/>
        </w:rPr>
        <w:t xml:space="preserve">coordinadora de Programas Médicos adscrita a la División de Promoción a la Salud del IMSS, </w:t>
      </w:r>
      <w:r w:rsidR="00FF16E1">
        <w:rPr>
          <w:rFonts w:ascii="Noto Sans" w:hAnsi="Noto Sans" w:cs="Noto Sans"/>
          <w:b/>
          <w:bCs/>
          <w:sz w:val="20"/>
          <w:szCs w:val="20"/>
        </w:rPr>
        <w:t xml:space="preserve">recomienda </w:t>
      </w:r>
      <w:r w:rsidR="00FF16E1" w:rsidRPr="00FF16E1">
        <w:rPr>
          <w:rFonts w:ascii="Noto Sans" w:hAnsi="Noto Sans" w:cs="Noto Sans"/>
          <w:b/>
          <w:bCs/>
          <w:sz w:val="20"/>
          <w:szCs w:val="20"/>
        </w:rPr>
        <w:t xml:space="preserve">a </w:t>
      </w:r>
      <w:r w:rsidR="00FF16E1">
        <w:rPr>
          <w:rFonts w:ascii="Noto Sans" w:hAnsi="Noto Sans" w:cs="Noto Sans"/>
          <w:b/>
          <w:bCs/>
          <w:sz w:val="20"/>
          <w:szCs w:val="20"/>
        </w:rPr>
        <w:t xml:space="preserve">las </w:t>
      </w:r>
      <w:r w:rsidR="00FF16E1" w:rsidRPr="00FF16E1">
        <w:rPr>
          <w:rFonts w:ascii="Noto Sans" w:hAnsi="Noto Sans" w:cs="Noto Sans"/>
          <w:b/>
          <w:bCs/>
          <w:sz w:val="20"/>
          <w:szCs w:val="20"/>
        </w:rPr>
        <w:t xml:space="preserve">personas con enfermedades </w:t>
      </w:r>
      <w:r w:rsidR="00FF16E1">
        <w:rPr>
          <w:rFonts w:ascii="Noto Sans" w:hAnsi="Noto Sans" w:cs="Noto Sans"/>
          <w:b/>
          <w:bCs/>
          <w:sz w:val="20"/>
          <w:szCs w:val="20"/>
        </w:rPr>
        <w:t xml:space="preserve">crónico-degenerativas a </w:t>
      </w:r>
      <w:r w:rsidR="00FF16E1" w:rsidRPr="00FF16E1">
        <w:rPr>
          <w:rFonts w:ascii="Noto Sans" w:hAnsi="Noto Sans" w:cs="Noto Sans"/>
          <w:b/>
          <w:bCs/>
          <w:sz w:val="20"/>
          <w:szCs w:val="20"/>
        </w:rPr>
        <w:t>vacacionar con control médico, planificación</w:t>
      </w:r>
      <w:r w:rsidR="00FF16E1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FF16E1" w:rsidRPr="00FF16E1">
        <w:rPr>
          <w:rFonts w:ascii="Noto Sans" w:hAnsi="Noto Sans" w:cs="Noto Sans"/>
          <w:b/>
          <w:bCs/>
          <w:sz w:val="20"/>
          <w:szCs w:val="20"/>
        </w:rPr>
        <w:t>y apoyo familiar constante.</w:t>
      </w:r>
    </w:p>
    <w:p w14:paraId="5959F9DB" w14:textId="09FFDAEC" w:rsidR="00993F39" w:rsidRPr="00D57337" w:rsidRDefault="00993F39" w:rsidP="00D57337">
      <w:pPr>
        <w:ind w:left="360" w:right="49"/>
        <w:jc w:val="both"/>
        <w:rPr>
          <w:rFonts w:ascii="Noto Sans" w:hAnsi="Noto Sans" w:cs="Noto Sans"/>
          <w:b/>
          <w:bCs/>
          <w:sz w:val="20"/>
          <w:szCs w:val="20"/>
        </w:rPr>
      </w:pPr>
    </w:p>
    <w:p w14:paraId="15962FC6" w14:textId="1F72C458" w:rsidR="0059103E" w:rsidRPr="0059103E" w:rsidRDefault="0059103E" w:rsidP="00FF16E1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Pr="0059103E">
        <w:rPr>
          <w:rFonts w:ascii="Noto Sans" w:hAnsi="Noto Sans" w:cs="Noto Sans"/>
          <w:sz w:val="20"/>
          <w:szCs w:val="20"/>
        </w:rPr>
        <w:t xml:space="preserve">l Instituto Mexicano del Seguro Social (IMSS) hace un llamado a las personas que viven con enfermedades crónico-degenerativas y a sus familias para que tomen medidas preventivas </w:t>
      </w:r>
      <w:r>
        <w:rPr>
          <w:rFonts w:ascii="Noto Sans" w:hAnsi="Noto Sans" w:cs="Noto Sans"/>
          <w:sz w:val="20"/>
          <w:szCs w:val="20"/>
        </w:rPr>
        <w:t xml:space="preserve">durante el próximo </w:t>
      </w:r>
      <w:r w:rsidRPr="0059103E">
        <w:rPr>
          <w:rFonts w:ascii="Noto Sans" w:hAnsi="Noto Sans" w:cs="Noto Sans"/>
          <w:sz w:val="20"/>
          <w:szCs w:val="20"/>
        </w:rPr>
        <w:t xml:space="preserve">periodo vacacional, </w:t>
      </w:r>
      <w:r>
        <w:rPr>
          <w:rFonts w:ascii="Noto Sans" w:hAnsi="Noto Sans" w:cs="Noto Sans"/>
          <w:sz w:val="20"/>
          <w:szCs w:val="20"/>
        </w:rPr>
        <w:t xml:space="preserve">con la finalidad de que disfruten </w:t>
      </w:r>
      <w:r w:rsidRPr="0059103E">
        <w:rPr>
          <w:rFonts w:ascii="Noto Sans" w:hAnsi="Noto Sans" w:cs="Noto Sans"/>
          <w:sz w:val="20"/>
          <w:szCs w:val="20"/>
        </w:rPr>
        <w:t>de un descanso seguro</w:t>
      </w:r>
      <w:r>
        <w:rPr>
          <w:rFonts w:ascii="Noto Sans" w:hAnsi="Noto Sans" w:cs="Noto Sans"/>
          <w:sz w:val="20"/>
          <w:szCs w:val="20"/>
        </w:rPr>
        <w:t xml:space="preserve"> y </w:t>
      </w:r>
      <w:r w:rsidRPr="0059103E">
        <w:rPr>
          <w:rFonts w:ascii="Noto Sans" w:hAnsi="Noto Sans" w:cs="Noto Sans"/>
          <w:sz w:val="20"/>
          <w:szCs w:val="20"/>
        </w:rPr>
        <w:t>sin poner en riesgo su salud.</w:t>
      </w:r>
    </w:p>
    <w:p w14:paraId="3DB37866" w14:textId="77777777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EE00D1C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9103E">
        <w:rPr>
          <w:rFonts w:ascii="Noto Sans" w:hAnsi="Noto Sans" w:cs="Noto Sans"/>
          <w:sz w:val="20"/>
          <w:szCs w:val="20"/>
        </w:rPr>
        <w:t xml:space="preserve">La doctora Keila Cortés Arredondo, coordinadora de Programas Médicos adscrita a la División de Promoción a la Salud del IMSS, subrayó que el primer paso para viajar con seguridad es mantener un control adecuado de la enfermedad. </w:t>
      </w:r>
    </w:p>
    <w:p w14:paraId="3BA7C50A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231256D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Expuso que a</w:t>
      </w:r>
      <w:r w:rsidRPr="0059103E">
        <w:rPr>
          <w:rFonts w:ascii="Noto Sans" w:hAnsi="Noto Sans" w:cs="Noto Sans"/>
          <w:sz w:val="20"/>
          <w:szCs w:val="20"/>
        </w:rPr>
        <w:t xml:space="preserve">ntes de salir, es fundamental que las personas con enfermedades como diabetes, hipertensión o cardiovasculares consulten a su médico tratante y cuenten con su autorización para realizar viajes, ya sean largos o cortos. </w:t>
      </w:r>
    </w:p>
    <w:p w14:paraId="46259406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61FDB21" w14:textId="36E31FA0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9103E">
        <w:rPr>
          <w:rFonts w:ascii="Noto Sans" w:hAnsi="Noto Sans" w:cs="Noto Sans"/>
          <w:sz w:val="20"/>
          <w:szCs w:val="20"/>
        </w:rPr>
        <w:t xml:space="preserve">Además, </w:t>
      </w:r>
      <w:r>
        <w:rPr>
          <w:rFonts w:ascii="Noto Sans" w:hAnsi="Noto Sans" w:cs="Noto Sans"/>
          <w:sz w:val="20"/>
          <w:szCs w:val="20"/>
        </w:rPr>
        <w:t xml:space="preserve">subrayó que </w:t>
      </w:r>
      <w:r w:rsidRPr="0059103E">
        <w:rPr>
          <w:rFonts w:ascii="Noto Sans" w:hAnsi="Noto Sans" w:cs="Noto Sans"/>
          <w:sz w:val="20"/>
          <w:szCs w:val="20"/>
        </w:rPr>
        <w:t>deben planificar su destino con anticipación, identificar unidades médicas cercanas y llevar consigo un kit de emergencia que incluya todos sus medicamentos, así como una hoja con el nombre y dosis de cada uno.</w:t>
      </w:r>
    </w:p>
    <w:p w14:paraId="0F2627E1" w14:textId="77777777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75C955F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9103E">
        <w:rPr>
          <w:rFonts w:ascii="Noto Sans" w:hAnsi="Noto Sans" w:cs="Noto Sans"/>
          <w:sz w:val="20"/>
          <w:szCs w:val="20"/>
        </w:rPr>
        <w:t>“</w:t>
      </w:r>
      <w:r>
        <w:rPr>
          <w:rFonts w:ascii="Noto Sans" w:hAnsi="Noto Sans" w:cs="Noto Sans"/>
          <w:sz w:val="20"/>
          <w:szCs w:val="20"/>
        </w:rPr>
        <w:t>S</w:t>
      </w:r>
      <w:r w:rsidRPr="0059103E">
        <w:rPr>
          <w:rFonts w:ascii="Noto Sans" w:hAnsi="Noto Sans" w:cs="Noto Sans"/>
          <w:sz w:val="20"/>
          <w:szCs w:val="20"/>
        </w:rPr>
        <w:t>iempre tiene que llevar consigo los medicamentos que se utilizan; no dejar de tomarlos, siempre puntuales como debe de ser”, enfatizó</w:t>
      </w:r>
      <w:r>
        <w:rPr>
          <w:rFonts w:ascii="Noto Sans" w:hAnsi="Noto Sans" w:cs="Noto Sans"/>
          <w:sz w:val="20"/>
          <w:szCs w:val="20"/>
        </w:rPr>
        <w:t xml:space="preserve">. </w:t>
      </w:r>
    </w:p>
    <w:p w14:paraId="6606E7F1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9AEC34" w14:textId="6A57728D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L</w:t>
      </w:r>
      <w:r w:rsidRPr="0059103E">
        <w:rPr>
          <w:rFonts w:ascii="Noto Sans" w:hAnsi="Noto Sans" w:cs="Noto Sans"/>
          <w:sz w:val="20"/>
          <w:szCs w:val="20"/>
        </w:rPr>
        <w:t>a doctora Cortés</w:t>
      </w:r>
      <w:r>
        <w:rPr>
          <w:rFonts w:ascii="Noto Sans" w:hAnsi="Noto Sans" w:cs="Noto Sans"/>
          <w:sz w:val="20"/>
          <w:szCs w:val="20"/>
        </w:rPr>
        <w:t xml:space="preserve"> refirió que</w:t>
      </w:r>
      <w:r w:rsidR="00FF16E1">
        <w:rPr>
          <w:rFonts w:ascii="Noto Sans" w:hAnsi="Noto Sans" w:cs="Noto Sans"/>
          <w:sz w:val="20"/>
          <w:szCs w:val="20"/>
        </w:rPr>
        <w:t>,</w:t>
      </w:r>
      <w:r>
        <w:rPr>
          <w:rFonts w:ascii="Noto Sans" w:hAnsi="Noto Sans" w:cs="Noto Sans"/>
          <w:sz w:val="20"/>
          <w:szCs w:val="20"/>
        </w:rPr>
        <w:t xml:space="preserve"> d</w:t>
      </w:r>
      <w:r w:rsidRPr="0059103E">
        <w:rPr>
          <w:rFonts w:ascii="Noto Sans" w:hAnsi="Noto Sans" w:cs="Noto Sans"/>
          <w:sz w:val="20"/>
          <w:szCs w:val="20"/>
        </w:rPr>
        <w:t>urante las vacaciones, es común que se relajen los hábitos alimenticios. Sin embargo, para las personas con enfermedades crónicas, los excesos pueden tener consecuencias graves.</w:t>
      </w:r>
    </w:p>
    <w:p w14:paraId="3FFEFF2A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673AEDB" w14:textId="54823733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Recomendó </w:t>
      </w:r>
      <w:r w:rsidRPr="0059103E">
        <w:rPr>
          <w:rFonts w:ascii="Noto Sans" w:hAnsi="Noto Sans" w:cs="Noto Sans"/>
          <w:sz w:val="20"/>
          <w:szCs w:val="20"/>
        </w:rPr>
        <w:t>evitar comidas ricas en grasas, azúcares o sodio, y mantener una hidratación constante con agua simple potable. También evitar el consumo de bebidas alcohólicas y controlar el estrés, ya que este puede alterar los niveles de glucosa o presión arterial.</w:t>
      </w:r>
    </w:p>
    <w:p w14:paraId="4F0802E4" w14:textId="77777777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4BF3E4E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9103E">
        <w:rPr>
          <w:rFonts w:ascii="Noto Sans" w:hAnsi="Noto Sans" w:cs="Noto Sans"/>
          <w:sz w:val="20"/>
          <w:szCs w:val="20"/>
        </w:rPr>
        <w:t xml:space="preserve">La doctora Cortés hizo un llamado a los familiares que viajan con personas con enfermedades crónicas para que se conviertan en aliados del cuidado. </w:t>
      </w:r>
    </w:p>
    <w:p w14:paraId="3C90FA4A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85D8DF7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9103E">
        <w:rPr>
          <w:rFonts w:ascii="Noto Sans" w:hAnsi="Noto Sans" w:cs="Noto Sans"/>
          <w:sz w:val="20"/>
          <w:szCs w:val="20"/>
        </w:rPr>
        <w:lastRenderedPageBreak/>
        <w:t xml:space="preserve">También recomendó que los acompañantes conozcan los medicamentos que toman sus familiares y estén atentos a cualquier signo de descompensación. </w:t>
      </w:r>
    </w:p>
    <w:p w14:paraId="2EEFE7D9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AA416C8" w14:textId="75F1FCA4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9103E">
        <w:rPr>
          <w:rFonts w:ascii="Noto Sans" w:hAnsi="Noto Sans" w:cs="Noto Sans"/>
          <w:sz w:val="20"/>
          <w:szCs w:val="20"/>
        </w:rPr>
        <w:t>“</w:t>
      </w:r>
      <w:r>
        <w:rPr>
          <w:rFonts w:ascii="Noto Sans" w:hAnsi="Noto Sans" w:cs="Noto Sans"/>
          <w:sz w:val="20"/>
          <w:szCs w:val="20"/>
        </w:rPr>
        <w:t>E</w:t>
      </w:r>
      <w:r w:rsidRPr="0059103E">
        <w:rPr>
          <w:rFonts w:ascii="Noto Sans" w:hAnsi="Noto Sans" w:cs="Noto Sans"/>
          <w:sz w:val="20"/>
          <w:szCs w:val="20"/>
        </w:rPr>
        <w:t xml:space="preserve">s importante que siempre se mantengan </w:t>
      </w:r>
      <w:r>
        <w:rPr>
          <w:rFonts w:ascii="Noto Sans" w:hAnsi="Noto Sans" w:cs="Noto Sans"/>
          <w:sz w:val="20"/>
          <w:szCs w:val="20"/>
        </w:rPr>
        <w:t xml:space="preserve">en </w:t>
      </w:r>
      <w:r w:rsidRPr="0059103E">
        <w:rPr>
          <w:rFonts w:ascii="Noto Sans" w:hAnsi="Noto Sans" w:cs="Noto Sans"/>
          <w:sz w:val="20"/>
          <w:szCs w:val="20"/>
        </w:rPr>
        <w:t>control y se tengan siempre regularizados y estén checando sus niveles”, añadió.</w:t>
      </w:r>
    </w:p>
    <w:p w14:paraId="640AD690" w14:textId="77777777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1BAC900" w14:textId="37D27AF1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La especialista en Epidemiología del IMSS indicó que</w:t>
      </w:r>
      <w:r w:rsidR="00FF16E1">
        <w:rPr>
          <w:rFonts w:ascii="Noto Sans" w:hAnsi="Noto Sans" w:cs="Noto Sans"/>
          <w:sz w:val="20"/>
          <w:szCs w:val="20"/>
        </w:rPr>
        <w:t>,</w:t>
      </w:r>
      <w:r>
        <w:rPr>
          <w:rFonts w:ascii="Noto Sans" w:hAnsi="Noto Sans" w:cs="Noto Sans"/>
          <w:sz w:val="20"/>
          <w:szCs w:val="20"/>
        </w:rPr>
        <w:t xml:space="preserve"> e</w:t>
      </w:r>
      <w:r w:rsidRPr="0059103E">
        <w:rPr>
          <w:rFonts w:ascii="Noto Sans" w:hAnsi="Noto Sans" w:cs="Noto Sans"/>
          <w:sz w:val="20"/>
          <w:szCs w:val="20"/>
        </w:rPr>
        <w:t xml:space="preserve">n caso de presentar síntomas o una descompensación, las personas derechohabientes pueden acudir a cualquier Unidad de Medicina Familiar </w:t>
      </w:r>
      <w:r>
        <w:rPr>
          <w:rFonts w:ascii="Noto Sans" w:hAnsi="Noto Sans" w:cs="Noto Sans"/>
          <w:sz w:val="20"/>
          <w:szCs w:val="20"/>
        </w:rPr>
        <w:t xml:space="preserve">(UMF) </w:t>
      </w:r>
      <w:r w:rsidRPr="0059103E">
        <w:rPr>
          <w:rFonts w:ascii="Noto Sans" w:hAnsi="Noto Sans" w:cs="Noto Sans"/>
          <w:sz w:val="20"/>
          <w:szCs w:val="20"/>
        </w:rPr>
        <w:t xml:space="preserve">del </w:t>
      </w:r>
      <w:r>
        <w:rPr>
          <w:rFonts w:ascii="Noto Sans" w:hAnsi="Noto Sans" w:cs="Noto Sans"/>
          <w:sz w:val="20"/>
          <w:szCs w:val="20"/>
        </w:rPr>
        <w:t>Seguro Social</w:t>
      </w:r>
      <w:r w:rsidRPr="0059103E">
        <w:rPr>
          <w:rFonts w:ascii="Noto Sans" w:hAnsi="Noto Sans" w:cs="Noto Sans"/>
          <w:sz w:val="20"/>
          <w:szCs w:val="20"/>
        </w:rPr>
        <w:t xml:space="preserve">, sin importar si están fuera de su lugar de residencia. </w:t>
      </w:r>
    </w:p>
    <w:p w14:paraId="0B46A765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C4884BB" w14:textId="69293A41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9103E">
        <w:rPr>
          <w:rFonts w:ascii="Noto Sans" w:hAnsi="Noto Sans" w:cs="Noto Sans"/>
          <w:sz w:val="20"/>
          <w:szCs w:val="20"/>
        </w:rPr>
        <w:t xml:space="preserve">“Acuérdense </w:t>
      </w:r>
      <w:r w:rsidR="00AA7042" w:rsidRPr="0059103E">
        <w:rPr>
          <w:rFonts w:ascii="Noto Sans" w:hAnsi="Noto Sans" w:cs="Noto Sans"/>
          <w:sz w:val="20"/>
          <w:szCs w:val="20"/>
        </w:rPr>
        <w:t>que,</w:t>
      </w:r>
      <w:r w:rsidRPr="0059103E">
        <w:rPr>
          <w:rFonts w:ascii="Noto Sans" w:hAnsi="Noto Sans" w:cs="Noto Sans"/>
          <w:sz w:val="20"/>
          <w:szCs w:val="20"/>
        </w:rPr>
        <w:t xml:space="preserve"> como derechohabientes</w:t>
      </w:r>
      <w:r w:rsidR="00AA7042">
        <w:rPr>
          <w:rFonts w:ascii="Noto Sans" w:hAnsi="Noto Sans" w:cs="Noto Sans"/>
          <w:sz w:val="20"/>
          <w:szCs w:val="20"/>
        </w:rPr>
        <w:t xml:space="preserve"> en caso de una urgencia,</w:t>
      </w:r>
      <w:r w:rsidRPr="0059103E">
        <w:rPr>
          <w:rFonts w:ascii="Noto Sans" w:hAnsi="Noto Sans" w:cs="Noto Sans"/>
          <w:sz w:val="20"/>
          <w:szCs w:val="20"/>
        </w:rPr>
        <w:t xml:space="preserve"> tenemos derecho a tener atención en cualquier Unidad de Medicina Familiar y comentarles esta parte de qu</w:t>
      </w:r>
      <w:r w:rsidR="00AA7042">
        <w:rPr>
          <w:rFonts w:ascii="Noto Sans" w:hAnsi="Noto Sans" w:cs="Noto Sans"/>
          <w:sz w:val="20"/>
          <w:szCs w:val="20"/>
        </w:rPr>
        <w:t>e</w:t>
      </w:r>
      <w:r w:rsidRPr="0059103E">
        <w:rPr>
          <w:rFonts w:ascii="Noto Sans" w:hAnsi="Noto Sans" w:cs="Noto Sans"/>
          <w:sz w:val="20"/>
          <w:szCs w:val="20"/>
        </w:rPr>
        <w:t xml:space="preserve"> andan de viaje y cuáles son sus síntomas y signos para que puedan ser atendidos por el persona</w:t>
      </w:r>
      <w:r>
        <w:rPr>
          <w:rFonts w:ascii="Noto Sans" w:hAnsi="Noto Sans" w:cs="Noto Sans"/>
          <w:sz w:val="20"/>
          <w:szCs w:val="20"/>
        </w:rPr>
        <w:t>l</w:t>
      </w:r>
      <w:r w:rsidRPr="0059103E">
        <w:rPr>
          <w:rFonts w:ascii="Noto Sans" w:hAnsi="Noto Sans" w:cs="Noto Sans"/>
          <w:sz w:val="20"/>
          <w:szCs w:val="20"/>
        </w:rPr>
        <w:t xml:space="preserve">”, </w:t>
      </w:r>
      <w:r>
        <w:rPr>
          <w:rFonts w:ascii="Noto Sans" w:hAnsi="Noto Sans" w:cs="Noto Sans"/>
          <w:sz w:val="20"/>
          <w:szCs w:val="20"/>
        </w:rPr>
        <w:t>añadió.</w:t>
      </w:r>
    </w:p>
    <w:p w14:paraId="1518E682" w14:textId="77777777" w:rsidR="0059103E" w:rsidRP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C2872E8" w14:textId="4F4C9D4C" w:rsidR="00FF16E1" w:rsidRPr="00FF16E1" w:rsidRDefault="00FF16E1" w:rsidP="00FF16E1">
      <w:pPr>
        <w:jc w:val="both"/>
        <w:rPr>
          <w:rFonts w:ascii="Noto Sans" w:hAnsi="Noto Sans" w:cs="Noto Sans"/>
          <w:sz w:val="20"/>
          <w:szCs w:val="20"/>
        </w:rPr>
      </w:pPr>
      <w:r w:rsidRPr="00FF16E1">
        <w:rPr>
          <w:rFonts w:ascii="Noto Sans" w:hAnsi="Noto Sans" w:cs="Noto Sans"/>
          <w:sz w:val="20"/>
          <w:szCs w:val="20"/>
        </w:rPr>
        <w:t xml:space="preserve">Finalmente, la coordinadora de Programas Médicos del IMSS </w:t>
      </w:r>
      <w:r>
        <w:rPr>
          <w:rFonts w:ascii="Noto Sans" w:hAnsi="Noto Sans" w:cs="Noto Sans"/>
          <w:sz w:val="20"/>
          <w:szCs w:val="20"/>
        </w:rPr>
        <w:t xml:space="preserve">agregó </w:t>
      </w:r>
      <w:r w:rsidRPr="00FF16E1">
        <w:rPr>
          <w:rFonts w:ascii="Noto Sans" w:hAnsi="Noto Sans" w:cs="Noto Sans"/>
          <w:sz w:val="20"/>
          <w:szCs w:val="20"/>
        </w:rPr>
        <w:t>que vivir con una enfermedad crónico-degenerativa no debe ser un impedimento para descansar y convivir en familia, siempre que se mantenga un control adecuado de la condición de salud y se sigan las recomendaciones médicas.</w:t>
      </w:r>
    </w:p>
    <w:p w14:paraId="02FC5A6A" w14:textId="77777777" w:rsidR="0059103E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1D4613C" w14:textId="77777777" w:rsidR="0059103E" w:rsidRPr="00EA57BA" w:rsidRDefault="0059103E" w:rsidP="0059103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90A4F54" w14:textId="5EBED50D" w:rsidR="00FD6BE3" w:rsidRDefault="00FD6BE3" w:rsidP="00E10E79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2962D9D2" w14:textId="77777777" w:rsidR="00411DCB" w:rsidRDefault="00411DCB" w:rsidP="00411DCB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BAD60C5" w14:textId="580E793E" w:rsidR="00411DCB" w:rsidRDefault="00411DCB" w:rsidP="00411DC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15BA77FE" w14:textId="13EB8EA4" w:rsidR="00411DCB" w:rsidRDefault="00411DCB" w:rsidP="00411DC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E603B0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https://drive.google.com/drive/folders/1QF9UXis1_CUe3fDS7Oi-Hroisn6g-yTb?usp=drive_link</w:t>
        </w:r>
      </w:hyperlink>
    </w:p>
    <w:p w14:paraId="6C9680C3" w14:textId="261FED08" w:rsidR="00411DCB" w:rsidRDefault="00411DCB" w:rsidP="00411DC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br/>
        <w:t xml:space="preserve">LINK DE VIDEO </w:t>
      </w:r>
    </w:p>
    <w:p w14:paraId="03DCC224" w14:textId="2E061531" w:rsidR="00411DCB" w:rsidRDefault="00411DCB" w:rsidP="00411DC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E603B0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https://www.swisstransfer.com/d/5f29e839-d791-49e4-ab67-57530f2f7a8c</w:t>
        </w:r>
      </w:hyperlink>
    </w:p>
    <w:p w14:paraId="5D8A7D11" w14:textId="77777777" w:rsidR="00411DCB" w:rsidRDefault="00411DCB" w:rsidP="00411DCB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7238E50E" w14:textId="77777777" w:rsidR="00411DCB" w:rsidRDefault="00411DCB" w:rsidP="00E10E79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36F5B6D7" w14:textId="77777777" w:rsidR="00411DCB" w:rsidRPr="00E10E79" w:rsidRDefault="00411DCB" w:rsidP="00E10E79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411DCB" w:rsidRPr="00E10E79" w:rsidSect="004E38AB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6275DE" w14:textId="77777777" w:rsidR="0011369B" w:rsidRDefault="0011369B" w:rsidP="00A73D65">
      <w:r>
        <w:separator/>
      </w:r>
    </w:p>
  </w:endnote>
  <w:endnote w:type="continuationSeparator" w:id="0">
    <w:p w14:paraId="0EA448D8" w14:textId="77777777" w:rsidR="0011369B" w:rsidRDefault="0011369B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9426A2" w14:textId="77777777" w:rsidR="0011369B" w:rsidRDefault="0011369B" w:rsidP="00A73D65">
      <w:r>
        <w:separator/>
      </w:r>
    </w:p>
  </w:footnote>
  <w:footnote w:type="continuationSeparator" w:id="0">
    <w:p w14:paraId="46EFC595" w14:textId="77777777" w:rsidR="0011369B" w:rsidRDefault="0011369B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0D7B4CDD"/>
    <w:multiLevelType w:val="hybridMultilevel"/>
    <w:tmpl w:val="46F21928"/>
    <w:lvl w:ilvl="0" w:tplc="748CA5E8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E53F4"/>
    <w:multiLevelType w:val="hybridMultilevel"/>
    <w:tmpl w:val="1B9C728A"/>
    <w:lvl w:ilvl="0" w:tplc="71CAEB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10ED8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E0E52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83663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B2CC6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642E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2CCD4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AB6B5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6CC3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6B270F0"/>
    <w:multiLevelType w:val="hybridMultilevel"/>
    <w:tmpl w:val="F6968DC2"/>
    <w:lvl w:ilvl="0" w:tplc="E0ACA5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00F5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D5230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8081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260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A6A48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42A9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CA095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12896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E5843DC"/>
    <w:multiLevelType w:val="hybridMultilevel"/>
    <w:tmpl w:val="44EC9BE8"/>
    <w:lvl w:ilvl="0" w:tplc="A79CA61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03AB6D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620423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18879F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14967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6C64F5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5B0349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324D56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BA0B15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239E0A60"/>
    <w:multiLevelType w:val="hybridMultilevel"/>
    <w:tmpl w:val="4F144B0C"/>
    <w:lvl w:ilvl="0" w:tplc="9BD6DC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26681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494D4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06812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CDEFF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14E63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5EF6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584A0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BD87F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29902705"/>
    <w:multiLevelType w:val="hybridMultilevel"/>
    <w:tmpl w:val="6E0E78C6"/>
    <w:lvl w:ilvl="0" w:tplc="A45276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5682D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B386D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DC6B2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83077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DD4E3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25247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71845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56695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DC22CE8"/>
    <w:multiLevelType w:val="hybridMultilevel"/>
    <w:tmpl w:val="1AA4854E"/>
    <w:lvl w:ilvl="0" w:tplc="AC0022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10883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7FAEB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9FC15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7F8FF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4927A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7E23B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28AB5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CE2FD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327E43CF"/>
    <w:multiLevelType w:val="hybridMultilevel"/>
    <w:tmpl w:val="22322D4C"/>
    <w:lvl w:ilvl="0" w:tplc="3FB6A09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F08BFD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1D447B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D4C68E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0B64DB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1AA205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FA6374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5642CB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D041EC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3B8C182E"/>
    <w:multiLevelType w:val="hybridMultilevel"/>
    <w:tmpl w:val="86B2D466"/>
    <w:lvl w:ilvl="0" w:tplc="D2E097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3A91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33839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D2ED4C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4F0C1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F5C78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0C23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56857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7BC10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3E156C55"/>
    <w:multiLevelType w:val="hybridMultilevel"/>
    <w:tmpl w:val="8962DE7E"/>
    <w:lvl w:ilvl="0" w:tplc="1226B2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B4FB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FA0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F447E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44F6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B761F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2A79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2566F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48E4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410233DE"/>
    <w:multiLevelType w:val="hybridMultilevel"/>
    <w:tmpl w:val="F782BC42"/>
    <w:lvl w:ilvl="0" w:tplc="DEE6B2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7B81B1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A12E8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0B68E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B8200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B5A42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480C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EC6B8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A243E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51DE7646"/>
    <w:multiLevelType w:val="multilevel"/>
    <w:tmpl w:val="5F26C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41D16C9"/>
    <w:multiLevelType w:val="hybridMultilevel"/>
    <w:tmpl w:val="BD3E7E4C"/>
    <w:lvl w:ilvl="0" w:tplc="BE78B5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9F4A9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AC29F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DCE6F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A0616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8CFA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B62B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AACB5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FD22D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566F2ECF"/>
    <w:multiLevelType w:val="hybridMultilevel"/>
    <w:tmpl w:val="0EDA41B6"/>
    <w:lvl w:ilvl="0" w:tplc="536E0E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7ACF5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CAE72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974AB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4D0BC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D483A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11C78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A2ED0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BA221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59E60F2A"/>
    <w:multiLevelType w:val="hybridMultilevel"/>
    <w:tmpl w:val="F5C060EE"/>
    <w:lvl w:ilvl="0" w:tplc="E35A881A">
      <w:start w:val="87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0B401B"/>
    <w:multiLevelType w:val="hybridMultilevel"/>
    <w:tmpl w:val="406E50AA"/>
    <w:lvl w:ilvl="0" w:tplc="EB9EB9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DA080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0268D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8F0E7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E3EA2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5C0AB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EA008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04A5D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5A01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609F0473"/>
    <w:multiLevelType w:val="hybridMultilevel"/>
    <w:tmpl w:val="ADA4E08E"/>
    <w:lvl w:ilvl="0" w:tplc="23E8C6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A38AB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FA94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FAC3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B3853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554DA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730EA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CA8FC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47A4F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 w15:restartNumberingAfterBreak="0">
    <w:nsid w:val="68694F1F"/>
    <w:multiLevelType w:val="hybridMultilevel"/>
    <w:tmpl w:val="26C2416E"/>
    <w:lvl w:ilvl="0" w:tplc="850455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AACC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B6A0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CEAAC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90C1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CE867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02489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2AE0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7C1C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1022631928">
    <w:abstractNumId w:val="0"/>
  </w:num>
  <w:num w:numId="2" w16cid:durableId="560336238">
    <w:abstractNumId w:val="15"/>
  </w:num>
  <w:num w:numId="3" w16cid:durableId="48111019">
    <w:abstractNumId w:val="9"/>
  </w:num>
  <w:num w:numId="4" w16cid:durableId="1896358429">
    <w:abstractNumId w:val="11"/>
  </w:num>
  <w:num w:numId="5" w16cid:durableId="1983542229">
    <w:abstractNumId w:val="4"/>
  </w:num>
  <w:num w:numId="6" w16cid:durableId="1851944857">
    <w:abstractNumId w:val="8"/>
  </w:num>
  <w:num w:numId="7" w16cid:durableId="1767579688">
    <w:abstractNumId w:val="7"/>
  </w:num>
  <w:num w:numId="8" w16cid:durableId="1501044322">
    <w:abstractNumId w:val="2"/>
  </w:num>
  <w:num w:numId="9" w16cid:durableId="1470440499">
    <w:abstractNumId w:val="16"/>
  </w:num>
  <w:num w:numId="10" w16cid:durableId="595525755">
    <w:abstractNumId w:val="14"/>
  </w:num>
  <w:num w:numId="11" w16cid:durableId="855268344">
    <w:abstractNumId w:val="17"/>
  </w:num>
  <w:num w:numId="12" w16cid:durableId="1704401373">
    <w:abstractNumId w:val="5"/>
  </w:num>
  <w:num w:numId="13" w16cid:durableId="2062050512">
    <w:abstractNumId w:val="6"/>
  </w:num>
  <w:num w:numId="14" w16cid:durableId="1369262713">
    <w:abstractNumId w:val="13"/>
  </w:num>
  <w:num w:numId="15" w16cid:durableId="1024983456">
    <w:abstractNumId w:val="18"/>
  </w:num>
  <w:num w:numId="16" w16cid:durableId="847017751">
    <w:abstractNumId w:val="3"/>
  </w:num>
  <w:num w:numId="17" w16cid:durableId="1837332769">
    <w:abstractNumId w:val="10"/>
  </w:num>
  <w:num w:numId="18" w16cid:durableId="1243568445">
    <w:abstractNumId w:val="1"/>
  </w:num>
  <w:num w:numId="19" w16cid:durableId="184274189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213E6"/>
    <w:rsid w:val="00022412"/>
    <w:rsid w:val="00032922"/>
    <w:rsid w:val="000329F1"/>
    <w:rsid w:val="00037664"/>
    <w:rsid w:val="00050CE2"/>
    <w:rsid w:val="00067CCE"/>
    <w:rsid w:val="00095DA5"/>
    <w:rsid w:val="00097A0F"/>
    <w:rsid w:val="000A09C1"/>
    <w:rsid w:val="000A408C"/>
    <w:rsid w:val="000A5E5C"/>
    <w:rsid w:val="000D799D"/>
    <w:rsid w:val="000E5D1C"/>
    <w:rsid w:val="000F0FCA"/>
    <w:rsid w:val="001011B9"/>
    <w:rsid w:val="0011024B"/>
    <w:rsid w:val="001128D0"/>
    <w:rsid w:val="0011369B"/>
    <w:rsid w:val="00114648"/>
    <w:rsid w:val="00117614"/>
    <w:rsid w:val="00117BC0"/>
    <w:rsid w:val="00121595"/>
    <w:rsid w:val="00132439"/>
    <w:rsid w:val="00134564"/>
    <w:rsid w:val="001419A0"/>
    <w:rsid w:val="00154AA3"/>
    <w:rsid w:val="00156A3E"/>
    <w:rsid w:val="00161740"/>
    <w:rsid w:val="0016179D"/>
    <w:rsid w:val="0017202C"/>
    <w:rsid w:val="001731CE"/>
    <w:rsid w:val="0017541C"/>
    <w:rsid w:val="00180A38"/>
    <w:rsid w:val="00184325"/>
    <w:rsid w:val="001950A9"/>
    <w:rsid w:val="001A7BE6"/>
    <w:rsid w:val="001C277D"/>
    <w:rsid w:val="001E26A4"/>
    <w:rsid w:val="001E6D1B"/>
    <w:rsid w:val="001F0883"/>
    <w:rsid w:val="0021428A"/>
    <w:rsid w:val="00217814"/>
    <w:rsid w:val="002232B8"/>
    <w:rsid w:val="00224C3B"/>
    <w:rsid w:val="002536C9"/>
    <w:rsid w:val="00256B1D"/>
    <w:rsid w:val="0027119E"/>
    <w:rsid w:val="002722D3"/>
    <w:rsid w:val="00273D5C"/>
    <w:rsid w:val="00276D6F"/>
    <w:rsid w:val="00283760"/>
    <w:rsid w:val="0028740C"/>
    <w:rsid w:val="0029542D"/>
    <w:rsid w:val="002A33A4"/>
    <w:rsid w:val="002B0ED0"/>
    <w:rsid w:val="002C1960"/>
    <w:rsid w:val="002D3BCC"/>
    <w:rsid w:val="002E013E"/>
    <w:rsid w:val="002E2142"/>
    <w:rsid w:val="0030476A"/>
    <w:rsid w:val="00330DC8"/>
    <w:rsid w:val="00334CB4"/>
    <w:rsid w:val="0034181C"/>
    <w:rsid w:val="00353DA4"/>
    <w:rsid w:val="00363222"/>
    <w:rsid w:val="00370465"/>
    <w:rsid w:val="0039563B"/>
    <w:rsid w:val="003A355C"/>
    <w:rsid w:val="003B1888"/>
    <w:rsid w:val="003C3525"/>
    <w:rsid w:val="003D416E"/>
    <w:rsid w:val="003E0092"/>
    <w:rsid w:val="003E1335"/>
    <w:rsid w:val="003F7C6C"/>
    <w:rsid w:val="00411DCB"/>
    <w:rsid w:val="004379B3"/>
    <w:rsid w:val="00443043"/>
    <w:rsid w:val="00445771"/>
    <w:rsid w:val="004654CF"/>
    <w:rsid w:val="004724CA"/>
    <w:rsid w:val="00477730"/>
    <w:rsid w:val="00477F45"/>
    <w:rsid w:val="00482098"/>
    <w:rsid w:val="00482C57"/>
    <w:rsid w:val="00486A84"/>
    <w:rsid w:val="004907E7"/>
    <w:rsid w:val="004A0463"/>
    <w:rsid w:val="004A2714"/>
    <w:rsid w:val="004A4C4E"/>
    <w:rsid w:val="004A4E09"/>
    <w:rsid w:val="004C21E9"/>
    <w:rsid w:val="004D146C"/>
    <w:rsid w:val="004D370B"/>
    <w:rsid w:val="004E0D31"/>
    <w:rsid w:val="004E38AB"/>
    <w:rsid w:val="004F2155"/>
    <w:rsid w:val="00523E2F"/>
    <w:rsid w:val="00530AAA"/>
    <w:rsid w:val="00532133"/>
    <w:rsid w:val="00533E1E"/>
    <w:rsid w:val="00534ADF"/>
    <w:rsid w:val="00536FBC"/>
    <w:rsid w:val="00543092"/>
    <w:rsid w:val="00550E91"/>
    <w:rsid w:val="005521CF"/>
    <w:rsid w:val="00557D90"/>
    <w:rsid w:val="00565AC3"/>
    <w:rsid w:val="00581E5D"/>
    <w:rsid w:val="0059103E"/>
    <w:rsid w:val="005933D8"/>
    <w:rsid w:val="005A7976"/>
    <w:rsid w:val="005B52A4"/>
    <w:rsid w:val="005C1A7C"/>
    <w:rsid w:val="005C78C1"/>
    <w:rsid w:val="005C7CAD"/>
    <w:rsid w:val="005E21CD"/>
    <w:rsid w:val="005E5E08"/>
    <w:rsid w:val="00603333"/>
    <w:rsid w:val="006048D6"/>
    <w:rsid w:val="0061019C"/>
    <w:rsid w:val="006141A6"/>
    <w:rsid w:val="006171DD"/>
    <w:rsid w:val="00626EE3"/>
    <w:rsid w:val="00631824"/>
    <w:rsid w:val="006322C1"/>
    <w:rsid w:val="00632F73"/>
    <w:rsid w:val="00667A8C"/>
    <w:rsid w:val="00675910"/>
    <w:rsid w:val="00676F70"/>
    <w:rsid w:val="006A3D09"/>
    <w:rsid w:val="006A7A7A"/>
    <w:rsid w:val="006B1DAE"/>
    <w:rsid w:val="006C0425"/>
    <w:rsid w:val="006C0771"/>
    <w:rsid w:val="006C3B4E"/>
    <w:rsid w:val="006D12C7"/>
    <w:rsid w:val="007009FE"/>
    <w:rsid w:val="007172C3"/>
    <w:rsid w:val="00722CE5"/>
    <w:rsid w:val="007242AE"/>
    <w:rsid w:val="00725466"/>
    <w:rsid w:val="007256EE"/>
    <w:rsid w:val="0072732E"/>
    <w:rsid w:val="00734339"/>
    <w:rsid w:val="007421E3"/>
    <w:rsid w:val="007504BE"/>
    <w:rsid w:val="00754108"/>
    <w:rsid w:val="00773828"/>
    <w:rsid w:val="0078195E"/>
    <w:rsid w:val="0078418D"/>
    <w:rsid w:val="00792378"/>
    <w:rsid w:val="00795F5D"/>
    <w:rsid w:val="007B74AD"/>
    <w:rsid w:val="007D77D1"/>
    <w:rsid w:val="007E4976"/>
    <w:rsid w:val="007E5888"/>
    <w:rsid w:val="007F1DB3"/>
    <w:rsid w:val="007F5E00"/>
    <w:rsid w:val="007F70F3"/>
    <w:rsid w:val="00822390"/>
    <w:rsid w:val="008255F8"/>
    <w:rsid w:val="00831EE7"/>
    <w:rsid w:val="00834146"/>
    <w:rsid w:val="00840B75"/>
    <w:rsid w:val="00857A1C"/>
    <w:rsid w:val="00885657"/>
    <w:rsid w:val="008A4236"/>
    <w:rsid w:val="008A5D9B"/>
    <w:rsid w:val="008B2F3A"/>
    <w:rsid w:val="008D14A5"/>
    <w:rsid w:val="0090412A"/>
    <w:rsid w:val="009066A7"/>
    <w:rsid w:val="009068C0"/>
    <w:rsid w:val="00907F1C"/>
    <w:rsid w:val="00910423"/>
    <w:rsid w:val="00914C1D"/>
    <w:rsid w:val="0091732F"/>
    <w:rsid w:val="00921904"/>
    <w:rsid w:val="00926F50"/>
    <w:rsid w:val="00927BF9"/>
    <w:rsid w:val="00932C27"/>
    <w:rsid w:val="00937C98"/>
    <w:rsid w:val="00942415"/>
    <w:rsid w:val="00942628"/>
    <w:rsid w:val="00954236"/>
    <w:rsid w:val="00962873"/>
    <w:rsid w:val="00985AB6"/>
    <w:rsid w:val="00986441"/>
    <w:rsid w:val="00993F39"/>
    <w:rsid w:val="00996F1A"/>
    <w:rsid w:val="009A2904"/>
    <w:rsid w:val="009A5686"/>
    <w:rsid w:val="009B137E"/>
    <w:rsid w:val="009C12D6"/>
    <w:rsid w:val="009D7477"/>
    <w:rsid w:val="009F2BA1"/>
    <w:rsid w:val="00A056BD"/>
    <w:rsid w:val="00A07674"/>
    <w:rsid w:val="00A301D7"/>
    <w:rsid w:val="00A31D88"/>
    <w:rsid w:val="00A46EC9"/>
    <w:rsid w:val="00A53CC9"/>
    <w:rsid w:val="00A6710F"/>
    <w:rsid w:val="00A6721D"/>
    <w:rsid w:val="00A7141D"/>
    <w:rsid w:val="00A73D65"/>
    <w:rsid w:val="00A82D90"/>
    <w:rsid w:val="00A92BF9"/>
    <w:rsid w:val="00A939E8"/>
    <w:rsid w:val="00AA7042"/>
    <w:rsid w:val="00AA7AF2"/>
    <w:rsid w:val="00AD2A90"/>
    <w:rsid w:val="00AD3E19"/>
    <w:rsid w:val="00AD62EF"/>
    <w:rsid w:val="00B02A3C"/>
    <w:rsid w:val="00B0681F"/>
    <w:rsid w:val="00B14856"/>
    <w:rsid w:val="00B25731"/>
    <w:rsid w:val="00B3608B"/>
    <w:rsid w:val="00B53D4F"/>
    <w:rsid w:val="00B57505"/>
    <w:rsid w:val="00B72D65"/>
    <w:rsid w:val="00B87C85"/>
    <w:rsid w:val="00B96DC0"/>
    <w:rsid w:val="00BA0F5A"/>
    <w:rsid w:val="00BB21A6"/>
    <w:rsid w:val="00BB2DFF"/>
    <w:rsid w:val="00BC43BD"/>
    <w:rsid w:val="00BC7349"/>
    <w:rsid w:val="00BD112F"/>
    <w:rsid w:val="00BD117E"/>
    <w:rsid w:val="00BD4FC7"/>
    <w:rsid w:val="00BF0ADC"/>
    <w:rsid w:val="00BF29F6"/>
    <w:rsid w:val="00C00CE1"/>
    <w:rsid w:val="00C02E98"/>
    <w:rsid w:val="00C13382"/>
    <w:rsid w:val="00C21A12"/>
    <w:rsid w:val="00C22CF8"/>
    <w:rsid w:val="00C23B9E"/>
    <w:rsid w:val="00C279A3"/>
    <w:rsid w:val="00C30849"/>
    <w:rsid w:val="00C3690A"/>
    <w:rsid w:val="00C465FE"/>
    <w:rsid w:val="00C55A8C"/>
    <w:rsid w:val="00C67047"/>
    <w:rsid w:val="00C73131"/>
    <w:rsid w:val="00C83DF1"/>
    <w:rsid w:val="00C90CED"/>
    <w:rsid w:val="00CB4E79"/>
    <w:rsid w:val="00CB7D4F"/>
    <w:rsid w:val="00CD310D"/>
    <w:rsid w:val="00CD3E91"/>
    <w:rsid w:val="00CE3E99"/>
    <w:rsid w:val="00CF26AA"/>
    <w:rsid w:val="00D032E2"/>
    <w:rsid w:val="00D05291"/>
    <w:rsid w:val="00D1354D"/>
    <w:rsid w:val="00D17C3C"/>
    <w:rsid w:val="00D231B7"/>
    <w:rsid w:val="00D24499"/>
    <w:rsid w:val="00D43794"/>
    <w:rsid w:val="00D55AAE"/>
    <w:rsid w:val="00D57337"/>
    <w:rsid w:val="00D61B51"/>
    <w:rsid w:val="00D67A79"/>
    <w:rsid w:val="00D67C34"/>
    <w:rsid w:val="00D71902"/>
    <w:rsid w:val="00D727A3"/>
    <w:rsid w:val="00D80A56"/>
    <w:rsid w:val="00D84C0D"/>
    <w:rsid w:val="00D84E05"/>
    <w:rsid w:val="00D85569"/>
    <w:rsid w:val="00D95C69"/>
    <w:rsid w:val="00DA037A"/>
    <w:rsid w:val="00DA1B19"/>
    <w:rsid w:val="00DB29C6"/>
    <w:rsid w:val="00DB53A4"/>
    <w:rsid w:val="00DC38C4"/>
    <w:rsid w:val="00DD5451"/>
    <w:rsid w:val="00DD621F"/>
    <w:rsid w:val="00DE6433"/>
    <w:rsid w:val="00DF1CCE"/>
    <w:rsid w:val="00DF36CF"/>
    <w:rsid w:val="00DF505C"/>
    <w:rsid w:val="00E03510"/>
    <w:rsid w:val="00E10E79"/>
    <w:rsid w:val="00E155A4"/>
    <w:rsid w:val="00E21D7E"/>
    <w:rsid w:val="00E26BDE"/>
    <w:rsid w:val="00E4583B"/>
    <w:rsid w:val="00E70BC3"/>
    <w:rsid w:val="00E71C54"/>
    <w:rsid w:val="00E73D0E"/>
    <w:rsid w:val="00E93867"/>
    <w:rsid w:val="00EA18DD"/>
    <w:rsid w:val="00EA57BA"/>
    <w:rsid w:val="00EB407F"/>
    <w:rsid w:val="00ED2E59"/>
    <w:rsid w:val="00EE053F"/>
    <w:rsid w:val="00EE6B41"/>
    <w:rsid w:val="00EF1885"/>
    <w:rsid w:val="00EF1EF4"/>
    <w:rsid w:val="00F24915"/>
    <w:rsid w:val="00F36A3D"/>
    <w:rsid w:val="00F401F9"/>
    <w:rsid w:val="00F4297B"/>
    <w:rsid w:val="00F44628"/>
    <w:rsid w:val="00F73C55"/>
    <w:rsid w:val="00F745B2"/>
    <w:rsid w:val="00F746FD"/>
    <w:rsid w:val="00F832ED"/>
    <w:rsid w:val="00F83632"/>
    <w:rsid w:val="00F945F2"/>
    <w:rsid w:val="00FA1218"/>
    <w:rsid w:val="00FD54CB"/>
    <w:rsid w:val="00FD6BE3"/>
    <w:rsid w:val="00FD754F"/>
    <w:rsid w:val="00FD75E1"/>
    <w:rsid w:val="00FE2ADE"/>
    <w:rsid w:val="00FF06FA"/>
    <w:rsid w:val="00FF1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D6DE1BEB-6767-447E-BAD1-CDF742572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086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0226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29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74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258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6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7282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03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8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57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6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5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817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999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90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17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269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39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59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4462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257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4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193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1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58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5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850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3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972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29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7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2053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95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12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55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123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3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9007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9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940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9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0050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04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43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300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7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QF9UXis1_CUe3fDS7Oi-Hroisn6g-yTb?usp=drive_lin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5f29e839-d791-49e4-ab67-57530f2f7a8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40FD4CE-F34D-4DE9-9C88-E1F19D62A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559</Words>
  <Characters>3078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2024-10-03T14:20:00Z</cp:lastPrinted>
  <dcterms:created xsi:type="dcterms:W3CDTF">2025-07-17T16:36:00Z</dcterms:created>
  <dcterms:modified xsi:type="dcterms:W3CDTF">2025-07-17T16:36:00Z</dcterms:modified>
</cp:coreProperties>
</file>