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0E3CC5" w14:textId="77777777" w:rsidR="006B7C40" w:rsidRPr="000A408C" w:rsidRDefault="006B7C40" w:rsidP="006B7C40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6E176C8" wp14:editId="6296A554">
                <wp:simplePos x="0" y="0"/>
                <wp:positionH relativeFrom="column">
                  <wp:posOffset>2600325</wp:posOffset>
                </wp:positionH>
                <wp:positionV relativeFrom="paragraph">
                  <wp:posOffset>0</wp:posOffset>
                </wp:positionV>
                <wp:extent cx="3616325" cy="638175"/>
                <wp:effectExtent l="0" t="0" r="2540" b="1079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632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64EE1FF" w14:textId="77777777" w:rsidR="006B7C40" w:rsidRPr="004A2714" w:rsidRDefault="006B7C40" w:rsidP="006B7C40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4B40DAF6" w14:textId="4BEB7ACF" w:rsidR="006B7C40" w:rsidRDefault="006B7C40" w:rsidP="006B7C40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B025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lunes</w:t>
                            </w:r>
                            <w:r w:rsidR="002F38D8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1</w:t>
                            </w:r>
                            <w:r w:rsidR="003B025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4</w:t>
                            </w:r>
                            <w:r w:rsidR="002F38D8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julio d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e 202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121CFBCB" w14:textId="1E036DC8" w:rsidR="006B7C40" w:rsidRPr="004E0D31" w:rsidRDefault="006B7C40" w:rsidP="006B7C40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3B025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21A8B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347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E176C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04.75pt;margin-top:0;width:284.75pt;height:5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" filled="f" stroked="f">
                <v:textbox inset="0,0,0,0">
                  <w:txbxContent>
                    <w:p w14:paraId="764EE1FF" w14:textId="77777777" w:rsidR="006B7C40" w:rsidRPr="004A2714" w:rsidRDefault="006B7C40" w:rsidP="006B7C40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4B40DAF6" w14:textId="4BEB7ACF" w:rsidR="006B7C40" w:rsidRDefault="006B7C40" w:rsidP="006B7C40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3B025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lunes</w:t>
                      </w:r>
                      <w:r w:rsidR="002F38D8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1</w:t>
                      </w:r>
                      <w:r w:rsidR="003B025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4</w:t>
                      </w:r>
                      <w:r w:rsidR="002F38D8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julio d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e 202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121CFBCB" w14:textId="1E036DC8" w:rsidR="006B7C40" w:rsidRPr="004E0D31" w:rsidRDefault="006B7C40" w:rsidP="006B7C40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3B025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021A8B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347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553E3C7D" w14:textId="77777777" w:rsidR="006B7C40" w:rsidRPr="000A408C" w:rsidRDefault="006B7C40" w:rsidP="006B7C40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4FA3690B" w14:textId="77777777" w:rsidR="006B7C40" w:rsidRPr="00C75EB2" w:rsidRDefault="006B7C40" w:rsidP="006B7C40">
      <w:pPr>
        <w:spacing w:line="360" w:lineRule="auto"/>
        <w:jc w:val="both"/>
        <w:rPr>
          <w:rFonts w:ascii="Noto Sans" w:hAnsi="Noto Sans" w:cs="Noto Sans"/>
          <w:lang w:val="es-MX"/>
        </w:rPr>
      </w:pPr>
    </w:p>
    <w:p w14:paraId="3B8791E5" w14:textId="79608686" w:rsidR="00E430B2" w:rsidRPr="00CC5AEC" w:rsidRDefault="00E430B2" w:rsidP="00E430B2">
      <w:pPr>
        <w:ind w:left="-567"/>
        <w:jc w:val="center"/>
        <w:rPr>
          <w:rFonts w:ascii="Noto Sans" w:hAnsi="Noto Sans"/>
          <w:b/>
          <w:sz w:val="36"/>
          <w:szCs w:val="36"/>
          <w:lang w:val="es-MX"/>
        </w:rPr>
      </w:pPr>
      <w:r w:rsidRPr="00CC5AEC">
        <w:rPr>
          <w:rFonts w:ascii="Noto Sans" w:hAnsi="Noto Sans"/>
          <w:b/>
          <w:sz w:val="36"/>
          <w:szCs w:val="36"/>
          <w:lang w:val="es-MX"/>
        </w:rPr>
        <w:t xml:space="preserve">Con servicios digitales </w:t>
      </w:r>
      <w:r w:rsidR="000E19E6" w:rsidRPr="00CC5AEC">
        <w:rPr>
          <w:rFonts w:ascii="Noto Sans" w:hAnsi="Noto Sans"/>
          <w:b/>
          <w:sz w:val="36"/>
          <w:szCs w:val="36"/>
          <w:lang w:val="es-MX"/>
        </w:rPr>
        <w:t xml:space="preserve">IMSS </w:t>
      </w:r>
      <w:r w:rsidRPr="00CC5AEC">
        <w:rPr>
          <w:rFonts w:ascii="Noto Sans" w:hAnsi="Noto Sans"/>
          <w:b/>
          <w:sz w:val="36"/>
          <w:szCs w:val="36"/>
          <w:lang w:val="es-MX"/>
        </w:rPr>
        <w:t xml:space="preserve">facilita obtención de </w:t>
      </w:r>
      <w:r w:rsidR="00E77C95" w:rsidRPr="00CC5AEC">
        <w:rPr>
          <w:rFonts w:ascii="Noto Sans" w:hAnsi="Noto Sans"/>
          <w:b/>
          <w:sz w:val="36"/>
          <w:szCs w:val="36"/>
          <w:lang w:val="es-MX"/>
        </w:rPr>
        <w:t xml:space="preserve">la </w:t>
      </w:r>
      <w:r w:rsidR="002F38D8" w:rsidRPr="00CC5AEC">
        <w:rPr>
          <w:rFonts w:ascii="Noto Sans" w:hAnsi="Noto Sans"/>
          <w:b/>
          <w:sz w:val="36"/>
          <w:szCs w:val="36"/>
          <w:lang w:val="es-MX"/>
        </w:rPr>
        <w:t xml:space="preserve">constancia de </w:t>
      </w:r>
      <w:r w:rsidR="00E77C95" w:rsidRPr="00CC5AEC">
        <w:rPr>
          <w:rFonts w:ascii="Noto Sans" w:hAnsi="Noto Sans"/>
          <w:b/>
          <w:sz w:val="36"/>
          <w:szCs w:val="36"/>
          <w:lang w:val="es-MX"/>
        </w:rPr>
        <w:t>vigencia de derechos</w:t>
      </w:r>
    </w:p>
    <w:p w14:paraId="7A8FA4ED" w14:textId="77777777" w:rsidR="002F38D8" w:rsidRDefault="002F38D8" w:rsidP="002F38D8">
      <w:pPr>
        <w:pStyle w:val="Prrafodelista"/>
        <w:spacing w:after="160" w:line="240" w:lineRule="atLeast"/>
        <w:ind w:left="0"/>
        <w:jc w:val="both"/>
        <w:rPr>
          <w:rFonts w:ascii="Noto Sans" w:hAnsi="Noto Sans" w:cs="Noto Sans"/>
          <w:bCs/>
          <w:sz w:val="22"/>
          <w:szCs w:val="22"/>
        </w:rPr>
      </w:pPr>
    </w:p>
    <w:p w14:paraId="5D263338" w14:textId="07F2525B" w:rsidR="002F38D8" w:rsidRPr="00D73D47" w:rsidRDefault="008C180D" w:rsidP="002F38D8">
      <w:pPr>
        <w:pStyle w:val="Prrafodelista"/>
        <w:numPr>
          <w:ilvl w:val="0"/>
          <w:numId w:val="6"/>
        </w:numPr>
        <w:spacing w:line="240" w:lineRule="atLeast"/>
        <w:jc w:val="both"/>
        <w:rPr>
          <w:rFonts w:ascii="Noto Sans" w:hAnsi="Noto Sans" w:cs="Noto Sans"/>
          <w:b/>
          <w:sz w:val="20"/>
          <w:szCs w:val="20"/>
        </w:rPr>
      </w:pPr>
      <w:r w:rsidRPr="00D73D47">
        <w:rPr>
          <w:rFonts w:ascii="Noto Sans" w:hAnsi="Noto Sans" w:cs="Noto Sans"/>
          <w:b/>
          <w:sz w:val="20"/>
          <w:szCs w:val="20"/>
        </w:rPr>
        <w:t xml:space="preserve">Este documento oficial permite recibir servicios médicos </w:t>
      </w:r>
      <w:r w:rsidR="00550298" w:rsidRPr="00D73D47">
        <w:rPr>
          <w:rFonts w:ascii="Noto Sans" w:hAnsi="Noto Sans" w:cs="Noto Sans"/>
          <w:b/>
          <w:sz w:val="20"/>
          <w:szCs w:val="20"/>
        </w:rPr>
        <w:t xml:space="preserve">en unidades médicas </w:t>
      </w:r>
      <w:r w:rsidR="00F525DF" w:rsidRPr="00D73D47">
        <w:rPr>
          <w:rFonts w:ascii="Noto Sans" w:hAnsi="Noto Sans" w:cs="Noto Sans"/>
          <w:b/>
          <w:sz w:val="20"/>
          <w:szCs w:val="20"/>
        </w:rPr>
        <w:t>y hospital del Seguro Social</w:t>
      </w:r>
      <w:r w:rsidR="00462CB7" w:rsidRPr="00D73D47">
        <w:rPr>
          <w:rFonts w:ascii="Noto Sans" w:hAnsi="Noto Sans" w:cs="Noto Sans"/>
          <w:b/>
          <w:sz w:val="20"/>
          <w:szCs w:val="20"/>
        </w:rPr>
        <w:t>, sin necesidad de acudir en forma previa a ventanilla</w:t>
      </w:r>
      <w:r w:rsidR="00D73D47" w:rsidRPr="00D73D47">
        <w:rPr>
          <w:rFonts w:ascii="Noto Sans" w:hAnsi="Noto Sans" w:cs="Noto Sans"/>
          <w:b/>
          <w:sz w:val="20"/>
          <w:szCs w:val="20"/>
        </w:rPr>
        <w:t>.</w:t>
      </w:r>
    </w:p>
    <w:p w14:paraId="6631AB51" w14:textId="0FA3EC0B" w:rsidR="002F38D8" w:rsidRPr="008C1CA7" w:rsidRDefault="00D73D47" w:rsidP="002F38D8">
      <w:pPr>
        <w:pStyle w:val="Prrafodelista"/>
        <w:numPr>
          <w:ilvl w:val="0"/>
          <w:numId w:val="6"/>
        </w:numPr>
        <w:spacing w:line="240" w:lineRule="atLeast"/>
        <w:jc w:val="both"/>
        <w:rPr>
          <w:rFonts w:ascii="Noto Sans" w:hAnsi="Noto Sans" w:cs="Noto Sans"/>
          <w:b/>
          <w:i/>
          <w:iCs/>
          <w:sz w:val="20"/>
          <w:szCs w:val="20"/>
        </w:rPr>
      </w:pPr>
      <w:r w:rsidRPr="00D73D47">
        <w:rPr>
          <w:rFonts w:ascii="Noto Sans" w:hAnsi="Noto Sans" w:cs="Noto Sans"/>
          <w:b/>
          <w:sz w:val="20"/>
          <w:szCs w:val="20"/>
        </w:rPr>
        <w:t xml:space="preserve">Se puede </w:t>
      </w:r>
      <w:r w:rsidR="002F38D8" w:rsidRPr="00D73D47">
        <w:rPr>
          <w:rFonts w:ascii="Noto Sans" w:hAnsi="Noto Sans" w:cs="Noto Sans"/>
          <w:b/>
          <w:sz w:val="20"/>
          <w:szCs w:val="20"/>
        </w:rPr>
        <w:t xml:space="preserve">obtener por internet en </w:t>
      </w:r>
      <w:hyperlink r:id="rId7" w:history="1">
        <w:r w:rsidR="002F38D8" w:rsidRPr="00D73D47">
          <w:rPr>
            <w:rStyle w:val="Hipervnculo"/>
            <w:rFonts w:ascii="Noto Sans" w:hAnsi="Noto Sans" w:cs="Noto Sans"/>
            <w:b/>
            <w:sz w:val="20"/>
            <w:szCs w:val="20"/>
          </w:rPr>
          <w:t>www.imss.gob.mx</w:t>
        </w:r>
      </w:hyperlink>
      <w:r w:rsidR="002F38D8" w:rsidRPr="00D73D47">
        <w:rPr>
          <w:rFonts w:ascii="Noto Sans" w:hAnsi="Noto Sans" w:cs="Noto Sans"/>
          <w:b/>
          <w:sz w:val="20"/>
          <w:szCs w:val="20"/>
        </w:rPr>
        <w:t xml:space="preserve"> o desde tu celular a través de la Aplicación “IMSS Digital” las 24 horas del día, los 365 días del año</w:t>
      </w:r>
      <w:r w:rsidR="002F38D8" w:rsidRPr="008C1CA7">
        <w:rPr>
          <w:rFonts w:ascii="Noto Sans" w:hAnsi="Noto Sans" w:cs="Noto Sans"/>
          <w:b/>
          <w:i/>
          <w:iCs/>
          <w:sz w:val="20"/>
          <w:szCs w:val="20"/>
        </w:rPr>
        <w:t xml:space="preserve">. </w:t>
      </w:r>
    </w:p>
    <w:p w14:paraId="16204A0D" w14:textId="181E4C20" w:rsidR="002F38D8" w:rsidRPr="00D73D47" w:rsidRDefault="00D73D47" w:rsidP="002F38D8">
      <w:pPr>
        <w:pStyle w:val="Prrafodelista"/>
        <w:numPr>
          <w:ilvl w:val="0"/>
          <w:numId w:val="6"/>
        </w:numPr>
        <w:spacing w:line="240" w:lineRule="atLeast"/>
        <w:jc w:val="both"/>
        <w:rPr>
          <w:rFonts w:ascii="Noto Sans" w:hAnsi="Noto Sans" w:cs="Noto Sans"/>
          <w:b/>
          <w:sz w:val="20"/>
          <w:szCs w:val="20"/>
        </w:rPr>
      </w:pPr>
      <w:r w:rsidRPr="00D73D47">
        <w:rPr>
          <w:rFonts w:ascii="Noto Sans" w:hAnsi="Noto Sans" w:cs="Noto Sans"/>
          <w:b/>
          <w:sz w:val="20"/>
          <w:szCs w:val="20"/>
        </w:rPr>
        <w:t>En 2024</w:t>
      </w:r>
      <w:r>
        <w:rPr>
          <w:rFonts w:ascii="Noto Sans" w:hAnsi="Noto Sans" w:cs="Noto Sans"/>
          <w:b/>
          <w:sz w:val="20"/>
          <w:szCs w:val="20"/>
        </w:rPr>
        <w:t xml:space="preserve"> la población</w:t>
      </w:r>
      <w:r w:rsidR="00F463F9">
        <w:rPr>
          <w:rFonts w:ascii="Noto Sans" w:hAnsi="Noto Sans" w:cs="Noto Sans"/>
          <w:b/>
          <w:sz w:val="20"/>
          <w:szCs w:val="20"/>
        </w:rPr>
        <w:t xml:space="preserve"> derechohabiente</w:t>
      </w:r>
      <w:r>
        <w:rPr>
          <w:rFonts w:ascii="Noto Sans" w:hAnsi="Noto Sans" w:cs="Noto Sans"/>
          <w:b/>
          <w:sz w:val="20"/>
          <w:szCs w:val="20"/>
        </w:rPr>
        <w:t xml:space="preserve"> </w:t>
      </w:r>
      <w:r w:rsidR="00F427C5">
        <w:rPr>
          <w:rFonts w:ascii="Noto Sans" w:hAnsi="Noto Sans" w:cs="Noto Sans"/>
          <w:b/>
          <w:sz w:val="20"/>
          <w:szCs w:val="20"/>
        </w:rPr>
        <w:t xml:space="preserve">realizó </w:t>
      </w:r>
      <w:r>
        <w:rPr>
          <w:rFonts w:ascii="Noto Sans" w:hAnsi="Noto Sans" w:cs="Noto Sans"/>
          <w:b/>
          <w:sz w:val="20"/>
          <w:szCs w:val="20"/>
        </w:rPr>
        <w:t>más de 35 millones de consultas y descargas de</w:t>
      </w:r>
      <w:r w:rsidR="003A712C">
        <w:rPr>
          <w:rFonts w:ascii="Noto Sans" w:hAnsi="Noto Sans" w:cs="Noto Sans"/>
          <w:b/>
          <w:sz w:val="20"/>
          <w:szCs w:val="20"/>
        </w:rPr>
        <w:t xml:space="preserve"> esta constancia.</w:t>
      </w:r>
    </w:p>
    <w:p w14:paraId="6FC5935C" w14:textId="77777777" w:rsidR="002F38D8" w:rsidRPr="00641863" w:rsidRDefault="002F38D8" w:rsidP="002F38D8">
      <w:pPr>
        <w:pStyle w:val="Prrafodelista"/>
        <w:spacing w:after="160" w:line="240" w:lineRule="atLeast"/>
        <w:ind w:left="142"/>
        <w:jc w:val="both"/>
        <w:rPr>
          <w:rFonts w:ascii="Noto Sans" w:hAnsi="Noto Sans" w:cs="Noto Sans"/>
          <w:bCs/>
          <w:sz w:val="22"/>
          <w:szCs w:val="22"/>
        </w:rPr>
      </w:pPr>
    </w:p>
    <w:p w14:paraId="61A2DB0C" w14:textId="65841AA1" w:rsidR="002B6DC1" w:rsidRDefault="002B6DC1" w:rsidP="002F38D8">
      <w:pPr>
        <w:pStyle w:val="Prrafodelista"/>
        <w:spacing w:line="240" w:lineRule="atLeast"/>
        <w:ind w:left="0"/>
        <w:contextualSpacing w:val="0"/>
        <w:jc w:val="both"/>
        <w:rPr>
          <w:rFonts w:ascii="Noto Sans" w:hAnsi="Noto Sans" w:cs="Noto Sans"/>
          <w:bCs/>
          <w:sz w:val="22"/>
          <w:szCs w:val="22"/>
        </w:rPr>
      </w:pPr>
      <w:r>
        <w:rPr>
          <w:rFonts w:ascii="Noto Sans" w:hAnsi="Noto Sans" w:cs="Noto Sans"/>
          <w:bCs/>
          <w:sz w:val="22"/>
          <w:szCs w:val="22"/>
        </w:rPr>
        <w:t>Para f</w:t>
      </w:r>
      <w:r w:rsidR="001D03B2">
        <w:rPr>
          <w:rFonts w:ascii="Noto Sans" w:hAnsi="Noto Sans" w:cs="Noto Sans"/>
          <w:bCs/>
          <w:sz w:val="22"/>
          <w:szCs w:val="22"/>
        </w:rPr>
        <w:t>acilitar a la población derechohabiente l</w:t>
      </w:r>
      <w:r w:rsidR="003B0251">
        <w:rPr>
          <w:rFonts w:ascii="Noto Sans" w:hAnsi="Noto Sans" w:cs="Noto Sans"/>
          <w:bCs/>
          <w:sz w:val="22"/>
          <w:szCs w:val="22"/>
        </w:rPr>
        <w:t>a</w:t>
      </w:r>
      <w:r w:rsidR="001B5D10">
        <w:rPr>
          <w:rFonts w:ascii="Noto Sans" w:hAnsi="Noto Sans" w:cs="Noto Sans"/>
          <w:bCs/>
          <w:sz w:val="22"/>
          <w:szCs w:val="22"/>
        </w:rPr>
        <w:t xml:space="preserve"> consulta y obtención de la</w:t>
      </w:r>
      <w:r w:rsidR="003B0251">
        <w:rPr>
          <w:rFonts w:ascii="Noto Sans" w:hAnsi="Noto Sans" w:cs="Noto Sans"/>
          <w:bCs/>
          <w:sz w:val="22"/>
          <w:szCs w:val="22"/>
        </w:rPr>
        <w:t xml:space="preserve"> c</w:t>
      </w:r>
      <w:r w:rsidR="003B0251" w:rsidRPr="003B0251">
        <w:rPr>
          <w:rFonts w:ascii="Noto Sans" w:hAnsi="Noto Sans" w:cs="Noto Sans"/>
          <w:bCs/>
          <w:sz w:val="22"/>
          <w:szCs w:val="22"/>
        </w:rPr>
        <w:t xml:space="preserve">onstancia de </w:t>
      </w:r>
      <w:r w:rsidR="003B0251">
        <w:rPr>
          <w:rFonts w:ascii="Noto Sans" w:hAnsi="Noto Sans" w:cs="Noto Sans"/>
          <w:bCs/>
          <w:sz w:val="22"/>
          <w:szCs w:val="22"/>
        </w:rPr>
        <w:t>v</w:t>
      </w:r>
      <w:r w:rsidR="003B0251" w:rsidRPr="003B0251">
        <w:rPr>
          <w:rFonts w:ascii="Noto Sans" w:hAnsi="Noto Sans" w:cs="Noto Sans"/>
          <w:bCs/>
          <w:sz w:val="22"/>
          <w:szCs w:val="22"/>
        </w:rPr>
        <w:t xml:space="preserve">igencia de </w:t>
      </w:r>
      <w:r w:rsidR="003B0251">
        <w:rPr>
          <w:rFonts w:ascii="Noto Sans" w:hAnsi="Noto Sans" w:cs="Noto Sans"/>
          <w:bCs/>
          <w:sz w:val="22"/>
          <w:szCs w:val="22"/>
        </w:rPr>
        <w:t>d</w:t>
      </w:r>
      <w:r w:rsidR="003B0251" w:rsidRPr="003B0251">
        <w:rPr>
          <w:rFonts w:ascii="Noto Sans" w:hAnsi="Noto Sans" w:cs="Noto Sans"/>
          <w:bCs/>
          <w:sz w:val="22"/>
          <w:szCs w:val="22"/>
        </w:rPr>
        <w:t>erechos</w:t>
      </w:r>
      <w:r w:rsidR="00BA5409">
        <w:rPr>
          <w:rFonts w:ascii="Noto Sans" w:hAnsi="Noto Sans" w:cs="Noto Sans"/>
          <w:bCs/>
          <w:sz w:val="22"/>
          <w:szCs w:val="22"/>
        </w:rPr>
        <w:t>, documento oficial</w:t>
      </w:r>
      <w:r w:rsidR="003B0251" w:rsidRPr="003B0251">
        <w:rPr>
          <w:rFonts w:ascii="Noto Sans" w:hAnsi="Noto Sans" w:cs="Noto Sans"/>
          <w:bCs/>
          <w:sz w:val="22"/>
          <w:szCs w:val="22"/>
        </w:rPr>
        <w:t xml:space="preserve"> </w:t>
      </w:r>
      <w:r w:rsidR="00550298">
        <w:rPr>
          <w:rFonts w:ascii="Noto Sans" w:hAnsi="Noto Sans" w:cs="Noto Sans"/>
          <w:bCs/>
          <w:sz w:val="22"/>
          <w:szCs w:val="22"/>
        </w:rPr>
        <w:t xml:space="preserve">que permite </w:t>
      </w:r>
      <w:r w:rsidR="003B0251" w:rsidRPr="003B0251">
        <w:rPr>
          <w:rFonts w:ascii="Noto Sans" w:hAnsi="Noto Sans" w:cs="Noto Sans"/>
          <w:bCs/>
          <w:sz w:val="22"/>
          <w:szCs w:val="22"/>
        </w:rPr>
        <w:t>recibir servicios médicos</w:t>
      </w:r>
      <w:r w:rsidR="003B0251">
        <w:rPr>
          <w:rFonts w:ascii="Noto Sans" w:hAnsi="Noto Sans" w:cs="Noto Sans"/>
          <w:bCs/>
          <w:sz w:val="22"/>
          <w:szCs w:val="22"/>
        </w:rPr>
        <w:t xml:space="preserve"> en unidades médicas </w:t>
      </w:r>
      <w:r w:rsidR="00550298">
        <w:rPr>
          <w:rFonts w:ascii="Noto Sans" w:hAnsi="Noto Sans" w:cs="Noto Sans"/>
          <w:bCs/>
          <w:sz w:val="22"/>
          <w:szCs w:val="22"/>
        </w:rPr>
        <w:t>y hospitales d</w:t>
      </w:r>
      <w:r w:rsidR="003B0251">
        <w:rPr>
          <w:rFonts w:ascii="Noto Sans" w:hAnsi="Noto Sans" w:cs="Noto Sans"/>
          <w:bCs/>
          <w:sz w:val="22"/>
          <w:szCs w:val="22"/>
        </w:rPr>
        <w:t xml:space="preserve">el Instituto Mexicano del Seguro Social </w:t>
      </w:r>
      <w:r w:rsidR="00550298">
        <w:rPr>
          <w:rFonts w:ascii="Noto Sans" w:hAnsi="Noto Sans" w:cs="Noto Sans"/>
          <w:bCs/>
          <w:sz w:val="22"/>
          <w:szCs w:val="22"/>
        </w:rPr>
        <w:t xml:space="preserve">(IMSS), </w:t>
      </w:r>
      <w:r w:rsidR="0014015F">
        <w:rPr>
          <w:rFonts w:ascii="Noto Sans" w:hAnsi="Noto Sans" w:cs="Noto Sans"/>
          <w:bCs/>
          <w:sz w:val="22"/>
          <w:szCs w:val="22"/>
        </w:rPr>
        <w:t xml:space="preserve">los servicios digitales </w:t>
      </w:r>
      <w:r w:rsidR="006B1B0D">
        <w:rPr>
          <w:rFonts w:ascii="Noto Sans" w:hAnsi="Noto Sans" w:cs="Noto Sans"/>
          <w:bCs/>
          <w:sz w:val="22"/>
          <w:szCs w:val="22"/>
        </w:rPr>
        <w:t xml:space="preserve">permiten acceder de manera fácil </w:t>
      </w:r>
      <w:r w:rsidR="00987FEC">
        <w:rPr>
          <w:rFonts w:ascii="Noto Sans" w:hAnsi="Noto Sans" w:cs="Noto Sans"/>
          <w:bCs/>
          <w:sz w:val="22"/>
          <w:szCs w:val="22"/>
        </w:rPr>
        <w:t>e inmediata</w:t>
      </w:r>
      <w:r w:rsidR="00B55345">
        <w:rPr>
          <w:rFonts w:ascii="Noto Sans" w:hAnsi="Noto Sans" w:cs="Noto Sans"/>
          <w:bCs/>
          <w:sz w:val="22"/>
          <w:szCs w:val="22"/>
        </w:rPr>
        <w:t>, sin salir de casa</w:t>
      </w:r>
      <w:r w:rsidR="00A574EF">
        <w:rPr>
          <w:rFonts w:ascii="Noto Sans" w:hAnsi="Noto Sans" w:cs="Noto Sans"/>
          <w:bCs/>
          <w:sz w:val="22"/>
          <w:szCs w:val="22"/>
        </w:rPr>
        <w:t>.</w:t>
      </w:r>
    </w:p>
    <w:p w14:paraId="40B01546" w14:textId="77777777" w:rsidR="002B6DC1" w:rsidRDefault="002B6DC1" w:rsidP="002F38D8">
      <w:pPr>
        <w:pStyle w:val="Prrafodelista"/>
        <w:spacing w:line="240" w:lineRule="atLeast"/>
        <w:ind w:left="0"/>
        <w:contextualSpacing w:val="0"/>
        <w:jc w:val="both"/>
        <w:rPr>
          <w:rFonts w:ascii="Noto Sans" w:hAnsi="Noto Sans" w:cs="Noto Sans"/>
          <w:bCs/>
          <w:sz w:val="22"/>
          <w:szCs w:val="22"/>
        </w:rPr>
      </w:pPr>
    </w:p>
    <w:p w14:paraId="0B01540D" w14:textId="184AA3AD" w:rsidR="00F75FC9" w:rsidRDefault="00B55345" w:rsidP="00F75FC9">
      <w:pPr>
        <w:pStyle w:val="Prrafodelista"/>
        <w:spacing w:line="240" w:lineRule="atLeast"/>
        <w:ind w:left="0"/>
        <w:contextualSpacing w:val="0"/>
        <w:jc w:val="both"/>
        <w:rPr>
          <w:rFonts w:ascii="Noto Sans" w:hAnsi="Noto Sans" w:cs="Noto Sans"/>
          <w:bCs/>
          <w:sz w:val="22"/>
          <w:szCs w:val="22"/>
        </w:rPr>
      </w:pPr>
      <w:r>
        <w:rPr>
          <w:rFonts w:ascii="Noto Sans" w:hAnsi="Noto Sans" w:cs="Noto Sans"/>
          <w:bCs/>
          <w:sz w:val="22"/>
          <w:szCs w:val="22"/>
        </w:rPr>
        <w:t xml:space="preserve">Como parte de los </w:t>
      </w:r>
      <w:r w:rsidRPr="002F38D8">
        <w:rPr>
          <w:rFonts w:ascii="Noto Sans" w:hAnsi="Noto Sans" w:cs="Noto Sans"/>
          <w:bCs/>
          <w:sz w:val="22"/>
          <w:szCs w:val="22"/>
        </w:rPr>
        <w:t xml:space="preserve">servicios en línea que </w:t>
      </w:r>
      <w:r w:rsidR="00474EC0">
        <w:rPr>
          <w:rFonts w:ascii="Noto Sans" w:hAnsi="Noto Sans" w:cs="Noto Sans"/>
          <w:bCs/>
          <w:sz w:val="22"/>
          <w:szCs w:val="22"/>
        </w:rPr>
        <w:t xml:space="preserve">ofrece </w:t>
      </w:r>
      <w:r w:rsidRPr="002F38D8">
        <w:rPr>
          <w:rFonts w:ascii="Noto Sans" w:hAnsi="Noto Sans" w:cs="Noto Sans"/>
          <w:bCs/>
          <w:sz w:val="22"/>
          <w:szCs w:val="22"/>
        </w:rPr>
        <w:t>la Dirección de Incorporación y Recaudación</w:t>
      </w:r>
      <w:r w:rsidR="00E13DD2">
        <w:rPr>
          <w:rFonts w:ascii="Noto Sans" w:hAnsi="Noto Sans" w:cs="Noto Sans"/>
          <w:bCs/>
          <w:sz w:val="22"/>
          <w:szCs w:val="22"/>
        </w:rPr>
        <w:t xml:space="preserve"> (DIR)</w:t>
      </w:r>
      <w:r w:rsidRPr="002F38D8">
        <w:rPr>
          <w:rFonts w:ascii="Noto Sans" w:hAnsi="Noto Sans" w:cs="Noto Sans"/>
          <w:bCs/>
          <w:sz w:val="22"/>
          <w:szCs w:val="22"/>
        </w:rPr>
        <w:t xml:space="preserve"> </w:t>
      </w:r>
      <w:r>
        <w:rPr>
          <w:rFonts w:ascii="Noto Sans" w:hAnsi="Noto Sans" w:cs="Noto Sans"/>
          <w:bCs/>
          <w:sz w:val="22"/>
          <w:szCs w:val="22"/>
        </w:rPr>
        <w:t xml:space="preserve">del </w:t>
      </w:r>
      <w:r w:rsidR="008E7134">
        <w:rPr>
          <w:rFonts w:ascii="Noto Sans" w:hAnsi="Noto Sans" w:cs="Noto Sans"/>
          <w:bCs/>
          <w:sz w:val="22"/>
          <w:szCs w:val="22"/>
        </w:rPr>
        <w:t xml:space="preserve">IMSS, las personas derechohabientes pueden </w:t>
      </w:r>
      <w:r w:rsidR="00474EC0">
        <w:rPr>
          <w:rFonts w:ascii="Noto Sans" w:hAnsi="Noto Sans" w:cs="Noto Sans"/>
          <w:bCs/>
          <w:sz w:val="22"/>
          <w:szCs w:val="22"/>
        </w:rPr>
        <w:t xml:space="preserve">descargar </w:t>
      </w:r>
      <w:r w:rsidR="00303EBD">
        <w:rPr>
          <w:rFonts w:ascii="Noto Sans" w:hAnsi="Noto Sans" w:cs="Noto Sans"/>
          <w:bCs/>
          <w:sz w:val="22"/>
          <w:szCs w:val="22"/>
        </w:rPr>
        <w:t xml:space="preserve">su </w:t>
      </w:r>
      <w:r w:rsidR="007B162E">
        <w:rPr>
          <w:rFonts w:ascii="Noto Sans" w:hAnsi="Noto Sans" w:cs="Noto Sans"/>
          <w:bCs/>
          <w:sz w:val="22"/>
          <w:szCs w:val="22"/>
        </w:rPr>
        <w:t>vigencia de derechos</w:t>
      </w:r>
      <w:r w:rsidR="0016673B">
        <w:rPr>
          <w:rFonts w:ascii="Noto Sans" w:hAnsi="Noto Sans" w:cs="Noto Sans"/>
          <w:bCs/>
          <w:sz w:val="22"/>
          <w:szCs w:val="22"/>
        </w:rPr>
        <w:t>, trámite qu</w:t>
      </w:r>
      <w:r w:rsidR="00F75FC9">
        <w:rPr>
          <w:rFonts w:ascii="Noto Sans" w:hAnsi="Noto Sans" w:cs="Noto Sans"/>
          <w:bCs/>
          <w:sz w:val="22"/>
          <w:szCs w:val="22"/>
        </w:rPr>
        <w:t>e p</w:t>
      </w:r>
      <w:r w:rsidR="00F75FC9" w:rsidRPr="00F75FC9">
        <w:rPr>
          <w:rFonts w:ascii="Noto Sans" w:hAnsi="Noto Sans" w:cs="Noto Sans"/>
          <w:bCs/>
          <w:sz w:val="22"/>
          <w:szCs w:val="22"/>
        </w:rPr>
        <w:t>ermite garantizar el otorgamiento de prestaciones en especie a quien realmente le corresponde</w:t>
      </w:r>
      <w:r w:rsidR="00F75FC9">
        <w:rPr>
          <w:rFonts w:ascii="Noto Sans" w:hAnsi="Noto Sans" w:cs="Noto Sans"/>
          <w:bCs/>
          <w:sz w:val="22"/>
          <w:szCs w:val="22"/>
        </w:rPr>
        <w:t xml:space="preserve">, al conocer </w:t>
      </w:r>
      <w:r w:rsidR="007B5D4C">
        <w:rPr>
          <w:rFonts w:ascii="Noto Sans" w:hAnsi="Noto Sans" w:cs="Noto Sans"/>
          <w:bCs/>
          <w:sz w:val="22"/>
          <w:szCs w:val="22"/>
        </w:rPr>
        <w:t xml:space="preserve">si </w:t>
      </w:r>
      <w:r w:rsidR="00F75FC9">
        <w:rPr>
          <w:rFonts w:ascii="Noto Sans" w:hAnsi="Noto Sans" w:cs="Noto Sans"/>
          <w:bCs/>
          <w:sz w:val="22"/>
          <w:szCs w:val="22"/>
        </w:rPr>
        <w:t>en e</w:t>
      </w:r>
      <w:r w:rsidR="00F75FC9" w:rsidRPr="00F75FC9">
        <w:rPr>
          <w:rFonts w:ascii="Noto Sans" w:hAnsi="Noto Sans" w:cs="Noto Sans"/>
          <w:bCs/>
          <w:sz w:val="22"/>
          <w:szCs w:val="22"/>
        </w:rPr>
        <w:t xml:space="preserve">l día </w:t>
      </w:r>
      <w:r w:rsidR="007B5D4C">
        <w:rPr>
          <w:rFonts w:ascii="Noto Sans" w:hAnsi="Noto Sans" w:cs="Noto Sans"/>
          <w:bCs/>
          <w:sz w:val="22"/>
          <w:szCs w:val="22"/>
        </w:rPr>
        <w:t xml:space="preserve">que acude a </w:t>
      </w:r>
      <w:r w:rsidR="00F75FC9" w:rsidRPr="00F75FC9">
        <w:rPr>
          <w:rFonts w:ascii="Noto Sans" w:hAnsi="Noto Sans" w:cs="Noto Sans"/>
          <w:bCs/>
          <w:sz w:val="22"/>
          <w:szCs w:val="22"/>
        </w:rPr>
        <w:t>consulta cuenta con derecho a la atención médica</w:t>
      </w:r>
      <w:r w:rsidR="00F75FC9">
        <w:rPr>
          <w:rFonts w:ascii="Noto Sans" w:hAnsi="Noto Sans" w:cs="Noto Sans"/>
          <w:bCs/>
          <w:sz w:val="22"/>
          <w:szCs w:val="22"/>
        </w:rPr>
        <w:t>.</w:t>
      </w:r>
    </w:p>
    <w:p w14:paraId="69D718A4" w14:textId="77777777" w:rsidR="00F75FC9" w:rsidRDefault="00F75FC9" w:rsidP="00F75FC9">
      <w:pPr>
        <w:pStyle w:val="Prrafodelista"/>
        <w:spacing w:line="240" w:lineRule="atLeast"/>
        <w:ind w:left="0"/>
        <w:contextualSpacing w:val="0"/>
        <w:jc w:val="both"/>
        <w:rPr>
          <w:rFonts w:ascii="Noto Sans" w:hAnsi="Noto Sans" w:cs="Noto Sans"/>
          <w:bCs/>
          <w:sz w:val="22"/>
          <w:szCs w:val="22"/>
        </w:rPr>
      </w:pPr>
    </w:p>
    <w:p w14:paraId="377F8715" w14:textId="43C40F44" w:rsidR="00B55345" w:rsidRDefault="00F75FC9" w:rsidP="00F75FC9">
      <w:pPr>
        <w:pStyle w:val="Prrafodelista"/>
        <w:spacing w:line="240" w:lineRule="atLeast"/>
        <w:ind w:left="0"/>
        <w:contextualSpacing w:val="0"/>
        <w:jc w:val="both"/>
        <w:rPr>
          <w:rFonts w:ascii="Noto Sans" w:hAnsi="Noto Sans" w:cs="Noto Sans"/>
          <w:bCs/>
          <w:sz w:val="22"/>
          <w:szCs w:val="22"/>
        </w:rPr>
      </w:pPr>
      <w:r>
        <w:rPr>
          <w:rFonts w:ascii="Noto Sans" w:hAnsi="Noto Sans" w:cs="Noto Sans"/>
          <w:bCs/>
          <w:sz w:val="22"/>
          <w:szCs w:val="22"/>
        </w:rPr>
        <w:t>A</w:t>
      </w:r>
      <w:r w:rsidRPr="00F75FC9">
        <w:rPr>
          <w:rFonts w:ascii="Noto Sans" w:hAnsi="Noto Sans" w:cs="Noto Sans"/>
          <w:bCs/>
          <w:sz w:val="22"/>
          <w:szCs w:val="22"/>
        </w:rPr>
        <w:t>demás</w:t>
      </w:r>
      <w:r>
        <w:rPr>
          <w:rFonts w:ascii="Noto Sans" w:hAnsi="Noto Sans" w:cs="Noto Sans"/>
          <w:bCs/>
          <w:sz w:val="22"/>
          <w:szCs w:val="22"/>
        </w:rPr>
        <w:t xml:space="preserve">, al ser un trámite en línea se </w:t>
      </w:r>
      <w:r w:rsidRPr="00F75FC9">
        <w:rPr>
          <w:rFonts w:ascii="Noto Sans" w:hAnsi="Noto Sans" w:cs="Noto Sans"/>
          <w:bCs/>
          <w:sz w:val="22"/>
          <w:szCs w:val="22"/>
        </w:rPr>
        <w:t xml:space="preserve">evita </w:t>
      </w:r>
      <w:r>
        <w:rPr>
          <w:rFonts w:ascii="Noto Sans" w:hAnsi="Noto Sans" w:cs="Noto Sans"/>
          <w:bCs/>
          <w:sz w:val="22"/>
          <w:szCs w:val="22"/>
        </w:rPr>
        <w:t xml:space="preserve">a la </w:t>
      </w:r>
      <w:r w:rsidRPr="00F75FC9">
        <w:rPr>
          <w:rFonts w:ascii="Noto Sans" w:hAnsi="Noto Sans" w:cs="Noto Sans"/>
          <w:bCs/>
          <w:sz w:val="22"/>
          <w:szCs w:val="22"/>
        </w:rPr>
        <w:t>derechohabien</w:t>
      </w:r>
      <w:r>
        <w:rPr>
          <w:rFonts w:ascii="Noto Sans" w:hAnsi="Noto Sans" w:cs="Noto Sans"/>
          <w:bCs/>
          <w:sz w:val="22"/>
          <w:szCs w:val="22"/>
        </w:rPr>
        <w:t>cia que</w:t>
      </w:r>
      <w:r w:rsidRPr="00F75FC9">
        <w:rPr>
          <w:rFonts w:ascii="Noto Sans" w:hAnsi="Noto Sans" w:cs="Noto Sans"/>
          <w:bCs/>
          <w:sz w:val="22"/>
          <w:szCs w:val="22"/>
        </w:rPr>
        <w:t xml:space="preserve"> tenga que trasladarse a su </w:t>
      </w:r>
      <w:r w:rsidR="00612664">
        <w:rPr>
          <w:rFonts w:ascii="Noto Sans" w:hAnsi="Noto Sans" w:cs="Noto Sans"/>
          <w:bCs/>
          <w:sz w:val="22"/>
          <w:szCs w:val="22"/>
        </w:rPr>
        <w:t xml:space="preserve">Unidad de Medicina Familiar (UMF) </w:t>
      </w:r>
      <w:r w:rsidRPr="00F75FC9">
        <w:rPr>
          <w:rFonts w:ascii="Noto Sans" w:hAnsi="Noto Sans" w:cs="Noto Sans"/>
          <w:bCs/>
          <w:sz w:val="22"/>
          <w:szCs w:val="22"/>
        </w:rPr>
        <w:t xml:space="preserve">a solicitar el sello de vigencia </w:t>
      </w:r>
      <w:r w:rsidR="00612664">
        <w:rPr>
          <w:rFonts w:ascii="Noto Sans" w:hAnsi="Noto Sans" w:cs="Noto Sans"/>
          <w:bCs/>
          <w:sz w:val="22"/>
          <w:szCs w:val="22"/>
        </w:rPr>
        <w:t>-</w:t>
      </w:r>
      <w:r w:rsidRPr="00F75FC9">
        <w:rPr>
          <w:rFonts w:ascii="Noto Sans" w:hAnsi="Noto Sans" w:cs="Noto Sans"/>
          <w:bCs/>
          <w:sz w:val="22"/>
          <w:szCs w:val="22"/>
        </w:rPr>
        <w:t>de goma</w:t>
      </w:r>
      <w:r w:rsidR="00612664">
        <w:rPr>
          <w:rFonts w:ascii="Noto Sans" w:hAnsi="Noto Sans" w:cs="Noto Sans"/>
          <w:bCs/>
          <w:sz w:val="22"/>
          <w:szCs w:val="22"/>
        </w:rPr>
        <w:t>-</w:t>
      </w:r>
      <w:r w:rsidRPr="00F75FC9">
        <w:rPr>
          <w:rFonts w:ascii="Noto Sans" w:hAnsi="Noto Sans" w:cs="Noto Sans"/>
          <w:bCs/>
          <w:sz w:val="22"/>
          <w:szCs w:val="22"/>
        </w:rPr>
        <w:t xml:space="preserve"> que le permita, en su caso, obtener la atención médica.</w:t>
      </w:r>
    </w:p>
    <w:p w14:paraId="650A5288" w14:textId="77777777" w:rsidR="008E7134" w:rsidRDefault="008E7134" w:rsidP="002F38D8">
      <w:pPr>
        <w:pStyle w:val="Prrafodelista"/>
        <w:spacing w:line="240" w:lineRule="atLeast"/>
        <w:ind w:left="0"/>
        <w:contextualSpacing w:val="0"/>
        <w:jc w:val="both"/>
        <w:rPr>
          <w:rFonts w:ascii="Noto Sans" w:hAnsi="Noto Sans" w:cs="Noto Sans"/>
          <w:bCs/>
          <w:sz w:val="22"/>
          <w:szCs w:val="22"/>
        </w:rPr>
      </w:pPr>
    </w:p>
    <w:p w14:paraId="68E74AAD" w14:textId="10A81976" w:rsidR="002F38D8" w:rsidRPr="002F38D8" w:rsidRDefault="00612664" w:rsidP="002F38D8">
      <w:pPr>
        <w:pStyle w:val="Prrafodelista"/>
        <w:spacing w:line="240" w:lineRule="atLeast"/>
        <w:ind w:left="0"/>
        <w:contextualSpacing w:val="0"/>
        <w:jc w:val="both"/>
        <w:rPr>
          <w:rFonts w:ascii="Noto Sans" w:hAnsi="Noto Sans" w:cs="Noto Sans"/>
          <w:bCs/>
          <w:sz w:val="22"/>
          <w:szCs w:val="22"/>
        </w:rPr>
      </w:pPr>
      <w:r>
        <w:rPr>
          <w:rFonts w:ascii="Noto Sans" w:hAnsi="Noto Sans" w:cs="Noto Sans"/>
          <w:bCs/>
          <w:sz w:val="22"/>
          <w:szCs w:val="22"/>
        </w:rPr>
        <w:t>Los servicios digitales del IMSS</w:t>
      </w:r>
      <w:r w:rsidR="002F38D8" w:rsidRPr="002F38D8">
        <w:rPr>
          <w:rFonts w:ascii="Noto Sans" w:hAnsi="Noto Sans" w:cs="Noto Sans"/>
          <w:bCs/>
          <w:sz w:val="22"/>
          <w:szCs w:val="22"/>
        </w:rPr>
        <w:t xml:space="preserve"> </w:t>
      </w:r>
      <w:r>
        <w:rPr>
          <w:rFonts w:ascii="Noto Sans" w:hAnsi="Noto Sans" w:cs="Noto Sans"/>
          <w:bCs/>
          <w:sz w:val="22"/>
          <w:szCs w:val="22"/>
        </w:rPr>
        <w:t xml:space="preserve">promueven </w:t>
      </w:r>
      <w:r w:rsidR="002F38D8" w:rsidRPr="002F38D8">
        <w:rPr>
          <w:rFonts w:ascii="Noto Sans" w:hAnsi="Noto Sans" w:cs="Noto Sans"/>
          <w:bCs/>
          <w:sz w:val="22"/>
          <w:szCs w:val="22"/>
        </w:rPr>
        <w:t xml:space="preserve">la cultura de la transparencia, el acceso a la información y la participación ciudadana, </w:t>
      </w:r>
      <w:r w:rsidR="00A60227">
        <w:rPr>
          <w:rFonts w:ascii="Noto Sans" w:hAnsi="Noto Sans" w:cs="Noto Sans"/>
          <w:bCs/>
          <w:sz w:val="22"/>
          <w:szCs w:val="22"/>
        </w:rPr>
        <w:t xml:space="preserve"> al</w:t>
      </w:r>
      <w:r w:rsidR="002F38D8" w:rsidRPr="002F38D8">
        <w:rPr>
          <w:rFonts w:ascii="Noto Sans" w:hAnsi="Noto Sans" w:cs="Noto Sans"/>
          <w:bCs/>
          <w:sz w:val="22"/>
          <w:szCs w:val="22"/>
        </w:rPr>
        <w:t xml:space="preserve"> </w:t>
      </w:r>
      <w:r w:rsidR="00A60227">
        <w:rPr>
          <w:rFonts w:ascii="Noto Sans" w:hAnsi="Noto Sans" w:cs="Noto Sans"/>
          <w:bCs/>
          <w:sz w:val="22"/>
          <w:szCs w:val="22"/>
        </w:rPr>
        <w:t xml:space="preserve">hacer </w:t>
      </w:r>
      <w:r w:rsidR="002F38D8" w:rsidRPr="002F38D8">
        <w:rPr>
          <w:rFonts w:ascii="Noto Sans" w:hAnsi="Noto Sans" w:cs="Noto Sans"/>
          <w:bCs/>
          <w:sz w:val="22"/>
          <w:szCs w:val="22"/>
        </w:rPr>
        <w:t>más accesible su obtención a través de los siguientes medios:</w:t>
      </w:r>
    </w:p>
    <w:p w14:paraId="0C28C936" w14:textId="77777777" w:rsidR="002F38D8" w:rsidRPr="002F38D8" w:rsidRDefault="002F38D8" w:rsidP="002F38D8">
      <w:pPr>
        <w:pStyle w:val="Prrafodelista"/>
        <w:spacing w:line="240" w:lineRule="atLeast"/>
        <w:ind w:left="0"/>
        <w:contextualSpacing w:val="0"/>
        <w:jc w:val="both"/>
        <w:rPr>
          <w:rFonts w:ascii="Noto Sans" w:hAnsi="Noto Sans" w:cs="Noto Sans"/>
          <w:bCs/>
          <w:sz w:val="22"/>
          <w:szCs w:val="22"/>
        </w:rPr>
      </w:pPr>
    </w:p>
    <w:p w14:paraId="13BBC17C" w14:textId="49B79DED" w:rsidR="002F38D8" w:rsidRPr="002F38D8" w:rsidRDefault="002F38D8" w:rsidP="002F38D8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Noto Sans" w:hAnsi="Noto Sans" w:cs="Noto Sans"/>
          <w:bCs/>
          <w:sz w:val="22"/>
          <w:szCs w:val="22"/>
        </w:rPr>
      </w:pPr>
      <w:r w:rsidRPr="002F38D8">
        <w:rPr>
          <w:rFonts w:ascii="Noto Sans" w:hAnsi="Noto Sans" w:cs="Noto Sans"/>
          <w:b/>
          <w:sz w:val="22"/>
          <w:szCs w:val="22"/>
        </w:rPr>
        <w:t>Por internet,</w:t>
      </w:r>
      <w:r w:rsidRPr="002F38D8">
        <w:rPr>
          <w:rFonts w:ascii="Noto Sans" w:hAnsi="Noto Sans" w:cs="Noto Sans"/>
          <w:bCs/>
          <w:sz w:val="22"/>
          <w:szCs w:val="22"/>
        </w:rPr>
        <w:t xml:space="preserve"> desde la página del IMSS </w:t>
      </w:r>
      <w:hyperlink r:id="rId8" w:history="1">
        <w:r w:rsidRPr="002F38D8">
          <w:rPr>
            <w:rStyle w:val="Hipervnculo"/>
            <w:rFonts w:ascii="Noto Sans" w:hAnsi="Noto Sans" w:cs="Noto Sans"/>
            <w:bCs/>
            <w:sz w:val="22"/>
            <w:szCs w:val="22"/>
          </w:rPr>
          <w:t>www.imss.gob.mx</w:t>
        </w:r>
      </w:hyperlink>
      <w:r w:rsidRPr="002F38D8">
        <w:rPr>
          <w:rFonts w:ascii="Noto Sans" w:hAnsi="Noto Sans" w:cs="Noto Sans"/>
          <w:bCs/>
          <w:sz w:val="22"/>
          <w:szCs w:val="22"/>
        </w:rPr>
        <w:t xml:space="preserve"> dando </w:t>
      </w:r>
      <w:r w:rsidRPr="002F38D8">
        <w:rPr>
          <w:rFonts w:ascii="Noto Sans" w:hAnsi="Noto Sans" w:cs="Noto Sans"/>
          <w:bCs/>
          <w:i/>
          <w:iCs/>
          <w:sz w:val="22"/>
          <w:szCs w:val="22"/>
        </w:rPr>
        <w:t>clic</w:t>
      </w:r>
      <w:r w:rsidRPr="002F38D8">
        <w:rPr>
          <w:rFonts w:ascii="Noto Sans" w:hAnsi="Noto Sans" w:cs="Noto Sans"/>
          <w:bCs/>
          <w:sz w:val="22"/>
          <w:szCs w:val="22"/>
        </w:rPr>
        <w:t xml:space="preserve"> en la sección </w:t>
      </w:r>
      <w:r w:rsidRPr="002F38D8">
        <w:rPr>
          <w:rFonts w:ascii="Noto Sans" w:hAnsi="Noto Sans" w:cs="Noto Sans"/>
          <w:bCs/>
          <w:i/>
          <w:iCs/>
          <w:sz w:val="22"/>
          <w:szCs w:val="22"/>
        </w:rPr>
        <w:t>“palabras más buscadas”</w:t>
      </w:r>
      <w:r w:rsidRPr="002F38D8">
        <w:rPr>
          <w:rFonts w:ascii="Noto Sans" w:hAnsi="Noto Sans" w:cs="Noto Sans"/>
          <w:bCs/>
          <w:sz w:val="22"/>
          <w:szCs w:val="22"/>
        </w:rPr>
        <w:t xml:space="preserve">, seguido de la opción </w:t>
      </w:r>
      <w:r w:rsidRPr="002F38D8">
        <w:rPr>
          <w:rFonts w:ascii="Noto Sans" w:hAnsi="Noto Sans" w:cs="Noto Sans"/>
          <w:bCs/>
          <w:i/>
          <w:iCs/>
          <w:sz w:val="22"/>
          <w:szCs w:val="22"/>
        </w:rPr>
        <w:t>“</w:t>
      </w:r>
      <w:r w:rsidR="00AC6A63">
        <w:rPr>
          <w:rFonts w:ascii="Noto Sans" w:hAnsi="Noto Sans" w:cs="Noto Sans"/>
          <w:bCs/>
          <w:i/>
          <w:iCs/>
          <w:sz w:val="22"/>
          <w:szCs w:val="22"/>
        </w:rPr>
        <w:t>IMSS Digital</w:t>
      </w:r>
      <w:r w:rsidRPr="002F38D8">
        <w:rPr>
          <w:rFonts w:ascii="Noto Sans" w:hAnsi="Noto Sans" w:cs="Noto Sans"/>
          <w:bCs/>
          <w:i/>
          <w:iCs/>
          <w:sz w:val="22"/>
          <w:szCs w:val="22"/>
        </w:rPr>
        <w:t>”</w:t>
      </w:r>
      <w:r w:rsidR="005624DE">
        <w:rPr>
          <w:rFonts w:ascii="Noto Sans" w:hAnsi="Noto Sans" w:cs="Noto Sans"/>
          <w:bCs/>
          <w:i/>
          <w:iCs/>
          <w:sz w:val="22"/>
          <w:szCs w:val="22"/>
        </w:rPr>
        <w:t xml:space="preserve"> y posteriormente en “Vigencia de Derechos”</w:t>
      </w:r>
      <w:r w:rsidRPr="002F38D8">
        <w:rPr>
          <w:rFonts w:ascii="Noto Sans" w:hAnsi="Noto Sans" w:cs="Noto Sans"/>
          <w:bCs/>
          <w:i/>
          <w:iCs/>
          <w:sz w:val="22"/>
          <w:szCs w:val="22"/>
        </w:rPr>
        <w:t>,</w:t>
      </w:r>
      <w:r w:rsidRPr="002F38D8">
        <w:rPr>
          <w:rFonts w:ascii="Noto Sans" w:hAnsi="Noto Sans" w:cs="Noto Sans"/>
          <w:bCs/>
          <w:sz w:val="22"/>
          <w:szCs w:val="22"/>
        </w:rPr>
        <w:t xml:space="preserve"> para lo cual te pedimos tener a la mano tu Clave Única de Registro de Población (CURP), número de seguridad social (NSS) y un correo electrónico personal, o bien,</w:t>
      </w:r>
    </w:p>
    <w:p w14:paraId="24FA739C" w14:textId="77777777" w:rsidR="002F38D8" w:rsidRPr="002F38D8" w:rsidRDefault="002F38D8" w:rsidP="002F38D8">
      <w:pPr>
        <w:pStyle w:val="Prrafodelista"/>
        <w:spacing w:line="240" w:lineRule="atLeast"/>
        <w:ind w:left="0"/>
        <w:contextualSpacing w:val="0"/>
        <w:jc w:val="both"/>
        <w:rPr>
          <w:rFonts w:ascii="Noto Sans" w:hAnsi="Noto Sans" w:cs="Noto Sans"/>
          <w:bCs/>
          <w:sz w:val="22"/>
          <w:szCs w:val="22"/>
        </w:rPr>
      </w:pPr>
    </w:p>
    <w:p w14:paraId="37DBC91F" w14:textId="77777777" w:rsidR="00E13DD2" w:rsidRDefault="002F38D8" w:rsidP="00E13DD2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Noto Sans" w:hAnsi="Noto Sans" w:cs="Noto Sans"/>
          <w:bCs/>
          <w:sz w:val="22"/>
          <w:szCs w:val="22"/>
        </w:rPr>
      </w:pPr>
      <w:r w:rsidRPr="002F38D8">
        <w:rPr>
          <w:rFonts w:ascii="Noto Sans" w:hAnsi="Noto Sans" w:cs="Noto Sans"/>
          <w:b/>
          <w:sz w:val="22"/>
          <w:szCs w:val="22"/>
        </w:rPr>
        <w:t>Desde tu celular</w:t>
      </w:r>
      <w:r w:rsidRPr="002F38D8">
        <w:rPr>
          <w:rFonts w:ascii="Noto Sans" w:hAnsi="Noto Sans" w:cs="Noto Sans"/>
          <w:bCs/>
          <w:sz w:val="22"/>
          <w:szCs w:val="22"/>
        </w:rPr>
        <w:t xml:space="preserve">, descargando la Aplicación IMSS Digital, sección </w:t>
      </w:r>
      <w:r w:rsidRPr="002F38D8">
        <w:rPr>
          <w:rFonts w:ascii="Noto Sans" w:hAnsi="Noto Sans" w:cs="Noto Sans"/>
          <w:bCs/>
          <w:i/>
          <w:iCs/>
          <w:sz w:val="22"/>
          <w:szCs w:val="22"/>
        </w:rPr>
        <w:t>“</w:t>
      </w:r>
      <w:r w:rsidR="00670EC8">
        <w:rPr>
          <w:rFonts w:ascii="Noto Sans" w:hAnsi="Noto Sans" w:cs="Noto Sans"/>
          <w:bCs/>
          <w:i/>
          <w:iCs/>
          <w:sz w:val="22"/>
          <w:szCs w:val="22"/>
        </w:rPr>
        <w:t>Vigencia de derec</w:t>
      </w:r>
      <w:r w:rsidR="00E53BA1">
        <w:rPr>
          <w:rFonts w:ascii="Noto Sans" w:hAnsi="Noto Sans" w:cs="Noto Sans"/>
          <w:bCs/>
          <w:i/>
          <w:iCs/>
          <w:sz w:val="22"/>
          <w:szCs w:val="22"/>
        </w:rPr>
        <w:t>hos</w:t>
      </w:r>
      <w:r w:rsidRPr="002F38D8">
        <w:rPr>
          <w:rFonts w:ascii="Noto Sans" w:hAnsi="Noto Sans" w:cs="Noto Sans"/>
          <w:bCs/>
          <w:i/>
          <w:iCs/>
          <w:sz w:val="22"/>
          <w:szCs w:val="22"/>
        </w:rPr>
        <w:t xml:space="preserve">” </w:t>
      </w:r>
      <w:r w:rsidRPr="002F38D8">
        <w:rPr>
          <w:rFonts w:ascii="Noto Sans" w:hAnsi="Noto Sans" w:cs="Noto Sans"/>
          <w:bCs/>
          <w:sz w:val="22"/>
          <w:szCs w:val="22"/>
        </w:rPr>
        <w:t>e iniciando previamente sesión con tu CURP y correo electrónico.</w:t>
      </w:r>
    </w:p>
    <w:p w14:paraId="05BF83F4" w14:textId="77777777" w:rsidR="00E13DD2" w:rsidRPr="00E13DD2" w:rsidRDefault="00E13DD2" w:rsidP="00E13DD2">
      <w:pPr>
        <w:pStyle w:val="Prrafodelista"/>
        <w:rPr>
          <w:rFonts w:ascii="Noto Sans" w:hAnsi="Noto Sans" w:cs="Noto Sans"/>
          <w:bCs/>
          <w:sz w:val="22"/>
          <w:szCs w:val="22"/>
        </w:rPr>
      </w:pPr>
    </w:p>
    <w:p w14:paraId="6325C0EC" w14:textId="77777777" w:rsidR="00EB24BD" w:rsidRPr="00EB24BD" w:rsidRDefault="00EB24BD" w:rsidP="00EB24BD">
      <w:pPr>
        <w:pStyle w:val="Prrafodelista"/>
        <w:spacing w:line="240" w:lineRule="atLeast"/>
        <w:jc w:val="both"/>
        <w:rPr>
          <w:rFonts w:ascii="Noto Sans" w:hAnsi="Noto Sans" w:cs="Noto Sans"/>
          <w:bCs/>
          <w:sz w:val="22"/>
          <w:szCs w:val="22"/>
        </w:rPr>
      </w:pPr>
    </w:p>
    <w:p w14:paraId="731E817F" w14:textId="16848DFB" w:rsidR="007B5745" w:rsidRDefault="00EB24BD" w:rsidP="00EB24BD">
      <w:pPr>
        <w:pStyle w:val="Prrafodelista"/>
        <w:spacing w:line="240" w:lineRule="atLeast"/>
        <w:ind w:left="0"/>
        <w:contextualSpacing w:val="0"/>
        <w:jc w:val="both"/>
        <w:rPr>
          <w:rFonts w:ascii="Noto Sans" w:hAnsi="Noto Sans" w:cs="Noto Sans"/>
          <w:bCs/>
          <w:sz w:val="22"/>
          <w:szCs w:val="22"/>
        </w:rPr>
      </w:pPr>
      <w:r>
        <w:rPr>
          <w:rFonts w:ascii="Noto Sans" w:hAnsi="Noto Sans" w:cs="Noto Sans"/>
          <w:bCs/>
          <w:sz w:val="22"/>
          <w:szCs w:val="22"/>
        </w:rPr>
        <w:t xml:space="preserve">En el caso </w:t>
      </w:r>
      <w:r w:rsidRPr="00EB24BD">
        <w:rPr>
          <w:rFonts w:ascii="Noto Sans" w:hAnsi="Noto Sans" w:cs="Noto Sans"/>
          <w:bCs/>
          <w:sz w:val="22"/>
          <w:szCs w:val="22"/>
        </w:rPr>
        <w:t xml:space="preserve">de </w:t>
      </w:r>
      <w:r>
        <w:rPr>
          <w:rFonts w:ascii="Noto Sans" w:hAnsi="Noto Sans" w:cs="Noto Sans"/>
          <w:bCs/>
          <w:sz w:val="22"/>
          <w:szCs w:val="22"/>
        </w:rPr>
        <w:t xml:space="preserve">una persona derechohabiente que cuenta con </w:t>
      </w:r>
      <w:r w:rsidRPr="00EB24BD">
        <w:rPr>
          <w:rFonts w:ascii="Noto Sans" w:hAnsi="Noto Sans" w:cs="Noto Sans"/>
          <w:bCs/>
          <w:sz w:val="22"/>
          <w:szCs w:val="22"/>
        </w:rPr>
        <w:t xml:space="preserve">un trabajo </w:t>
      </w:r>
      <w:r>
        <w:rPr>
          <w:rFonts w:ascii="Noto Sans" w:hAnsi="Noto Sans" w:cs="Noto Sans"/>
          <w:bCs/>
          <w:sz w:val="22"/>
          <w:szCs w:val="22"/>
        </w:rPr>
        <w:t>vigente</w:t>
      </w:r>
      <w:r w:rsidRPr="00EB24BD">
        <w:rPr>
          <w:rFonts w:ascii="Noto Sans" w:hAnsi="Noto Sans" w:cs="Noto Sans"/>
          <w:bCs/>
          <w:sz w:val="22"/>
          <w:szCs w:val="22"/>
        </w:rPr>
        <w:t>, muestra los datos del último patrón y en la parte inferior se refleja el dato de los beneficiarios registrados asociados a él, como pueden ser padres, hijos o pareja</w:t>
      </w:r>
      <w:r>
        <w:rPr>
          <w:rFonts w:ascii="Noto Sans" w:hAnsi="Noto Sans" w:cs="Noto Sans"/>
          <w:bCs/>
          <w:sz w:val="22"/>
          <w:szCs w:val="22"/>
        </w:rPr>
        <w:t>.</w:t>
      </w:r>
      <w:r w:rsidR="00A54FB2">
        <w:rPr>
          <w:rFonts w:ascii="Noto Sans" w:hAnsi="Noto Sans" w:cs="Noto Sans"/>
          <w:bCs/>
          <w:sz w:val="22"/>
          <w:szCs w:val="22"/>
        </w:rPr>
        <w:t xml:space="preserve"> Con </w:t>
      </w:r>
      <w:r w:rsidR="000D55EE">
        <w:rPr>
          <w:rFonts w:ascii="Noto Sans" w:hAnsi="Noto Sans" w:cs="Noto Sans"/>
          <w:bCs/>
          <w:sz w:val="22"/>
          <w:szCs w:val="22"/>
        </w:rPr>
        <w:t>ello, el Seguro Social tiene la certeza de que brinda atención médica a las personas que cuentan con derecho</w:t>
      </w:r>
      <w:r w:rsidR="004801A3">
        <w:rPr>
          <w:rFonts w:ascii="Noto Sans" w:hAnsi="Noto Sans" w:cs="Noto Sans"/>
          <w:bCs/>
          <w:sz w:val="22"/>
          <w:szCs w:val="22"/>
        </w:rPr>
        <w:t xml:space="preserve"> y cumple con los requisitos </w:t>
      </w:r>
      <w:r w:rsidR="0010605E">
        <w:rPr>
          <w:rFonts w:ascii="Noto Sans" w:hAnsi="Noto Sans" w:cs="Noto Sans"/>
          <w:bCs/>
          <w:sz w:val="22"/>
          <w:szCs w:val="22"/>
        </w:rPr>
        <w:t>para acceder a sus servicios.</w:t>
      </w:r>
    </w:p>
    <w:p w14:paraId="5E08ED2E" w14:textId="77777777" w:rsidR="007B5745" w:rsidRDefault="007B5745" w:rsidP="002F38D8">
      <w:pPr>
        <w:pStyle w:val="Prrafodelista"/>
        <w:spacing w:line="240" w:lineRule="atLeast"/>
        <w:ind w:left="0"/>
        <w:contextualSpacing w:val="0"/>
        <w:jc w:val="both"/>
        <w:rPr>
          <w:rFonts w:ascii="Noto Sans" w:hAnsi="Noto Sans" w:cs="Noto Sans"/>
          <w:bCs/>
          <w:sz w:val="22"/>
          <w:szCs w:val="22"/>
        </w:rPr>
      </w:pPr>
    </w:p>
    <w:p w14:paraId="005798B0" w14:textId="68C47410" w:rsidR="002F38D8" w:rsidRPr="002F38D8" w:rsidRDefault="002F38D8" w:rsidP="002F38D8">
      <w:pPr>
        <w:pStyle w:val="Prrafodelista"/>
        <w:spacing w:line="240" w:lineRule="atLeast"/>
        <w:ind w:left="0"/>
        <w:contextualSpacing w:val="0"/>
        <w:jc w:val="both"/>
        <w:rPr>
          <w:rFonts w:ascii="Noto Sans" w:hAnsi="Noto Sans" w:cs="Noto Sans"/>
          <w:bCs/>
          <w:sz w:val="22"/>
          <w:szCs w:val="22"/>
        </w:rPr>
      </w:pPr>
      <w:r w:rsidRPr="002F38D8">
        <w:rPr>
          <w:rFonts w:ascii="Noto Sans" w:hAnsi="Noto Sans" w:cs="Noto Sans"/>
          <w:bCs/>
          <w:sz w:val="22"/>
          <w:szCs w:val="22"/>
        </w:rPr>
        <w:t xml:space="preserve">La DIR reporta que la digitalización en este trámite generó que en el año 2024 se hayan obtenido </w:t>
      </w:r>
      <w:r w:rsidR="003F55D1">
        <w:rPr>
          <w:rFonts w:ascii="Noto Sans" w:hAnsi="Noto Sans" w:cs="Noto Sans"/>
          <w:b/>
          <w:sz w:val="22"/>
          <w:szCs w:val="22"/>
        </w:rPr>
        <w:t>35</w:t>
      </w:r>
      <w:r w:rsidRPr="002F38D8">
        <w:rPr>
          <w:rFonts w:ascii="Noto Sans" w:hAnsi="Noto Sans" w:cs="Noto Sans"/>
          <w:b/>
          <w:sz w:val="22"/>
          <w:szCs w:val="22"/>
        </w:rPr>
        <w:t xml:space="preserve"> millones </w:t>
      </w:r>
      <w:r w:rsidRPr="002F38D8">
        <w:rPr>
          <w:rFonts w:ascii="Noto Sans" w:hAnsi="Noto Sans" w:cs="Noto Sans"/>
          <w:bCs/>
          <w:sz w:val="22"/>
          <w:szCs w:val="22"/>
        </w:rPr>
        <w:t xml:space="preserve">de </w:t>
      </w:r>
      <w:r w:rsidR="003F55D1">
        <w:rPr>
          <w:rFonts w:ascii="Noto Sans" w:hAnsi="Noto Sans" w:cs="Noto Sans"/>
          <w:bCs/>
          <w:sz w:val="22"/>
          <w:szCs w:val="22"/>
        </w:rPr>
        <w:t xml:space="preserve">consulta y descarga de la </w:t>
      </w:r>
      <w:r w:rsidRPr="002F38D8">
        <w:rPr>
          <w:rFonts w:ascii="Noto Sans" w:hAnsi="Noto Sans" w:cs="Noto Sans"/>
          <w:bCs/>
          <w:sz w:val="22"/>
          <w:szCs w:val="22"/>
        </w:rPr>
        <w:t xml:space="preserve">constancia de </w:t>
      </w:r>
      <w:r w:rsidR="003F55D1">
        <w:rPr>
          <w:rFonts w:ascii="Noto Sans" w:hAnsi="Noto Sans" w:cs="Noto Sans"/>
          <w:bCs/>
          <w:sz w:val="22"/>
          <w:szCs w:val="22"/>
        </w:rPr>
        <w:t>vigencia de derechos</w:t>
      </w:r>
      <w:r w:rsidRPr="002F38D8">
        <w:rPr>
          <w:rFonts w:ascii="Noto Sans" w:hAnsi="Noto Sans" w:cs="Noto Sans"/>
          <w:bCs/>
          <w:sz w:val="22"/>
          <w:szCs w:val="22"/>
        </w:rPr>
        <w:t xml:space="preserve">, lo que equivale a más de </w:t>
      </w:r>
      <w:r w:rsidR="008C1CA7">
        <w:rPr>
          <w:rFonts w:ascii="Noto Sans" w:hAnsi="Noto Sans" w:cs="Noto Sans"/>
          <w:bCs/>
          <w:sz w:val="22"/>
          <w:szCs w:val="22"/>
        </w:rPr>
        <w:t>95</w:t>
      </w:r>
      <w:r w:rsidRPr="002F38D8">
        <w:rPr>
          <w:rFonts w:ascii="Noto Sans" w:hAnsi="Noto Sans" w:cs="Noto Sans"/>
          <w:bCs/>
          <w:sz w:val="22"/>
          <w:szCs w:val="22"/>
        </w:rPr>
        <w:t xml:space="preserve"> mil </w:t>
      </w:r>
      <w:r w:rsidR="008C1CA7">
        <w:rPr>
          <w:rFonts w:ascii="Noto Sans" w:hAnsi="Noto Sans" w:cs="Noto Sans"/>
          <w:bCs/>
          <w:sz w:val="22"/>
          <w:szCs w:val="22"/>
        </w:rPr>
        <w:t xml:space="preserve">890 </w:t>
      </w:r>
      <w:r w:rsidRPr="002F38D8">
        <w:rPr>
          <w:rFonts w:ascii="Noto Sans" w:hAnsi="Noto Sans" w:cs="Noto Sans"/>
          <w:bCs/>
          <w:sz w:val="22"/>
          <w:szCs w:val="22"/>
        </w:rPr>
        <w:t>consultas diarias.</w:t>
      </w:r>
    </w:p>
    <w:p w14:paraId="3B894379" w14:textId="77777777" w:rsidR="002F38D8" w:rsidRPr="002F38D8" w:rsidRDefault="002F38D8" w:rsidP="002F38D8">
      <w:pPr>
        <w:pStyle w:val="Prrafodelista"/>
        <w:spacing w:line="240" w:lineRule="atLeast"/>
        <w:ind w:left="0"/>
        <w:contextualSpacing w:val="0"/>
        <w:jc w:val="both"/>
        <w:rPr>
          <w:rFonts w:ascii="Noto Sans" w:hAnsi="Noto Sans" w:cs="Noto Sans"/>
          <w:bCs/>
          <w:sz w:val="22"/>
          <w:szCs w:val="22"/>
        </w:rPr>
      </w:pPr>
    </w:p>
    <w:p w14:paraId="07B3365A" w14:textId="53A57628" w:rsidR="002F38D8" w:rsidRPr="002F38D8" w:rsidRDefault="002F38D8" w:rsidP="002F38D8">
      <w:pPr>
        <w:pStyle w:val="Prrafodelista"/>
        <w:spacing w:line="240" w:lineRule="atLeast"/>
        <w:ind w:left="0"/>
        <w:contextualSpacing w:val="0"/>
        <w:jc w:val="both"/>
        <w:rPr>
          <w:rFonts w:ascii="Noto Sans" w:hAnsi="Noto Sans" w:cs="Noto Sans"/>
          <w:sz w:val="22"/>
          <w:szCs w:val="22"/>
        </w:rPr>
      </w:pPr>
      <w:r w:rsidRPr="002F38D8">
        <w:rPr>
          <w:rFonts w:ascii="Noto Sans" w:hAnsi="Noto Sans" w:cs="Noto Sans"/>
          <w:bCs/>
          <w:sz w:val="22"/>
          <w:szCs w:val="22"/>
        </w:rPr>
        <w:t>Con la implementación de la estrategia de digitalización, el IMSS ha logrado una mejora radical en la forma en que presta servicios y atiende trámites a favor de trabajadores y patrones; la estrategia ha permitido reducir costos y tiempos de respuesta</w:t>
      </w:r>
      <w:r w:rsidRPr="002F38D8">
        <w:rPr>
          <w:rFonts w:ascii="Noto Sans" w:hAnsi="Noto Sans" w:cs="Noto Sans"/>
          <w:sz w:val="22"/>
          <w:szCs w:val="22"/>
        </w:rPr>
        <w:t>.</w:t>
      </w:r>
    </w:p>
    <w:p w14:paraId="0138C423" w14:textId="77777777" w:rsidR="002F38D8" w:rsidRPr="002F38D8" w:rsidRDefault="002F38D8" w:rsidP="002F38D8">
      <w:pPr>
        <w:pStyle w:val="Prrafodelista"/>
        <w:spacing w:line="240" w:lineRule="atLeast"/>
        <w:ind w:left="0"/>
        <w:contextualSpacing w:val="0"/>
        <w:jc w:val="both"/>
        <w:rPr>
          <w:rFonts w:ascii="Noto Sans" w:hAnsi="Noto Sans" w:cs="Noto Sans"/>
          <w:sz w:val="22"/>
          <w:szCs w:val="22"/>
        </w:rPr>
      </w:pPr>
    </w:p>
    <w:p w14:paraId="79C910FC" w14:textId="77777777" w:rsidR="002F38D8" w:rsidRPr="002F38D8" w:rsidRDefault="002F38D8" w:rsidP="002F38D8">
      <w:pPr>
        <w:pStyle w:val="Prrafodelista"/>
        <w:spacing w:line="240" w:lineRule="atLeast"/>
        <w:ind w:left="0"/>
        <w:contextualSpacing w:val="0"/>
        <w:jc w:val="both"/>
        <w:rPr>
          <w:rFonts w:ascii="Noto Sans" w:hAnsi="Noto Sans" w:cs="Noto Sans"/>
          <w:sz w:val="22"/>
          <w:szCs w:val="22"/>
        </w:rPr>
      </w:pPr>
      <w:r w:rsidRPr="002F38D8">
        <w:rPr>
          <w:rFonts w:ascii="Noto Sans" w:hAnsi="Noto Sans" w:cs="Noto Sans"/>
          <w:sz w:val="22"/>
          <w:szCs w:val="22"/>
        </w:rPr>
        <w:t>Si requieres más información, puedes contactarnos llamando al 800 623 23 23 opción 1, en un horario de lunes a viernes de 09:00 a 18:00 horas.</w:t>
      </w:r>
    </w:p>
    <w:p w14:paraId="2BFFF3C8" w14:textId="77777777" w:rsidR="002F38D8" w:rsidRPr="002F38D8" w:rsidRDefault="002F38D8" w:rsidP="002F38D8">
      <w:pPr>
        <w:pStyle w:val="Prrafodelista"/>
        <w:spacing w:line="240" w:lineRule="atLeast"/>
        <w:ind w:left="0"/>
        <w:contextualSpacing w:val="0"/>
        <w:jc w:val="both"/>
        <w:rPr>
          <w:rFonts w:ascii="Noto Sans" w:hAnsi="Noto Sans" w:cs="Noto Sans"/>
          <w:bCs/>
        </w:rPr>
      </w:pPr>
    </w:p>
    <w:p w14:paraId="319D7C13" w14:textId="1BF2E4E0" w:rsidR="002F38D8" w:rsidRDefault="002F38D8" w:rsidP="002F38D8">
      <w:pPr>
        <w:ind w:right="-567"/>
        <w:jc w:val="center"/>
        <w:rPr>
          <w:rFonts w:ascii="Noto Sans" w:hAnsi="Noto Sans" w:cs="Noto Sans"/>
          <w:b/>
          <w:bCs/>
        </w:rPr>
      </w:pPr>
      <w:r w:rsidRPr="002F38D8">
        <w:rPr>
          <w:rFonts w:ascii="Noto Sans" w:hAnsi="Noto Sans" w:cs="Noto Sans"/>
          <w:b/>
          <w:bCs/>
        </w:rPr>
        <w:t>---o0o</w:t>
      </w:r>
      <w:r w:rsidR="005F7EB8">
        <w:rPr>
          <w:rFonts w:ascii="Noto Sans" w:hAnsi="Noto Sans" w:cs="Noto Sans"/>
          <w:b/>
          <w:bCs/>
        </w:rPr>
        <w:t>—</w:t>
      </w:r>
    </w:p>
    <w:p w14:paraId="746AE00E" w14:textId="77777777" w:rsidR="005F7EB8" w:rsidRDefault="005F7EB8" w:rsidP="005F7EB8">
      <w:pPr>
        <w:ind w:right="-567"/>
        <w:rPr>
          <w:rFonts w:ascii="Noto Sans" w:hAnsi="Noto Sans" w:cs="Noto Sans"/>
          <w:b/>
          <w:bCs/>
        </w:rPr>
      </w:pPr>
    </w:p>
    <w:p w14:paraId="3A2E4895" w14:textId="1A86437C" w:rsidR="005F7EB8" w:rsidRDefault="005F7EB8" w:rsidP="005F7EB8">
      <w:pPr>
        <w:ind w:right="-567"/>
        <w:rPr>
          <w:rFonts w:ascii="Noto Sans" w:hAnsi="Noto Sans" w:cs="Noto Sans"/>
          <w:b/>
          <w:bCs/>
        </w:rPr>
      </w:pPr>
      <w:r>
        <w:rPr>
          <w:rFonts w:ascii="Noto Sans" w:hAnsi="Noto Sans" w:cs="Noto Sans"/>
          <w:b/>
          <w:bCs/>
        </w:rPr>
        <w:t xml:space="preserve">LINK TUTORIAL </w:t>
      </w:r>
    </w:p>
    <w:p w14:paraId="4E798D14" w14:textId="6ECD26FB" w:rsidR="005F7EB8" w:rsidRDefault="005F7EB8" w:rsidP="005F7EB8">
      <w:pPr>
        <w:ind w:right="-567"/>
        <w:rPr>
          <w:rFonts w:ascii="Noto Sans" w:hAnsi="Noto Sans" w:cs="Noto Sans"/>
          <w:b/>
          <w:bCs/>
        </w:rPr>
      </w:pPr>
      <w:hyperlink r:id="rId9" w:history="1">
        <w:r w:rsidRPr="00E603B0">
          <w:rPr>
            <w:rStyle w:val="Hipervnculo"/>
            <w:rFonts w:ascii="Noto Sans" w:hAnsi="Noto Sans" w:cs="Noto Sans"/>
            <w:b/>
            <w:bCs/>
          </w:rPr>
          <w:t>https://www.swisstransfer.com/d/8bcf75d0-5c15-42c8-a95e-2c6989aededa</w:t>
        </w:r>
      </w:hyperlink>
    </w:p>
    <w:p w14:paraId="43A56BF9" w14:textId="77777777" w:rsidR="005F7EB8" w:rsidRDefault="005F7EB8" w:rsidP="005F7EB8">
      <w:pPr>
        <w:ind w:right="-567"/>
        <w:rPr>
          <w:rFonts w:ascii="Noto Sans" w:hAnsi="Noto Sans" w:cs="Noto Sans"/>
          <w:b/>
          <w:bCs/>
        </w:rPr>
      </w:pPr>
    </w:p>
    <w:p w14:paraId="3A82A9E9" w14:textId="77777777" w:rsidR="005F7EB8" w:rsidRDefault="005F7EB8" w:rsidP="005F7EB8">
      <w:pPr>
        <w:ind w:right="-567"/>
        <w:rPr>
          <w:rFonts w:ascii="Noto Sans" w:hAnsi="Noto Sans" w:cs="Noto Sans"/>
          <w:b/>
          <w:bCs/>
        </w:rPr>
      </w:pPr>
      <w:r>
        <w:rPr>
          <w:rFonts w:ascii="Noto Sans" w:hAnsi="Noto Sans" w:cs="Noto Sans"/>
          <w:b/>
          <w:bCs/>
        </w:rPr>
        <w:t xml:space="preserve">LINK TUTORIAL </w:t>
      </w:r>
      <w:r w:rsidRPr="005F7EB8">
        <w:rPr>
          <w:rFonts w:ascii="Noto Sans" w:hAnsi="Noto Sans" w:cs="Noto Sans"/>
          <w:b/>
          <w:bCs/>
        </w:rPr>
        <w:t xml:space="preserve"> </w:t>
      </w:r>
    </w:p>
    <w:p w14:paraId="78412BDD" w14:textId="53686BA5" w:rsidR="005F7EB8" w:rsidRDefault="005F7EB8" w:rsidP="005F7EB8">
      <w:pPr>
        <w:ind w:right="-567"/>
        <w:rPr>
          <w:rFonts w:ascii="Noto Sans" w:hAnsi="Noto Sans" w:cs="Noto Sans"/>
          <w:b/>
          <w:bCs/>
        </w:rPr>
      </w:pPr>
      <w:hyperlink r:id="rId10" w:history="1">
        <w:r w:rsidRPr="00E603B0">
          <w:rPr>
            <w:rStyle w:val="Hipervnculo"/>
            <w:rFonts w:ascii="Noto Sans" w:hAnsi="Noto Sans" w:cs="Noto Sans"/>
            <w:b/>
            <w:bCs/>
          </w:rPr>
          <w:t>https://www.swisstransfer.com/d/cc46289b-f343-49b7-a1c1-7d5e39cef0e3</w:t>
        </w:r>
      </w:hyperlink>
    </w:p>
    <w:p w14:paraId="0E7D87C9" w14:textId="77777777" w:rsidR="005F7EB8" w:rsidRDefault="005F7EB8" w:rsidP="005F7EB8">
      <w:pPr>
        <w:ind w:right="-567"/>
        <w:rPr>
          <w:rFonts w:ascii="Noto Sans" w:hAnsi="Noto Sans" w:cs="Noto Sans"/>
          <w:b/>
          <w:bCs/>
        </w:rPr>
      </w:pPr>
    </w:p>
    <w:p w14:paraId="1B82E142" w14:textId="77777777" w:rsidR="005F7EB8" w:rsidRDefault="005F7EB8" w:rsidP="002F38D8">
      <w:pPr>
        <w:ind w:right="-567"/>
        <w:jc w:val="center"/>
        <w:rPr>
          <w:rFonts w:ascii="Noto Sans" w:hAnsi="Noto Sans" w:cs="Noto Sans"/>
          <w:b/>
          <w:bCs/>
        </w:rPr>
      </w:pPr>
    </w:p>
    <w:p w14:paraId="6637F0D4" w14:textId="77777777" w:rsidR="005F7EB8" w:rsidRPr="002F38D8" w:rsidRDefault="005F7EB8" w:rsidP="002F38D8">
      <w:pPr>
        <w:ind w:right="-567"/>
        <w:jc w:val="center"/>
        <w:rPr>
          <w:rFonts w:ascii="Noto Sans" w:hAnsi="Noto Sans" w:cs="Noto Sans"/>
          <w:b/>
          <w:bCs/>
        </w:rPr>
      </w:pPr>
    </w:p>
    <w:p w14:paraId="01ADB2E8" w14:textId="77777777" w:rsidR="002F38D8" w:rsidRPr="00D965F6" w:rsidRDefault="002F38D8" w:rsidP="002F38D8">
      <w:pPr>
        <w:ind w:right="-567"/>
        <w:jc w:val="both"/>
        <w:rPr>
          <w:rFonts w:ascii="Noto Sans" w:hAnsi="Noto Sans" w:cs="Noto Sans"/>
          <w:sz w:val="22"/>
        </w:rPr>
      </w:pPr>
    </w:p>
    <w:p w14:paraId="7FB52520" w14:textId="77777777" w:rsidR="002F38D8" w:rsidRPr="00D965F6" w:rsidRDefault="002F38D8" w:rsidP="002F38D8">
      <w:pPr>
        <w:jc w:val="both"/>
        <w:rPr>
          <w:rFonts w:ascii="Noto Sans" w:hAnsi="Noto Sans" w:cs="Noto Sans"/>
          <w:bCs/>
          <w:sz w:val="14"/>
          <w:szCs w:val="14"/>
          <w:lang w:val="es-ES_tradnl"/>
        </w:rPr>
      </w:pPr>
    </w:p>
    <w:p w14:paraId="635E3B54" w14:textId="77777777" w:rsidR="002F38D8" w:rsidRPr="00686929" w:rsidRDefault="002F38D8" w:rsidP="002F38D8">
      <w:pPr>
        <w:ind w:left="-567"/>
        <w:jc w:val="both"/>
        <w:rPr>
          <w:rFonts w:ascii="Noto Sans" w:hAnsi="Noto Sans" w:cs="Noto Sans"/>
          <w:bCs/>
          <w:sz w:val="14"/>
          <w:szCs w:val="14"/>
          <w:lang w:val="es-ES_tradnl"/>
        </w:rPr>
      </w:pPr>
    </w:p>
    <w:p w14:paraId="22DC2903" w14:textId="72622DE5" w:rsidR="00D82B26" w:rsidRPr="006B7C40" w:rsidRDefault="00D82B26" w:rsidP="002F38D8">
      <w:pPr>
        <w:jc w:val="center"/>
        <w:rPr>
          <w:sz w:val="22"/>
          <w:szCs w:val="22"/>
        </w:rPr>
      </w:pPr>
    </w:p>
    <w:sectPr w:rsidR="00D82B26" w:rsidRPr="006B7C40" w:rsidSect="002F38D8">
      <w:headerReference w:type="default" r:id="rId11"/>
      <w:pgSz w:w="12240" w:h="15840"/>
      <w:pgMar w:top="2342" w:right="1077" w:bottom="1814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502BEB" w14:textId="77777777" w:rsidR="007A47E1" w:rsidRDefault="007A47E1">
      <w:r>
        <w:separator/>
      </w:r>
    </w:p>
  </w:endnote>
  <w:endnote w:type="continuationSeparator" w:id="0">
    <w:p w14:paraId="3A638016" w14:textId="77777777" w:rsidR="007A47E1" w:rsidRDefault="007A47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C09289" w14:textId="77777777" w:rsidR="007A47E1" w:rsidRDefault="007A47E1">
      <w:r>
        <w:separator/>
      </w:r>
    </w:p>
  </w:footnote>
  <w:footnote w:type="continuationSeparator" w:id="0">
    <w:p w14:paraId="001D178E" w14:textId="77777777" w:rsidR="007A47E1" w:rsidRDefault="007A47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20257B" w14:textId="77777777" w:rsidR="006B7C40" w:rsidRDefault="006B7C40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9264" behindDoc="1" locked="0" layoutInCell="1" allowOverlap="1" wp14:anchorId="48B6ED60" wp14:editId="2CBD5411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B86D61"/>
    <w:multiLevelType w:val="hybridMultilevel"/>
    <w:tmpl w:val="B672BF48"/>
    <w:lvl w:ilvl="0" w:tplc="6582C874">
      <w:start w:val="15"/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B2263D"/>
    <w:multiLevelType w:val="hybridMultilevel"/>
    <w:tmpl w:val="5BF89A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9E7E30"/>
    <w:multiLevelType w:val="hybridMultilevel"/>
    <w:tmpl w:val="19F4EF0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100F34"/>
    <w:multiLevelType w:val="hybridMultilevel"/>
    <w:tmpl w:val="C1268B7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B56256"/>
    <w:multiLevelType w:val="hybridMultilevel"/>
    <w:tmpl w:val="AE82241A"/>
    <w:lvl w:ilvl="0" w:tplc="080A000F">
      <w:start w:val="1"/>
      <w:numFmt w:val="decimal"/>
      <w:lvlText w:val="%1."/>
      <w:lvlJc w:val="left"/>
      <w:pPr>
        <w:ind w:left="11" w:hanging="360"/>
      </w:pPr>
    </w:lvl>
    <w:lvl w:ilvl="1" w:tplc="080A0019" w:tentative="1">
      <w:start w:val="1"/>
      <w:numFmt w:val="lowerLetter"/>
      <w:lvlText w:val="%2."/>
      <w:lvlJc w:val="left"/>
      <w:pPr>
        <w:ind w:left="731" w:hanging="360"/>
      </w:pPr>
    </w:lvl>
    <w:lvl w:ilvl="2" w:tplc="080A001B" w:tentative="1">
      <w:start w:val="1"/>
      <w:numFmt w:val="lowerRoman"/>
      <w:lvlText w:val="%3."/>
      <w:lvlJc w:val="right"/>
      <w:pPr>
        <w:ind w:left="1451" w:hanging="180"/>
      </w:pPr>
    </w:lvl>
    <w:lvl w:ilvl="3" w:tplc="080A000F" w:tentative="1">
      <w:start w:val="1"/>
      <w:numFmt w:val="decimal"/>
      <w:lvlText w:val="%4."/>
      <w:lvlJc w:val="left"/>
      <w:pPr>
        <w:ind w:left="2171" w:hanging="360"/>
      </w:pPr>
    </w:lvl>
    <w:lvl w:ilvl="4" w:tplc="080A0019" w:tentative="1">
      <w:start w:val="1"/>
      <w:numFmt w:val="lowerLetter"/>
      <w:lvlText w:val="%5."/>
      <w:lvlJc w:val="left"/>
      <w:pPr>
        <w:ind w:left="2891" w:hanging="360"/>
      </w:pPr>
    </w:lvl>
    <w:lvl w:ilvl="5" w:tplc="080A001B" w:tentative="1">
      <w:start w:val="1"/>
      <w:numFmt w:val="lowerRoman"/>
      <w:lvlText w:val="%6."/>
      <w:lvlJc w:val="right"/>
      <w:pPr>
        <w:ind w:left="3611" w:hanging="180"/>
      </w:pPr>
    </w:lvl>
    <w:lvl w:ilvl="6" w:tplc="080A000F" w:tentative="1">
      <w:start w:val="1"/>
      <w:numFmt w:val="decimal"/>
      <w:lvlText w:val="%7."/>
      <w:lvlJc w:val="left"/>
      <w:pPr>
        <w:ind w:left="4331" w:hanging="360"/>
      </w:pPr>
    </w:lvl>
    <w:lvl w:ilvl="7" w:tplc="080A0019" w:tentative="1">
      <w:start w:val="1"/>
      <w:numFmt w:val="lowerLetter"/>
      <w:lvlText w:val="%8."/>
      <w:lvlJc w:val="left"/>
      <w:pPr>
        <w:ind w:left="5051" w:hanging="360"/>
      </w:pPr>
    </w:lvl>
    <w:lvl w:ilvl="8" w:tplc="080A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5" w15:restartNumberingAfterBreak="0">
    <w:nsid w:val="6F7F3C55"/>
    <w:multiLevelType w:val="hybridMultilevel"/>
    <w:tmpl w:val="9852031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1534B67"/>
    <w:multiLevelType w:val="hybridMultilevel"/>
    <w:tmpl w:val="060672D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8514822">
    <w:abstractNumId w:val="0"/>
  </w:num>
  <w:num w:numId="2" w16cid:durableId="1672635546">
    <w:abstractNumId w:val="2"/>
  </w:num>
  <w:num w:numId="3" w16cid:durableId="850073959">
    <w:abstractNumId w:val="3"/>
  </w:num>
  <w:num w:numId="4" w16cid:durableId="1457485311">
    <w:abstractNumId w:val="1"/>
  </w:num>
  <w:num w:numId="5" w16cid:durableId="351954686">
    <w:abstractNumId w:val="4"/>
  </w:num>
  <w:num w:numId="6" w16cid:durableId="1531643966">
    <w:abstractNumId w:val="6"/>
  </w:num>
  <w:num w:numId="7" w16cid:durableId="5064816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7C40"/>
    <w:rsid w:val="00021A8B"/>
    <w:rsid w:val="00055C59"/>
    <w:rsid w:val="000D55EE"/>
    <w:rsid w:val="000E19E6"/>
    <w:rsid w:val="0010605E"/>
    <w:rsid w:val="0014015F"/>
    <w:rsid w:val="0016673B"/>
    <w:rsid w:val="001B5D10"/>
    <w:rsid w:val="001D03B2"/>
    <w:rsid w:val="0027119E"/>
    <w:rsid w:val="002B6DC1"/>
    <w:rsid w:val="002F38D8"/>
    <w:rsid w:val="00303EBD"/>
    <w:rsid w:val="00320C92"/>
    <w:rsid w:val="00347BAF"/>
    <w:rsid w:val="003A712C"/>
    <w:rsid w:val="003B0251"/>
    <w:rsid w:val="003F02C4"/>
    <w:rsid w:val="003F55D1"/>
    <w:rsid w:val="00420830"/>
    <w:rsid w:val="00462CB7"/>
    <w:rsid w:val="00474EC0"/>
    <w:rsid w:val="004801A3"/>
    <w:rsid w:val="00532133"/>
    <w:rsid w:val="00550298"/>
    <w:rsid w:val="005624DE"/>
    <w:rsid w:val="005F7EB8"/>
    <w:rsid w:val="00612664"/>
    <w:rsid w:val="00670EC8"/>
    <w:rsid w:val="00694B6A"/>
    <w:rsid w:val="006B1B0D"/>
    <w:rsid w:val="006B7C40"/>
    <w:rsid w:val="006C1F7B"/>
    <w:rsid w:val="006F6092"/>
    <w:rsid w:val="007104F2"/>
    <w:rsid w:val="007A47E1"/>
    <w:rsid w:val="007B162E"/>
    <w:rsid w:val="007B5745"/>
    <w:rsid w:val="007B5D4C"/>
    <w:rsid w:val="008C180D"/>
    <w:rsid w:val="008C1CA7"/>
    <w:rsid w:val="008E7134"/>
    <w:rsid w:val="0094465F"/>
    <w:rsid w:val="00987FEC"/>
    <w:rsid w:val="009D2AEC"/>
    <w:rsid w:val="00A54FB2"/>
    <w:rsid w:val="00A574EF"/>
    <w:rsid w:val="00A60227"/>
    <w:rsid w:val="00AC6A63"/>
    <w:rsid w:val="00B2620B"/>
    <w:rsid w:val="00B55345"/>
    <w:rsid w:val="00BA5409"/>
    <w:rsid w:val="00CC5AEC"/>
    <w:rsid w:val="00CD142E"/>
    <w:rsid w:val="00D40E3A"/>
    <w:rsid w:val="00D73D47"/>
    <w:rsid w:val="00D82B26"/>
    <w:rsid w:val="00E13DD2"/>
    <w:rsid w:val="00E430B2"/>
    <w:rsid w:val="00E53BA1"/>
    <w:rsid w:val="00E77C95"/>
    <w:rsid w:val="00EB24BD"/>
    <w:rsid w:val="00F325C7"/>
    <w:rsid w:val="00F427C5"/>
    <w:rsid w:val="00F463F9"/>
    <w:rsid w:val="00F525DF"/>
    <w:rsid w:val="00F75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222705"/>
  <w15:chartTrackingRefBased/>
  <w15:docId w15:val="{56C160E7-374A-452B-8C85-BFF35DD13A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7C40"/>
    <w:pPr>
      <w:spacing w:after="0" w:line="240" w:lineRule="auto"/>
    </w:pPr>
    <w:rPr>
      <w:rFonts w:eastAsiaTheme="minorEastAsia"/>
      <w:kern w:val="0"/>
      <w:sz w:val="24"/>
      <w:szCs w:val="24"/>
      <w:lang w:val="es-ES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6B7C4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6B7C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6B7C4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6B7C4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6B7C4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6B7C4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6B7C4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6B7C4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6B7C4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6B7C4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6B7C4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6B7C4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6B7C4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6B7C4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6B7C4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6B7C4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6B7C4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6B7C4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6B7C4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6B7C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6B7C4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6B7C4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6B7C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6B7C40"/>
    <w:rPr>
      <w:i/>
      <w:iCs/>
      <w:color w:val="404040" w:themeColor="text1" w:themeTint="BF"/>
    </w:rPr>
  </w:style>
  <w:style w:type="paragraph" w:styleId="Prrafodelista">
    <w:name w:val="List Paragraph"/>
    <w:aliases w:val="Dot pt,No Spacing1,List Paragraph Char Char Char,Indicator Text,List Paragraph1,Numbered Para 1,Colorful List - Accent 11,Bullet 1,F5 List Paragraph,Bullet Points,lp1,4 Párrafo de lista,Figuras,DH1,Normal Fv,Párrafo de lista1,viñetas,3"/>
    <w:basedOn w:val="Normal"/>
    <w:link w:val="PrrafodelistaCar"/>
    <w:uiPriority w:val="34"/>
    <w:qFormat/>
    <w:rsid w:val="006B7C4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6B7C4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6B7C4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6B7C4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6B7C4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6B7C4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B7C40"/>
    <w:rPr>
      <w:rFonts w:eastAsiaTheme="minorEastAsia"/>
      <w:kern w:val="0"/>
      <w:sz w:val="24"/>
      <w:szCs w:val="24"/>
      <w:lang w:val="es-ES"/>
      <w14:ligatures w14:val="none"/>
    </w:rPr>
  </w:style>
  <w:style w:type="character" w:styleId="Hipervnculo">
    <w:name w:val="Hyperlink"/>
    <w:basedOn w:val="Fuentedeprrafopredeter"/>
    <w:uiPriority w:val="99"/>
    <w:unhideWhenUsed/>
    <w:rsid w:val="002F38D8"/>
    <w:rPr>
      <w:color w:val="467886" w:themeColor="hyperlink"/>
      <w:u w:val="single"/>
    </w:rPr>
  </w:style>
  <w:style w:type="character" w:customStyle="1" w:styleId="PrrafodelistaCar">
    <w:name w:val="Párrafo de lista Car"/>
    <w:aliases w:val="Dot pt Car,No Spacing1 Car,List Paragraph Char Char Char Car,Indicator Text Car,List Paragraph1 Car,Numbered Para 1 Car,Colorful List - Accent 11 Car,Bullet 1 Car,F5 List Paragraph Car,Bullet Points Car,lp1 Car,Figuras Car,DH1 Car"/>
    <w:basedOn w:val="Fuentedeprrafopredeter"/>
    <w:link w:val="Prrafodelista"/>
    <w:uiPriority w:val="34"/>
    <w:qFormat/>
    <w:rsid w:val="002F38D8"/>
    <w:rPr>
      <w:rFonts w:eastAsiaTheme="minorEastAsia"/>
      <w:kern w:val="0"/>
      <w:sz w:val="24"/>
      <w:szCs w:val="24"/>
      <w:lang w:val="es-ES"/>
      <w14:ligatures w14:val="none"/>
    </w:rPr>
  </w:style>
  <w:style w:type="character" w:styleId="Mencinsinresolver">
    <w:name w:val="Unresolved Mention"/>
    <w:basedOn w:val="Fuentedeprrafopredeter"/>
    <w:uiPriority w:val="99"/>
    <w:semiHidden/>
    <w:unhideWhenUsed/>
    <w:rsid w:val="005F7EB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imss.gob.mx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www.swisstransfer.com/d/cc46289b-f343-49b7-a1c1-7d5e39cef0e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wisstransfer.com/d/8bcf75d0-5c15-42c8-a95e-2c6989aeded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561</Words>
  <Characters>3089</Characters>
  <Application>Microsoft Office Word</Application>
  <DocSecurity>0</DocSecurity>
  <Lines>25</Lines>
  <Paragraphs>7</Paragraphs>
  <ScaleCrop>false</ScaleCrop>
  <Company/>
  <LinksUpToDate>false</LinksUpToDate>
  <CharactersWithSpaces>3643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Luz Maria Rico Jardon</cp:lastModifiedBy>
  <cp:revision>2</cp:revision>
  <dcterms:created xsi:type="dcterms:W3CDTF">2025-07-14T15:51:00Z</dcterms:created>
  <dcterms:modified xsi:type="dcterms:W3CDTF">2025-07-14T15:51:00Z</dcterms:modified>
</cp:coreProperties>
</file>