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38854E24" w:rsidR="00ED3A68" w:rsidRDefault="00BF1DD2" w:rsidP="00C26187">
      <w:pPr>
        <w:adjustRightInd w:val="0"/>
        <w:snapToGrid w:val="0"/>
        <w:spacing w:line="240" w:lineRule="atLeast"/>
        <w:jc w:val="right"/>
        <w:rPr>
          <w:rFonts w:ascii="Montserrat Light" w:hAnsi="Montserrat Light" w:cs="Arial"/>
          <w:bCs/>
        </w:rPr>
      </w:pPr>
      <w:r>
        <w:rPr>
          <w:rFonts w:ascii="Montserrat Light" w:hAnsi="Montserrat Light" w:cs="Arial"/>
          <w:bCs/>
        </w:rPr>
        <w:t>Ciudad de México</w:t>
      </w:r>
      <w:r w:rsidR="00DC50B8">
        <w:rPr>
          <w:rFonts w:ascii="Montserrat Light" w:hAnsi="Montserrat Light" w:cs="Arial"/>
          <w:bCs/>
        </w:rPr>
        <w:t xml:space="preserve">, </w:t>
      </w:r>
      <w:r w:rsidR="00920585">
        <w:rPr>
          <w:rFonts w:ascii="Montserrat Light" w:hAnsi="Montserrat Light" w:cs="Arial"/>
          <w:bCs/>
        </w:rPr>
        <w:t xml:space="preserve">miércoles 6 </w:t>
      </w:r>
      <w:r w:rsidR="00DC50B8">
        <w:rPr>
          <w:rFonts w:ascii="Montserrat Light" w:hAnsi="Montserrat Light" w:cs="Arial"/>
          <w:bCs/>
        </w:rPr>
        <w:t xml:space="preserve">de </w:t>
      </w:r>
      <w:r>
        <w:rPr>
          <w:rFonts w:ascii="Montserrat Light" w:hAnsi="Montserrat Light" w:cs="Arial"/>
          <w:bCs/>
        </w:rPr>
        <w:t>ju</w:t>
      </w:r>
      <w:r w:rsidR="00DB37DC">
        <w:rPr>
          <w:rFonts w:ascii="Montserrat Light" w:hAnsi="Montserrat Light" w:cs="Arial"/>
          <w:bCs/>
        </w:rPr>
        <w:t>l</w:t>
      </w:r>
      <w:r>
        <w:rPr>
          <w:rFonts w:ascii="Montserrat Light" w:hAnsi="Montserrat Light" w:cs="Arial"/>
          <w:bCs/>
        </w:rPr>
        <w:t>io</w:t>
      </w:r>
      <w:r w:rsidR="00ED3A68" w:rsidRPr="002C3119">
        <w:rPr>
          <w:rFonts w:ascii="Montserrat Light" w:hAnsi="Montserrat Light" w:cs="Arial"/>
          <w:bCs/>
        </w:rPr>
        <w:t xml:space="preserve"> de 2022</w:t>
      </w:r>
    </w:p>
    <w:p w14:paraId="760DA718" w14:textId="7A753BA2" w:rsidR="003F38B7" w:rsidRDefault="003F38B7" w:rsidP="00C26187">
      <w:pPr>
        <w:snapToGrid w:val="0"/>
        <w:spacing w:line="240" w:lineRule="atLeast"/>
        <w:jc w:val="right"/>
        <w:rPr>
          <w:color w:val="000000"/>
        </w:rPr>
      </w:pPr>
      <w:r>
        <w:rPr>
          <w:rFonts w:ascii="Montserrat Light" w:hAnsi="Montserrat Light"/>
          <w:color w:val="000000"/>
        </w:rPr>
        <w:t xml:space="preserve">No. </w:t>
      </w:r>
      <w:r w:rsidR="00920585">
        <w:rPr>
          <w:rFonts w:ascii="Montserrat Light" w:hAnsi="Montserrat Light"/>
          <w:color w:val="000000"/>
        </w:rPr>
        <w:t>343</w:t>
      </w:r>
      <w:r>
        <w:rPr>
          <w:rFonts w:ascii="Montserrat Light" w:hAnsi="Montserrat Light"/>
          <w:color w:val="000000"/>
        </w:rPr>
        <w:t>/2022</w:t>
      </w:r>
    </w:p>
    <w:p w14:paraId="0134A583" w14:textId="77777777" w:rsidR="003F38B7" w:rsidRPr="002C3119" w:rsidRDefault="003F38B7" w:rsidP="00C26187">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C26187">
      <w:pPr>
        <w:suppressAutoHyphens/>
        <w:snapToGrid w:val="0"/>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C26187">
      <w:pPr>
        <w:suppressAutoHyphens/>
        <w:snapToGrid w:val="0"/>
        <w:spacing w:line="240" w:lineRule="atLeast"/>
        <w:jc w:val="both"/>
        <w:rPr>
          <w:rFonts w:ascii="Montserrat Light" w:hAnsi="Montserrat Light"/>
          <w:b/>
        </w:rPr>
      </w:pPr>
    </w:p>
    <w:p w14:paraId="0986D003" w14:textId="798A9FA3" w:rsidR="004A60E2" w:rsidRPr="00090B13" w:rsidRDefault="00090B13" w:rsidP="00C26187">
      <w:pPr>
        <w:suppressAutoHyphens/>
        <w:snapToGrid w:val="0"/>
        <w:spacing w:line="240" w:lineRule="atLeast"/>
        <w:jc w:val="center"/>
        <w:rPr>
          <w:rFonts w:ascii="Montserrat Light" w:hAnsi="Montserrat Light"/>
        </w:rPr>
      </w:pPr>
      <w:r w:rsidRPr="00C26187">
        <w:rPr>
          <w:rFonts w:ascii="Montserrat Light" w:hAnsi="Montserrat Light"/>
          <w:b/>
          <w:bCs/>
          <w:sz w:val="26"/>
          <w:szCs w:val="26"/>
        </w:rPr>
        <w:t xml:space="preserve">Lanza IMSS permiso COVID 4.0 para </w:t>
      </w:r>
      <w:r w:rsidR="00ED6DC2" w:rsidRPr="00C26187">
        <w:rPr>
          <w:rFonts w:ascii="Montserrat Light" w:hAnsi="Montserrat Light"/>
          <w:b/>
          <w:bCs/>
          <w:sz w:val="26"/>
          <w:szCs w:val="26"/>
        </w:rPr>
        <w:t>otorgar incapacidades temporales a</w:t>
      </w:r>
      <w:r w:rsidRPr="00C26187">
        <w:rPr>
          <w:rFonts w:ascii="Montserrat Light" w:hAnsi="Montserrat Light"/>
          <w:b/>
          <w:bCs/>
          <w:sz w:val="26"/>
          <w:szCs w:val="26"/>
        </w:rPr>
        <w:t xml:space="preserve"> trabajadores</w:t>
      </w:r>
      <w:r w:rsidR="00ED6DC2" w:rsidRPr="00C26187">
        <w:rPr>
          <w:rFonts w:ascii="Montserrat Light" w:hAnsi="Montserrat Light"/>
          <w:b/>
          <w:bCs/>
          <w:sz w:val="26"/>
          <w:szCs w:val="26"/>
        </w:rPr>
        <w:t xml:space="preserve"> contagiados</w:t>
      </w:r>
    </w:p>
    <w:p w14:paraId="33217DE3" w14:textId="77777777" w:rsidR="003040DF" w:rsidRDefault="003040DF" w:rsidP="00C26187">
      <w:pPr>
        <w:suppressAutoHyphens/>
        <w:snapToGrid w:val="0"/>
        <w:spacing w:line="240" w:lineRule="atLeast"/>
        <w:jc w:val="both"/>
        <w:rPr>
          <w:rFonts w:ascii="Montserrat Light" w:hAnsi="Montserrat Light"/>
        </w:rPr>
      </w:pPr>
    </w:p>
    <w:p w14:paraId="7C3A366F" w14:textId="561B2075" w:rsidR="003040DF" w:rsidRPr="00C26187" w:rsidRDefault="003040DF" w:rsidP="00C26187">
      <w:pPr>
        <w:pStyle w:val="Prrafodelista"/>
        <w:numPr>
          <w:ilvl w:val="0"/>
          <w:numId w:val="8"/>
        </w:numPr>
        <w:suppressAutoHyphens/>
        <w:snapToGrid w:val="0"/>
        <w:spacing w:after="0" w:line="240" w:lineRule="atLeast"/>
        <w:contextualSpacing w:val="0"/>
        <w:jc w:val="both"/>
        <w:rPr>
          <w:rFonts w:ascii="Montserrat Light" w:hAnsi="Montserrat Light"/>
          <w:b/>
          <w:bCs/>
        </w:rPr>
      </w:pPr>
      <w:r w:rsidRPr="00C26187">
        <w:rPr>
          <w:rFonts w:ascii="Montserrat Light" w:hAnsi="Montserrat Light"/>
          <w:b/>
          <w:bCs/>
        </w:rPr>
        <w:t>Con esta medida, se facilita a los trabajadores afiliados el trámite de su incapacidad por contagio y permite reducir las cadenas de contagio en el quinto pico de transmisión en México</w:t>
      </w:r>
      <w:r w:rsidR="00C26187" w:rsidRPr="00C26187">
        <w:rPr>
          <w:rFonts w:ascii="Montserrat Light" w:hAnsi="Montserrat Light"/>
          <w:b/>
          <w:bCs/>
        </w:rPr>
        <w:t>.</w:t>
      </w:r>
    </w:p>
    <w:p w14:paraId="736C4B00" w14:textId="5EE380B9" w:rsidR="003040DF" w:rsidRPr="00C26187" w:rsidRDefault="003040DF" w:rsidP="00C26187">
      <w:pPr>
        <w:pStyle w:val="Prrafodelista"/>
        <w:numPr>
          <w:ilvl w:val="0"/>
          <w:numId w:val="8"/>
        </w:numPr>
        <w:suppressAutoHyphens/>
        <w:snapToGrid w:val="0"/>
        <w:spacing w:after="0" w:line="240" w:lineRule="atLeast"/>
        <w:contextualSpacing w:val="0"/>
        <w:jc w:val="both"/>
        <w:rPr>
          <w:rFonts w:ascii="Montserrat Light" w:hAnsi="Montserrat Light"/>
          <w:b/>
          <w:bCs/>
        </w:rPr>
      </w:pPr>
      <w:r w:rsidRPr="00C26187">
        <w:rPr>
          <w:rFonts w:ascii="Montserrat Light" w:hAnsi="Montserrat Light"/>
          <w:b/>
          <w:bCs/>
        </w:rPr>
        <w:t>Para tramitarlo, no es necesario realizarse una prueba de COVID-19 y los trabajadores recibirán un subsidio del 60 por ciento del salario registrado en el IMSS durante los días cuarto y quinto de incapacidad</w:t>
      </w:r>
      <w:r w:rsidR="00C26187">
        <w:rPr>
          <w:rFonts w:ascii="Montserrat Light" w:hAnsi="Montserrat Light"/>
          <w:b/>
          <w:bCs/>
        </w:rPr>
        <w:t>.</w:t>
      </w:r>
    </w:p>
    <w:p w14:paraId="5AC7E37A" w14:textId="58CE1212" w:rsidR="005C6F7A" w:rsidRPr="00C26187" w:rsidRDefault="005C6F7A" w:rsidP="00C26187">
      <w:pPr>
        <w:pStyle w:val="Prrafodelista"/>
        <w:numPr>
          <w:ilvl w:val="0"/>
          <w:numId w:val="8"/>
        </w:numPr>
        <w:suppressAutoHyphens/>
        <w:snapToGrid w:val="0"/>
        <w:spacing w:after="0" w:line="240" w:lineRule="atLeast"/>
        <w:contextualSpacing w:val="0"/>
        <w:jc w:val="both"/>
        <w:rPr>
          <w:rFonts w:ascii="Montserrat Light" w:hAnsi="Montserrat Light"/>
          <w:b/>
          <w:bCs/>
        </w:rPr>
      </w:pPr>
      <w:r w:rsidRPr="00C26187">
        <w:rPr>
          <w:rFonts w:ascii="Montserrat Light" w:hAnsi="Montserrat Light"/>
          <w:b/>
          <w:bCs/>
        </w:rPr>
        <w:t xml:space="preserve">Mediante un Código QR, </w:t>
      </w:r>
      <w:r w:rsidR="00AC72EF" w:rsidRPr="00C26187">
        <w:rPr>
          <w:rFonts w:ascii="Montserrat Light" w:hAnsi="Montserrat Light"/>
          <w:b/>
          <w:bCs/>
        </w:rPr>
        <w:t>se</w:t>
      </w:r>
      <w:r w:rsidRPr="00C26187">
        <w:rPr>
          <w:rFonts w:ascii="Montserrat Light" w:hAnsi="Montserrat Light"/>
          <w:b/>
          <w:bCs/>
        </w:rPr>
        <w:t xml:space="preserve"> podrán ingresar </w:t>
      </w:r>
      <w:r w:rsidR="00AC72EF" w:rsidRPr="00C26187">
        <w:rPr>
          <w:rFonts w:ascii="Montserrat Light" w:hAnsi="Montserrat Light"/>
          <w:b/>
          <w:bCs/>
        </w:rPr>
        <w:t>d</w:t>
      </w:r>
      <w:r w:rsidRPr="00C26187">
        <w:rPr>
          <w:rFonts w:ascii="Montserrat Light" w:hAnsi="Montserrat Light"/>
          <w:b/>
          <w:bCs/>
        </w:rPr>
        <w:t>atos</w:t>
      </w:r>
      <w:r w:rsidR="00AC72EF" w:rsidRPr="00C26187">
        <w:rPr>
          <w:rFonts w:ascii="Montserrat Light" w:hAnsi="Montserrat Light"/>
          <w:b/>
          <w:bCs/>
        </w:rPr>
        <w:t xml:space="preserve"> de identificación</w:t>
      </w:r>
      <w:r w:rsidRPr="00C26187">
        <w:rPr>
          <w:rFonts w:ascii="Montserrat Light" w:hAnsi="Montserrat Light"/>
          <w:b/>
          <w:bCs/>
        </w:rPr>
        <w:t xml:space="preserve"> y recibir por correo la confirmación de</w:t>
      </w:r>
      <w:r w:rsidR="00AC72EF" w:rsidRPr="00C26187">
        <w:rPr>
          <w:rFonts w:ascii="Montserrat Light" w:hAnsi="Montserrat Light"/>
          <w:b/>
          <w:bCs/>
        </w:rPr>
        <w:t>l</w:t>
      </w:r>
      <w:r w:rsidRPr="00C26187">
        <w:rPr>
          <w:rFonts w:ascii="Montserrat Light" w:hAnsi="Montserrat Light"/>
          <w:b/>
          <w:bCs/>
        </w:rPr>
        <w:t xml:space="preserve"> permiso, el cual tienen que notificar a su empresa y funciona exactamente como cualquier otra incapacidad temporal</w:t>
      </w:r>
      <w:r w:rsidR="00C26187">
        <w:rPr>
          <w:rFonts w:ascii="Montserrat Light" w:hAnsi="Montserrat Light"/>
          <w:b/>
          <w:bCs/>
        </w:rPr>
        <w:t>.</w:t>
      </w:r>
    </w:p>
    <w:p w14:paraId="13F764E0" w14:textId="77777777" w:rsidR="004A60E2" w:rsidRDefault="004A60E2" w:rsidP="00C26187">
      <w:pPr>
        <w:suppressAutoHyphens/>
        <w:snapToGrid w:val="0"/>
        <w:spacing w:line="240" w:lineRule="atLeast"/>
        <w:jc w:val="both"/>
        <w:rPr>
          <w:rFonts w:ascii="Montserrat Light" w:hAnsi="Montserrat Light"/>
          <w:b/>
        </w:rPr>
      </w:pPr>
    </w:p>
    <w:p w14:paraId="05E43391" w14:textId="70999449" w:rsidR="00156BD5" w:rsidRPr="00E60C10" w:rsidRDefault="00893953" w:rsidP="00C26187">
      <w:pPr>
        <w:suppressAutoHyphens/>
        <w:snapToGrid w:val="0"/>
        <w:spacing w:line="240" w:lineRule="atLeast"/>
        <w:jc w:val="both"/>
        <w:rPr>
          <w:rFonts w:ascii="Montserrat Light" w:hAnsi="Montserrat Light"/>
        </w:rPr>
      </w:pPr>
      <w:r w:rsidRPr="00E60C10">
        <w:rPr>
          <w:rFonts w:ascii="Montserrat Light" w:hAnsi="Montserrat Light"/>
        </w:rPr>
        <w:t xml:space="preserve">Con el fin de facilitar </w:t>
      </w:r>
      <w:r w:rsidR="003D47B7" w:rsidRPr="00E60C10">
        <w:rPr>
          <w:rFonts w:ascii="Montserrat Light" w:hAnsi="Montserrat Light"/>
        </w:rPr>
        <w:t>a los trabajadores afiliados</w:t>
      </w:r>
      <w:r w:rsidRPr="00E60C10">
        <w:rPr>
          <w:rFonts w:ascii="Montserrat Light" w:hAnsi="Montserrat Light"/>
        </w:rPr>
        <w:t xml:space="preserve"> el trámite de su incapacidad por contagio de COVID-19 sin necesidad de ir al médico y romper las cadenas de contagio, el Instituto Mexicano del Seguro Social (IMSS) activó </w:t>
      </w:r>
      <w:r w:rsidR="00166CC3" w:rsidRPr="00E60C10">
        <w:rPr>
          <w:rFonts w:ascii="Montserrat Light" w:hAnsi="Montserrat Light"/>
        </w:rPr>
        <w:t xml:space="preserve">este </w:t>
      </w:r>
      <w:r w:rsidR="00EF7999" w:rsidRPr="00E60C10">
        <w:rPr>
          <w:rFonts w:ascii="Montserrat Light" w:hAnsi="Montserrat Light"/>
        </w:rPr>
        <w:t>6</w:t>
      </w:r>
      <w:r w:rsidR="00166CC3" w:rsidRPr="00E60C10">
        <w:rPr>
          <w:rFonts w:ascii="Montserrat Light" w:hAnsi="Montserrat Light"/>
        </w:rPr>
        <w:t xml:space="preserve"> de julio </w:t>
      </w:r>
      <w:r w:rsidR="00511F9E" w:rsidRPr="00E60C10">
        <w:rPr>
          <w:rFonts w:ascii="Montserrat Light" w:hAnsi="Montserrat Light"/>
        </w:rPr>
        <w:t>la herramienta digital P</w:t>
      </w:r>
      <w:r w:rsidRPr="00E60C10">
        <w:rPr>
          <w:rFonts w:ascii="Montserrat Light" w:hAnsi="Montserrat Light"/>
        </w:rPr>
        <w:t>ermiso COVID</w:t>
      </w:r>
      <w:r w:rsidR="00511F9E" w:rsidRPr="00E60C10">
        <w:rPr>
          <w:rFonts w:ascii="Montserrat Light" w:hAnsi="Montserrat Light"/>
        </w:rPr>
        <w:t>-19, en su versión</w:t>
      </w:r>
      <w:r w:rsidRPr="00E60C10">
        <w:rPr>
          <w:rFonts w:ascii="Montserrat Light" w:hAnsi="Montserrat Light"/>
        </w:rPr>
        <w:t xml:space="preserve"> 4.0.</w:t>
      </w:r>
    </w:p>
    <w:p w14:paraId="1CFEAB7F" w14:textId="77777777" w:rsidR="00893953" w:rsidRDefault="00893953" w:rsidP="00C26187">
      <w:pPr>
        <w:suppressAutoHyphens/>
        <w:snapToGrid w:val="0"/>
        <w:spacing w:line="240" w:lineRule="atLeast"/>
        <w:jc w:val="both"/>
        <w:rPr>
          <w:rFonts w:ascii="Montserrat Light" w:hAnsi="Montserrat Light"/>
        </w:rPr>
      </w:pPr>
    </w:p>
    <w:p w14:paraId="40E2BD22" w14:textId="2CF61AB9" w:rsidR="00166CC3" w:rsidRDefault="00893953" w:rsidP="00C26187">
      <w:pPr>
        <w:suppressAutoHyphens/>
        <w:snapToGrid w:val="0"/>
        <w:spacing w:line="240" w:lineRule="atLeast"/>
        <w:jc w:val="both"/>
        <w:rPr>
          <w:rFonts w:ascii="Montserrat Light" w:hAnsi="Montserrat Light"/>
        </w:rPr>
      </w:pPr>
      <w:r>
        <w:rPr>
          <w:rFonts w:ascii="Montserrat Light" w:hAnsi="Montserrat Light"/>
        </w:rPr>
        <w:t xml:space="preserve">Mediante un Código QR que estará disponible </w:t>
      </w:r>
      <w:r w:rsidR="00166CC3">
        <w:rPr>
          <w:rFonts w:ascii="Montserrat Light" w:hAnsi="Montserrat Light"/>
        </w:rPr>
        <w:t xml:space="preserve">en </w:t>
      </w:r>
      <w:hyperlink r:id="rId11" w:history="1">
        <w:r w:rsidR="00166CC3" w:rsidRPr="004055B0">
          <w:rPr>
            <w:rStyle w:val="Hipervnculo"/>
            <w:rFonts w:ascii="Montserrat Light" w:hAnsi="Montserrat Light"/>
          </w:rPr>
          <w:t>www.imss.gob.mx</w:t>
        </w:r>
      </w:hyperlink>
      <w:r w:rsidR="00166CC3">
        <w:rPr>
          <w:rFonts w:ascii="Montserrat Light" w:hAnsi="Montserrat Light"/>
        </w:rPr>
        <w:t xml:space="preserve">, en la aplicación IMSS Digital para teléfonos inteligentes, así como en todas las unidades médicas, los </w:t>
      </w:r>
      <w:r w:rsidR="005C6F7A">
        <w:rPr>
          <w:rFonts w:ascii="Montserrat Light" w:hAnsi="Montserrat Light"/>
        </w:rPr>
        <w:t>trabajadores</w:t>
      </w:r>
      <w:r w:rsidR="00166CC3">
        <w:rPr>
          <w:rFonts w:ascii="Montserrat Light" w:hAnsi="Montserrat Light"/>
        </w:rPr>
        <w:t xml:space="preserve"> podrán ingresar sus datos y recibir por correo la confirmación de su permiso, el cual tienen que notificar a su empresa y funciona exactamente como </w:t>
      </w:r>
      <w:r w:rsidR="00511F9E">
        <w:rPr>
          <w:rFonts w:ascii="Montserrat Light" w:hAnsi="Montserrat Light"/>
        </w:rPr>
        <w:t>cualquier otra</w:t>
      </w:r>
      <w:r w:rsidR="00166CC3">
        <w:rPr>
          <w:rFonts w:ascii="Montserrat Light" w:hAnsi="Montserrat Light"/>
        </w:rPr>
        <w:t xml:space="preserve"> incapacidad temporal.</w:t>
      </w:r>
    </w:p>
    <w:p w14:paraId="0CD0BA79" w14:textId="31D12A67" w:rsidR="00893953" w:rsidRDefault="00893953" w:rsidP="00C26187">
      <w:pPr>
        <w:suppressAutoHyphens/>
        <w:snapToGrid w:val="0"/>
        <w:spacing w:line="240" w:lineRule="atLeast"/>
        <w:jc w:val="both"/>
        <w:rPr>
          <w:rFonts w:ascii="Montserrat Light" w:hAnsi="Montserrat Light"/>
        </w:rPr>
      </w:pPr>
    </w:p>
    <w:p w14:paraId="0C11FCB8" w14:textId="77777777" w:rsidR="00C26187" w:rsidRDefault="00156BD5" w:rsidP="00C26187">
      <w:pPr>
        <w:suppressAutoHyphens/>
        <w:snapToGrid w:val="0"/>
        <w:spacing w:line="240" w:lineRule="atLeast"/>
        <w:jc w:val="both"/>
        <w:rPr>
          <w:rFonts w:ascii="Montserrat Light" w:hAnsi="Montserrat Light"/>
        </w:rPr>
      </w:pPr>
      <w:r>
        <w:rPr>
          <w:rFonts w:ascii="Montserrat Light" w:hAnsi="Montserrat Light"/>
        </w:rPr>
        <w:t xml:space="preserve">“El permiso COVID 4.0 es un servicio que pone el Instituto para los trabajadores afiliados. Tiene el propósito de ayudarlos a trabajar rápidamente su incapacidad sin necesidad de ir al médico, sin necesidad de hacerse una prueba y recibir directamente vía electrónica la notificación del subsidio por enfermedad general que les corresponde. </w:t>
      </w:r>
    </w:p>
    <w:p w14:paraId="3B90BFB3" w14:textId="77777777" w:rsidR="00C26187" w:rsidRDefault="00C26187" w:rsidP="00C26187">
      <w:pPr>
        <w:suppressAutoHyphens/>
        <w:snapToGrid w:val="0"/>
        <w:spacing w:line="240" w:lineRule="atLeast"/>
        <w:jc w:val="both"/>
        <w:rPr>
          <w:rFonts w:ascii="Montserrat Light" w:hAnsi="Montserrat Light"/>
        </w:rPr>
      </w:pPr>
    </w:p>
    <w:p w14:paraId="2054F01D" w14:textId="2621F011" w:rsidR="00156BD5" w:rsidRDefault="00C26187" w:rsidP="00C26187">
      <w:pPr>
        <w:suppressAutoHyphens/>
        <w:snapToGrid w:val="0"/>
        <w:spacing w:line="240" w:lineRule="atLeast"/>
        <w:jc w:val="both"/>
        <w:rPr>
          <w:rFonts w:ascii="Montserrat Light" w:hAnsi="Montserrat Light"/>
        </w:rPr>
      </w:pPr>
      <w:r>
        <w:rPr>
          <w:rFonts w:ascii="Montserrat Light" w:hAnsi="Montserrat Light"/>
        </w:rPr>
        <w:t>“</w:t>
      </w:r>
      <w:r w:rsidR="00156BD5">
        <w:rPr>
          <w:rFonts w:ascii="Montserrat Light" w:hAnsi="Montserrat Light"/>
        </w:rPr>
        <w:t>La idea es que nos quedemos en casa, minimicemos las cadenas de contagio y así vayamos reduciendo este quinto pico de transmisión que tenemos en México”</w:t>
      </w:r>
      <w:r w:rsidR="0049602A">
        <w:rPr>
          <w:rFonts w:ascii="Montserrat Light" w:hAnsi="Montserrat Light"/>
        </w:rPr>
        <w:t xml:space="preserve">, </w:t>
      </w:r>
      <w:r>
        <w:rPr>
          <w:rFonts w:ascii="Montserrat Light" w:hAnsi="Montserrat Light"/>
        </w:rPr>
        <w:t>explicó</w:t>
      </w:r>
      <w:r w:rsidR="0049602A">
        <w:rPr>
          <w:rFonts w:ascii="Montserrat Light" w:hAnsi="Montserrat Light"/>
        </w:rPr>
        <w:t xml:space="preserve"> el </w:t>
      </w:r>
      <w:r w:rsidRPr="0049602A">
        <w:rPr>
          <w:rFonts w:ascii="Montserrat Light" w:hAnsi="Montserrat Light"/>
        </w:rPr>
        <w:t>director de Prestaciones Económicas y Sociales</w:t>
      </w:r>
      <w:r>
        <w:rPr>
          <w:rFonts w:ascii="Montserrat Light" w:hAnsi="Montserrat Light"/>
        </w:rPr>
        <w:t xml:space="preserve"> del IMSS, </w:t>
      </w:r>
      <w:r w:rsidR="0049602A" w:rsidRPr="0049602A">
        <w:rPr>
          <w:rFonts w:ascii="Montserrat Light" w:hAnsi="Montserrat Light"/>
        </w:rPr>
        <w:t>doctor Mauricio Hernández Ávila</w:t>
      </w:r>
      <w:r>
        <w:rPr>
          <w:rFonts w:ascii="Montserrat Light" w:hAnsi="Montserrat Light"/>
        </w:rPr>
        <w:t>.</w:t>
      </w:r>
    </w:p>
    <w:p w14:paraId="0E7C8823" w14:textId="77777777" w:rsidR="0049602A" w:rsidRDefault="0049602A" w:rsidP="00C26187">
      <w:pPr>
        <w:suppressAutoHyphens/>
        <w:snapToGrid w:val="0"/>
        <w:spacing w:line="240" w:lineRule="atLeast"/>
        <w:jc w:val="both"/>
        <w:rPr>
          <w:rFonts w:ascii="Montserrat Light" w:hAnsi="Montserrat Light"/>
        </w:rPr>
      </w:pPr>
    </w:p>
    <w:p w14:paraId="3EA6FD04" w14:textId="0A07C15F" w:rsidR="00511F9E" w:rsidRDefault="00511F9E" w:rsidP="00C26187">
      <w:pPr>
        <w:suppressAutoHyphens/>
        <w:snapToGrid w:val="0"/>
        <w:spacing w:line="240" w:lineRule="atLeast"/>
        <w:jc w:val="both"/>
        <w:rPr>
          <w:rFonts w:ascii="Montserrat Light" w:hAnsi="Montserrat Light"/>
        </w:rPr>
      </w:pPr>
      <w:r w:rsidRPr="00511F9E">
        <w:rPr>
          <w:rFonts w:ascii="Montserrat Light" w:hAnsi="Montserrat Light"/>
        </w:rPr>
        <w:t>Para poder tramitar su incapacidad, el trabajador deberá ca</w:t>
      </w:r>
      <w:r w:rsidR="003A1602">
        <w:rPr>
          <w:rFonts w:ascii="Montserrat Light" w:hAnsi="Montserrat Light"/>
        </w:rPr>
        <w:t>pturar el captcha que se muestra</w:t>
      </w:r>
      <w:r>
        <w:rPr>
          <w:rFonts w:ascii="Montserrat Light" w:hAnsi="Montserrat Light"/>
        </w:rPr>
        <w:t xml:space="preserve"> en pantalla</w:t>
      </w:r>
      <w:r w:rsidRPr="00511F9E">
        <w:rPr>
          <w:rFonts w:ascii="Montserrat Light" w:hAnsi="Montserrat Light"/>
        </w:rPr>
        <w:t xml:space="preserve"> </w:t>
      </w:r>
      <w:r>
        <w:rPr>
          <w:rFonts w:ascii="Montserrat Light" w:hAnsi="Montserrat Light"/>
        </w:rPr>
        <w:t xml:space="preserve">y posteriormente </w:t>
      </w:r>
      <w:r w:rsidRPr="00511F9E">
        <w:rPr>
          <w:rFonts w:ascii="Montserrat Light" w:hAnsi="Montserrat Light"/>
        </w:rPr>
        <w:t xml:space="preserve">ingresar </w:t>
      </w:r>
      <w:r>
        <w:rPr>
          <w:rFonts w:ascii="Montserrat Light" w:hAnsi="Montserrat Light"/>
        </w:rPr>
        <w:t xml:space="preserve">datos personales, </w:t>
      </w:r>
      <w:r w:rsidRPr="00511F9E">
        <w:rPr>
          <w:rFonts w:ascii="Montserrat Light" w:hAnsi="Montserrat Light"/>
        </w:rPr>
        <w:t xml:space="preserve">su CURP, Número de Seguridad Social, </w:t>
      </w:r>
      <w:r>
        <w:rPr>
          <w:rFonts w:ascii="Montserrat Light" w:hAnsi="Montserrat Light"/>
        </w:rPr>
        <w:t>INE</w:t>
      </w:r>
      <w:r w:rsidRPr="00511F9E">
        <w:rPr>
          <w:rFonts w:ascii="Montserrat Light" w:hAnsi="Montserrat Light"/>
        </w:rPr>
        <w:t xml:space="preserve"> y</w:t>
      </w:r>
      <w:r>
        <w:rPr>
          <w:rFonts w:ascii="Montserrat Light" w:hAnsi="Montserrat Light"/>
        </w:rPr>
        <w:t xml:space="preserve"> prueba de COVID positiva, en caso de tenerla; todo esto en formato PDF o JPG</w:t>
      </w:r>
      <w:r w:rsidRPr="00511F9E">
        <w:rPr>
          <w:rFonts w:ascii="Montserrat Light" w:hAnsi="Montserrat Light"/>
        </w:rPr>
        <w:t xml:space="preserve">. </w:t>
      </w:r>
    </w:p>
    <w:p w14:paraId="0958CAB4" w14:textId="77777777" w:rsidR="00511F9E" w:rsidRDefault="00511F9E" w:rsidP="00C26187">
      <w:pPr>
        <w:suppressAutoHyphens/>
        <w:snapToGrid w:val="0"/>
        <w:spacing w:line="240" w:lineRule="atLeast"/>
        <w:jc w:val="both"/>
        <w:rPr>
          <w:rFonts w:ascii="Montserrat Light" w:hAnsi="Montserrat Light"/>
        </w:rPr>
      </w:pPr>
    </w:p>
    <w:p w14:paraId="5ECE761A" w14:textId="77777777" w:rsidR="00511F9E" w:rsidRDefault="00511F9E" w:rsidP="00C26187">
      <w:pPr>
        <w:suppressAutoHyphens/>
        <w:snapToGrid w:val="0"/>
        <w:spacing w:line="240" w:lineRule="atLeast"/>
        <w:jc w:val="both"/>
        <w:rPr>
          <w:rFonts w:ascii="Montserrat Light" w:hAnsi="Montserrat Light"/>
        </w:rPr>
      </w:pPr>
      <w:r>
        <w:rPr>
          <w:rFonts w:ascii="Montserrat Light" w:hAnsi="Montserrat Light"/>
        </w:rPr>
        <w:lastRenderedPageBreak/>
        <w:t xml:space="preserve">Una vez que se ingresa la información, el programa interactúa con la persona trabajadora y le pide datos bancarios, se ingresa cuenta CLABE y se hace la confirmación de si quiere realizar el permiso COVID. </w:t>
      </w:r>
    </w:p>
    <w:p w14:paraId="543885C2" w14:textId="77777777" w:rsidR="00511F9E" w:rsidRDefault="00511F9E" w:rsidP="00C26187">
      <w:pPr>
        <w:suppressAutoHyphens/>
        <w:snapToGrid w:val="0"/>
        <w:spacing w:line="240" w:lineRule="atLeast"/>
        <w:jc w:val="both"/>
        <w:rPr>
          <w:rFonts w:ascii="Montserrat Light" w:hAnsi="Montserrat Light"/>
        </w:rPr>
      </w:pPr>
    </w:p>
    <w:p w14:paraId="73E61DC8" w14:textId="7FE71F3F" w:rsidR="00511F9E" w:rsidRDefault="00064EB9" w:rsidP="00C26187">
      <w:pPr>
        <w:suppressAutoHyphens/>
        <w:snapToGrid w:val="0"/>
        <w:spacing w:line="240" w:lineRule="atLeast"/>
        <w:jc w:val="both"/>
        <w:rPr>
          <w:rFonts w:ascii="Montserrat Light" w:hAnsi="Montserrat Light"/>
        </w:rPr>
      </w:pPr>
      <w:r>
        <w:rPr>
          <w:rFonts w:ascii="Montserrat Light" w:hAnsi="Montserrat Light"/>
        </w:rPr>
        <w:t>Se dará al trabajador</w:t>
      </w:r>
      <w:r w:rsidR="00511F9E">
        <w:rPr>
          <w:rFonts w:ascii="Montserrat Light" w:hAnsi="Montserrat Light"/>
        </w:rPr>
        <w:t xml:space="preserve"> permiso legalmente para aus</w:t>
      </w:r>
      <w:r>
        <w:rPr>
          <w:rFonts w:ascii="Montserrat Light" w:hAnsi="Montserrat Light"/>
        </w:rPr>
        <w:t>entarse por cinco días y recibir</w:t>
      </w:r>
      <w:r w:rsidR="00ED6DC2">
        <w:rPr>
          <w:rFonts w:ascii="Montserrat Light" w:hAnsi="Montserrat Light"/>
        </w:rPr>
        <w:t xml:space="preserve"> un subsidio –como sucede en</w:t>
      </w:r>
      <w:r w:rsidR="00511F9E">
        <w:rPr>
          <w:rFonts w:ascii="Montserrat Light" w:hAnsi="Montserrat Light"/>
        </w:rPr>
        <w:t xml:space="preserve"> enfermedad general- del 60 por ciento del salario registrado en el IMSS durante los días</w:t>
      </w:r>
      <w:r w:rsidR="00E258F2">
        <w:rPr>
          <w:rFonts w:ascii="Montserrat Light" w:hAnsi="Montserrat Light"/>
        </w:rPr>
        <w:t xml:space="preserve"> cuarto y quinto de incapacidad; e</w:t>
      </w:r>
      <w:r w:rsidR="00E258F2" w:rsidRPr="00511F9E">
        <w:rPr>
          <w:rFonts w:ascii="Montserrat Light" w:hAnsi="Montserrat Light"/>
        </w:rPr>
        <w:t>l pago se realizará en la cuenta registrada</w:t>
      </w:r>
      <w:r w:rsidR="00E258F2">
        <w:rPr>
          <w:rFonts w:ascii="Montserrat Light" w:hAnsi="Montserrat Light"/>
        </w:rPr>
        <w:t xml:space="preserve"> y u</w:t>
      </w:r>
      <w:r w:rsidR="00ED6DC2">
        <w:rPr>
          <w:rFonts w:ascii="Montserrat Light" w:hAnsi="Montserrat Light"/>
        </w:rPr>
        <w:t>na vez tramitada l</w:t>
      </w:r>
      <w:r w:rsidR="00E258F2" w:rsidRPr="00511F9E">
        <w:rPr>
          <w:rFonts w:ascii="Montserrat Light" w:hAnsi="Montserrat Light"/>
        </w:rPr>
        <w:t>a solicitud, no podrá ser cancelada.</w:t>
      </w:r>
    </w:p>
    <w:p w14:paraId="611FC1B3" w14:textId="77777777" w:rsidR="00511F9E" w:rsidRDefault="00511F9E" w:rsidP="00C26187">
      <w:pPr>
        <w:suppressAutoHyphens/>
        <w:snapToGrid w:val="0"/>
        <w:spacing w:line="240" w:lineRule="atLeast"/>
        <w:jc w:val="both"/>
        <w:rPr>
          <w:rFonts w:ascii="Montserrat Light" w:hAnsi="Montserrat Light"/>
        </w:rPr>
      </w:pPr>
    </w:p>
    <w:p w14:paraId="3BF31BAD" w14:textId="189F1D4D" w:rsidR="00156BD5" w:rsidRDefault="00156BD5" w:rsidP="00C26187">
      <w:pPr>
        <w:suppressAutoHyphens/>
        <w:snapToGrid w:val="0"/>
        <w:spacing w:line="240" w:lineRule="atLeast"/>
        <w:jc w:val="both"/>
        <w:rPr>
          <w:rFonts w:ascii="Montserrat Light" w:hAnsi="Montserrat Light"/>
        </w:rPr>
      </w:pPr>
      <w:r>
        <w:rPr>
          <w:rFonts w:ascii="Montserrat Light" w:hAnsi="Montserrat Light"/>
        </w:rPr>
        <w:t>“</w:t>
      </w:r>
      <w:r w:rsidR="003A1602">
        <w:rPr>
          <w:rFonts w:ascii="Montserrat Light" w:hAnsi="Montserrat Light"/>
        </w:rPr>
        <w:t>N</w:t>
      </w:r>
      <w:r>
        <w:rPr>
          <w:rFonts w:ascii="Montserrat Light" w:hAnsi="Montserrat Light"/>
        </w:rPr>
        <w:t>os indican nuestras predicciones que en la semana del 17 de julio tendremos la temporada más alta de transmisión en este quinto pico, que me gustaría aclarar que no es ni con mucho como fue en las primeras nueve semanas del año, es menor pero de todas maneras tenemos que redu</w:t>
      </w:r>
      <w:r w:rsidR="00E258F2">
        <w:rPr>
          <w:rFonts w:ascii="Montserrat Light" w:hAnsi="Montserrat Light"/>
        </w:rPr>
        <w:t xml:space="preserve">cir las cadenas de transmisión”, precisó el doctor </w:t>
      </w:r>
      <w:r w:rsidR="00E258F2" w:rsidRPr="0049602A">
        <w:rPr>
          <w:rFonts w:ascii="Montserrat Light" w:hAnsi="Montserrat Light"/>
        </w:rPr>
        <w:t>Hernández Ávila</w:t>
      </w:r>
      <w:r w:rsidR="00E258F2">
        <w:rPr>
          <w:rFonts w:ascii="Montserrat Light" w:hAnsi="Montserrat Light"/>
        </w:rPr>
        <w:t>.</w:t>
      </w:r>
    </w:p>
    <w:p w14:paraId="2E8F5FA1" w14:textId="77777777" w:rsidR="00E258F2" w:rsidRDefault="00E258F2" w:rsidP="00C26187">
      <w:pPr>
        <w:suppressAutoHyphens/>
        <w:snapToGrid w:val="0"/>
        <w:spacing w:line="240" w:lineRule="atLeast"/>
        <w:jc w:val="both"/>
        <w:rPr>
          <w:rFonts w:ascii="Montserrat Light" w:hAnsi="Montserrat Light"/>
        </w:rPr>
      </w:pPr>
    </w:p>
    <w:p w14:paraId="0BD820F9" w14:textId="70F5EBA0" w:rsidR="00E258F2" w:rsidRDefault="00E258F2" w:rsidP="00C26187">
      <w:pPr>
        <w:suppressAutoHyphens/>
        <w:snapToGrid w:val="0"/>
        <w:spacing w:line="240" w:lineRule="atLeast"/>
        <w:jc w:val="both"/>
        <w:rPr>
          <w:rFonts w:ascii="Montserrat Light" w:hAnsi="Montserrat Light"/>
        </w:rPr>
      </w:pPr>
      <w:r>
        <w:rPr>
          <w:rFonts w:ascii="Montserrat Light" w:hAnsi="Montserrat Light"/>
        </w:rPr>
        <w:t xml:space="preserve">Si un trabajador ya tuvo un permiso COVID previo, puede volver a tramitar otro permiso, con la variante de que </w:t>
      </w:r>
      <w:r w:rsidR="008602B2">
        <w:rPr>
          <w:rFonts w:ascii="Montserrat Light" w:hAnsi="Montserrat Light"/>
        </w:rPr>
        <w:t>el</w:t>
      </w:r>
      <w:r>
        <w:rPr>
          <w:rFonts w:ascii="Montserrat Light" w:hAnsi="Montserrat Light"/>
        </w:rPr>
        <w:t xml:space="preserve"> primer</w:t>
      </w:r>
      <w:r w:rsidR="008602B2">
        <w:rPr>
          <w:rFonts w:ascii="Montserrat Light" w:hAnsi="Montserrat Light"/>
        </w:rPr>
        <w:t xml:space="preserve">o </w:t>
      </w:r>
      <w:r>
        <w:rPr>
          <w:rFonts w:ascii="Montserrat Light" w:hAnsi="Montserrat Light"/>
        </w:rPr>
        <w:t>fue por 14 días, después de siete y actualmente se otorga para cinco días de resguardo.</w:t>
      </w:r>
    </w:p>
    <w:p w14:paraId="69DFA4D2" w14:textId="77777777" w:rsidR="00E258F2" w:rsidRDefault="00E258F2" w:rsidP="00C26187">
      <w:pPr>
        <w:suppressAutoHyphens/>
        <w:snapToGrid w:val="0"/>
        <w:spacing w:line="240" w:lineRule="atLeast"/>
        <w:jc w:val="both"/>
        <w:rPr>
          <w:rFonts w:ascii="Montserrat Light" w:hAnsi="Montserrat Light"/>
        </w:rPr>
      </w:pPr>
    </w:p>
    <w:p w14:paraId="3A1DCFF7" w14:textId="7D5C4F6B" w:rsidR="00E258F2" w:rsidRDefault="00E258F2" w:rsidP="00C26187">
      <w:pPr>
        <w:suppressAutoHyphens/>
        <w:snapToGrid w:val="0"/>
        <w:spacing w:line="240" w:lineRule="atLeast"/>
        <w:jc w:val="both"/>
        <w:rPr>
          <w:rFonts w:ascii="Montserrat Light" w:hAnsi="Montserrat Light"/>
        </w:rPr>
      </w:pPr>
      <w:r>
        <w:rPr>
          <w:rFonts w:ascii="Montserrat Light" w:hAnsi="Montserrat Light"/>
        </w:rPr>
        <w:t xml:space="preserve">“Se le da un comprobante de incapacidad temporal, muy parecido a lo que se </w:t>
      </w:r>
      <w:r w:rsidR="003A1602">
        <w:rPr>
          <w:rFonts w:ascii="Montserrat Light" w:hAnsi="Montserrat Light"/>
        </w:rPr>
        <w:t>proporciona</w:t>
      </w:r>
      <w:r>
        <w:rPr>
          <w:rFonts w:ascii="Montserrat Light" w:hAnsi="Montserrat Light"/>
        </w:rPr>
        <w:t xml:space="preserve"> al trabajador cuando va con el médico y el mismo médico le prescribe la incapacidad temporal. Esto realmente es una innovación del Instituto para facilitarle a los trabajadores resguardarse en casa y así bajar las cadenas de contagio, porque al final también el trabajador tiene que ir al banco, a la Unidad de Medicina Familiar, regresar, hacerse la prueba y ya tuvo 10 o 15 contactos en ese trayecto, entonce</w:t>
      </w:r>
      <w:r w:rsidR="00ED6DC2">
        <w:rPr>
          <w:rFonts w:ascii="Montserrat Light" w:hAnsi="Montserrat Light"/>
        </w:rPr>
        <w:t>s, la idea es quedarnos en casa</w:t>
      </w:r>
      <w:r>
        <w:rPr>
          <w:rFonts w:ascii="Montserrat Light" w:hAnsi="Montserrat Light"/>
        </w:rPr>
        <w:t xml:space="preserve">”, dijo el </w:t>
      </w:r>
      <w:r w:rsidRPr="0049602A">
        <w:rPr>
          <w:rFonts w:ascii="Montserrat Light" w:hAnsi="Montserrat Light"/>
        </w:rPr>
        <w:t>director de Prestaciones Económicas y Sociales</w:t>
      </w:r>
      <w:r>
        <w:rPr>
          <w:rFonts w:ascii="Montserrat Light" w:hAnsi="Montserrat Light"/>
        </w:rPr>
        <w:t>.</w:t>
      </w:r>
    </w:p>
    <w:p w14:paraId="600112AD" w14:textId="77777777" w:rsidR="00E258F2" w:rsidRDefault="00E258F2" w:rsidP="00C26187">
      <w:pPr>
        <w:suppressAutoHyphens/>
        <w:snapToGrid w:val="0"/>
        <w:spacing w:line="240" w:lineRule="atLeast"/>
        <w:jc w:val="both"/>
        <w:rPr>
          <w:rFonts w:ascii="Montserrat Light" w:hAnsi="Montserrat Light"/>
        </w:rPr>
      </w:pPr>
    </w:p>
    <w:p w14:paraId="31C38E82" w14:textId="1E1F72D8" w:rsidR="00101A3E" w:rsidRDefault="00101A3E" w:rsidP="00C26187">
      <w:pPr>
        <w:suppressAutoHyphens/>
        <w:snapToGrid w:val="0"/>
        <w:spacing w:line="240" w:lineRule="atLeast"/>
        <w:jc w:val="both"/>
        <w:rPr>
          <w:rFonts w:ascii="Montserrat Light" w:hAnsi="Montserrat Light"/>
        </w:rPr>
      </w:pPr>
      <w:r>
        <w:rPr>
          <w:rFonts w:ascii="Montserrat Light" w:hAnsi="Montserrat Light"/>
        </w:rPr>
        <w:t xml:space="preserve">En la versión anterior del permiso COVID, casi un millón y medio de trabajadores </w:t>
      </w:r>
      <w:r w:rsidR="00ED6DC2">
        <w:rPr>
          <w:rFonts w:ascii="Montserrat Light" w:hAnsi="Montserrat Light"/>
        </w:rPr>
        <w:t>tramitaron</w:t>
      </w:r>
      <w:r>
        <w:rPr>
          <w:rFonts w:ascii="Montserrat Light" w:hAnsi="Montserrat Light"/>
        </w:rPr>
        <w:t xml:space="preserve"> su incapacidad; de ellos, </w:t>
      </w:r>
      <w:r w:rsidR="00ED6DC2">
        <w:rPr>
          <w:rFonts w:ascii="Montserrat Light" w:hAnsi="Montserrat Light"/>
        </w:rPr>
        <w:t xml:space="preserve">aproximadamente </w:t>
      </w:r>
      <w:r>
        <w:rPr>
          <w:rFonts w:ascii="Montserrat Light" w:hAnsi="Montserrat Light"/>
        </w:rPr>
        <w:t xml:space="preserve">350 mil </w:t>
      </w:r>
      <w:r w:rsidR="00ED6DC2">
        <w:rPr>
          <w:rFonts w:ascii="Montserrat Light" w:hAnsi="Montserrat Light"/>
        </w:rPr>
        <w:t>lo hicieron</w:t>
      </w:r>
      <w:r>
        <w:rPr>
          <w:rFonts w:ascii="Montserrat Light" w:hAnsi="Montserrat Light"/>
        </w:rPr>
        <w:t xml:space="preserve"> por vía digital, en tanto que el promedio de edad en que fue solicitado </w:t>
      </w:r>
      <w:r w:rsidR="00ED6DC2">
        <w:rPr>
          <w:rFonts w:ascii="Montserrat Light" w:hAnsi="Montserrat Light"/>
        </w:rPr>
        <w:t>fue</w:t>
      </w:r>
      <w:r>
        <w:rPr>
          <w:rFonts w:ascii="Montserrat Light" w:hAnsi="Montserrat Light"/>
        </w:rPr>
        <w:t xml:space="preserve"> de 28 años, siendo entidades como Ciudad de México, Nuevo León, Jalisco y Estado de México, las que tuvieron mayor número de solicitudes.</w:t>
      </w:r>
    </w:p>
    <w:p w14:paraId="19A523DF" w14:textId="77777777" w:rsidR="00E258F2" w:rsidRDefault="00E258F2" w:rsidP="00C26187">
      <w:pPr>
        <w:suppressAutoHyphens/>
        <w:snapToGrid w:val="0"/>
        <w:spacing w:line="240" w:lineRule="atLeast"/>
        <w:jc w:val="both"/>
        <w:rPr>
          <w:rFonts w:ascii="Montserrat Light" w:hAnsi="Montserrat Light"/>
        </w:rPr>
      </w:pPr>
    </w:p>
    <w:p w14:paraId="459C45DD" w14:textId="079ACFE4" w:rsidR="00101A3E" w:rsidRDefault="00ED6DC2" w:rsidP="00C26187">
      <w:pPr>
        <w:suppressAutoHyphens/>
        <w:snapToGrid w:val="0"/>
        <w:spacing w:line="240" w:lineRule="atLeast"/>
        <w:jc w:val="both"/>
        <w:rPr>
          <w:rFonts w:ascii="Montserrat Light" w:hAnsi="Montserrat Light"/>
        </w:rPr>
      </w:pPr>
      <w:r>
        <w:rPr>
          <w:rFonts w:ascii="Montserrat Light" w:hAnsi="Montserrat Light"/>
        </w:rPr>
        <w:t>Aunque los cuadro</w:t>
      </w:r>
      <w:r w:rsidR="00101A3E">
        <w:rPr>
          <w:rFonts w:ascii="Montserrat Light" w:hAnsi="Montserrat Light"/>
        </w:rPr>
        <w:t xml:space="preserve">s respiratorios por el </w:t>
      </w:r>
      <w:r w:rsidR="00101A3E" w:rsidRPr="00101A3E">
        <w:rPr>
          <w:rFonts w:ascii="Montserrat Light" w:hAnsi="Montserrat Light"/>
        </w:rPr>
        <w:t>SARS-CoV-2</w:t>
      </w:r>
      <w:r w:rsidR="00101A3E">
        <w:rPr>
          <w:rFonts w:ascii="Montserrat Light" w:hAnsi="Montserrat Light"/>
        </w:rPr>
        <w:t xml:space="preserve"> actualmente son más leves</w:t>
      </w:r>
      <w:r>
        <w:rPr>
          <w:rFonts w:ascii="Montserrat Light" w:hAnsi="Montserrat Light"/>
        </w:rPr>
        <w:t xml:space="preserve"> en el país</w:t>
      </w:r>
      <w:r w:rsidR="00101A3E">
        <w:rPr>
          <w:rFonts w:ascii="Montserrat Light" w:hAnsi="Montserrat Light"/>
        </w:rPr>
        <w:t xml:space="preserve">, en los casos en que el trabajador no se recupere al quinto día, la recomendación es que acuda a la Unidad de Medicina Familiar (UMF) que le corresponde o al área de </w:t>
      </w:r>
      <w:r w:rsidR="008602B2">
        <w:rPr>
          <w:rFonts w:ascii="Montserrat Light" w:hAnsi="Montserrat Light"/>
        </w:rPr>
        <w:t>U</w:t>
      </w:r>
      <w:r w:rsidR="00101A3E">
        <w:rPr>
          <w:rFonts w:ascii="Montserrat Light" w:hAnsi="Montserrat Light"/>
        </w:rPr>
        <w:t>rgencias.</w:t>
      </w:r>
    </w:p>
    <w:p w14:paraId="363EE931" w14:textId="77777777" w:rsidR="00101A3E" w:rsidRDefault="00101A3E" w:rsidP="00C26187">
      <w:pPr>
        <w:suppressAutoHyphens/>
        <w:snapToGrid w:val="0"/>
        <w:spacing w:line="240" w:lineRule="atLeast"/>
        <w:jc w:val="both"/>
        <w:rPr>
          <w:rFonts w:ascii="Montserrat Light" w:hAnsi="Montserrat Light"/>
        </w:rPr>
      </w:pPr>
    </w:p>
    <w:p w14:paraId="2684E015" w14:textId="30E9D617" w:rsidR="00101A3E" w:rsidRDefault="00101A3E" w:rsidP="00C26187">
      <w:pPr>
        <w:suppressAutoHyphens/>
        <w:snapToGrid w:val="0"/>
        <w:spacing w:line="240" w:lineRule="atLeast"/>
        <w:jc w:val="both"/>
        <w:rPr>
          <w:rFonts w:ascii="Montserrat Light" w:hAnsi="Montserrat Light"/>
        </w:rPr>
      </w:pPr>
      <w:r>
        <w:rPr>
          <w:rFonts w:ascii="Montserrat Light" w:hAnsi="Montserrat Light"/>
        </w:rPr>
        <w:t xml:space="preserve">El IMSS </w:t>
      </w:r>
      <w:r w:rsidR="00ED6DC2">
        <w:rPr>
          <w:rFonts w:ascii="Montserrat Light" w:hAnsi="Montserrat Light"/>
        </w:rPr>
        <w:t>hace un llamado para</w:t>
      </w:r>
      <w:r w:rsidRPr="00101A3E">
        <w:rPr>
          <w:rFonts w:ascii="Montserrat Light" w:hAnsi="Montserrat Light"/>
        </w:rPr>
        <w:t xml:space="preserve"> que</w:t>
      </w:r>
      <w:r w:rsidR="00ED6DC2">
        <w:rPr>
          <w:rFonts w:ascii="Montserrat Light" w:hAnsi="Montserrat Light"/>
        </w:rPr>
        <w:t>,</w:t>
      </w:r>
      <w:r w:rsidRPr="00101A3E">
        <w:rPr>
          <w:rFonts w:ascii="Montserrat Light" w:hAnsi="Montserrat Light"/>
        </w:rPr>
        <w:t xml:space="preserve"> después de pasar por su periodo de recuperación en aislamiento, </w:t>
      </w:r>
      <w:r>
        <w:rPr>
          <w:rFonts w:ascii="Montserrat Light" w:hAnsi="Montserrat Light"/>
        </w:rPr>
        <w:t xml:space="preserve">las personas </w:t>
      </w:r>
      <w:r w:rsidRPr="00101A3E">
        <w:rPr>
          <w:rFonts w:ascii="Montserrat Light" w:hAnsi="Montserrat Light"/>
        </w:rPr>
        <w:t xml:space="preserve">regresen a laborar a sus áreas de trabajo con el seguimiento </w:t>
      </w:r>
      <w:r w:rsidR="00ED6DC2">
        <w:rPr>
          <w:rFonts w:ascii="Montserrat Light" w:hAnsi="Montserrat Light"/>
        </w:rPr>
        <w:t>d</w:t>
      </w:r>
      <w:r w:rsidRPr="00101A3E">
        <w:rPr>
          <w:rFonts w:ascii="Montserrat Light" w:hAnsi="Montserrat Light"/>
        </w:rPr>
        <w:t>e las medidas sanitarias, como uso apropiado del cubrebocas, lavado de manos con agua y jabón o aplicación de alcohol gel al 70 por ciento, y distanciamiento social de al menos 1.5 metros.</w:t>
      </w:r>
    </w:p>
    <w:p w14:paraId="1D9A4917" w14:textId="77777777" w:rsidR="00101A3E" w:rsidRDefault="00101A3E" w:rsidP="00C26187">
      <w:pPr>
        <w:suppressAutoHyphens/>
        <w:snapToGrid w:val="0"/>
        <w:spacing w:line="240" w:lineRule="atLeast"/>
        <w:jc w:val="both"/>
        <w:rPr>
          <w:rFonts w:ascii="Montserrat Light" w:hAnsi="Montserrat Light"/>
        </w:rPr>
      </w:pPr>
    </w:p>
    <w:p w14:paraId="3A0BD0A5" w14:textId="1D0A3920" w:rsidR="00156BD5" w:rsidRPr="00BF1DD2" w:rsidRDefault="00101A3E" w:rsidP="00C26187">
      <w:pPr>
        <w:suppressAutoHyphens/>
        <w:snapToGrid w:val="0"/>
        <w:spacing w:line="240" w:lineRule="atLeast"/>
        <w:jc w:val="both"/>
        <w:rPr>
          <w:rFonts w:ascii="Montserrat Light" w:hAnsi="Montserrat Light"/>
        </w:rPr>
      </w:pPr>
      <w:r>
        <w:rPr>
          <w:rFonts w:ascii="Montserrat Light" w:hAnsi="Montserrat Light"/>
        </w:rPr>
        <w:t xml:space="preserve">Para solicitar más información sobre el permiso, los trabajadores pueden comunicarse al </w:t>
      </w:r>
      <w:proofErr w:type="spellStart"/>
      <w:r>
        <w:rPr>
          <w:rFonts w:ascii="Montserrat Light" w:hAnsi="Montserrat Light"/>
        </w:rPr>
        <w:t>Call</w:t>
      </w:r>
      <w:proofErr w:type="spellEnd"/>
      <w:r>
        <w:rPr>
          <w:rFonts w:ascii="Montserrat Light" w:hAnsi="Montserrat Light"/>
        </w:rPr>
        <w:t xml:space="preserve"> Center, en el teléfono </w:t>
      </w:r>
      <w:r w:rsidR="00BD53CB">
        <w:rPr>
          <w:rFonts w:ascii="Montserrat Light" w:hAnsi="Montserrat Light"/>
        </w:rPr>
        <w:t xml:space="preserve">800 </w:t>
      </w:r>
      <w:r>
        <w:rPr>
          <w:rFonts w:ascii="Montserrat Light" w:hAnsi="Montserrat Light"/>
        </w:rPr>
        <w:t>2222</w:t>
      </w:r>
      <w:r w:rsidR="00BD53CB">
        <w:rPr>
          <w:rFonts w:ascii="Montserrat Light" w:hAnsi="Montserrat Light"/>
        </w:rPr>
        <w:t xml:space="preserve"> </w:t>
      </w:r>
      <w:r>
        <w:rPr>
          <w:rFonts w:ascii="Montserrat Light" w:hAnsi="Montserrat Light"/>
        </w:rPr>
        <w:t>668</w:t>
      </w:r>
      <w:r w:rsidR="00BD53CB">
        <w:rPr>
          <w:rFonts w:ascii="Montserrat Light" w:hAnsi="Montserrat Light"/>
        </w:rPr>
        <w:t>, opción 0</w:t>
      </w:r>
      <w:r>
        <w:rPr>
          <w:rFonts w:ascii="Montserrat Light" w:hAnsi="Montserrat Light"/>
        </w:rPr>
        <w:t>.</w:t>
      </w:r>
    </w:p>
    <w:p w14:paraId="3A64A554" w14:textId="77777777" w:rsidR="00BF1DD2" w:rsidRPr="008E072D" w:rsidRDefault="00BF1DD2" w:rsidP="00C26187">
      <w:pPr>
        <w:suppressAutoHyphens/>
        <w:snapToGrid w:val="0"/>
        <w:spacing w:line="240" w:lineRule="atLeast"/>
        <w:jc w:val="both"/>
        <w:rPr>
          <w:rFonts w:ascii="Montserrat Light" w:hAnsi="Montserrat Light"/>
          <w:b/>
        </w:rPr>
      </w:pPr>
    </w:p>
    <w:p w14:paraId="7E6AB2A7" w14:textId="6A7D739A" w:rsidR="0085739C" w:rsidRPr="00ED7D95" w:rsidRDefault="00ED3A68" w:rsidP="00C26187">
      <w:pPr>
        <w:autoSpaceDE w:val="0"/>
        <w:autoSpaceDN w:val="0"/>
        <w:adjustRightInd w:val="0"/>
        <w:snapToGrid w:val="0"/>
        <w:spacing w:line="240" w:lineRule="atLeast"/>
        <w:jc w:val="center"/>
        <w:rPr>
          <w:rFonts w:ascii="Montserrat Light" w:hAnsi="Montserrat Light"/>
          <w:b/>
          <w:sz w:val="22"/>
          <w:szCs w:val="22"/>
        </w:rPr>
      </w:pPr>
      <w:r w:rsidRPr="00ED7D95">
        <w:rPr>
          <w:rFonts w:ascii="Montserrat Light" w:hAnsi="Montserrat Light"/>
          <w:b/>
          <w:sz w:val="22"/>
          <w:szCs w:val="22"/>
        </w:rPr>
        <w:t>---o0o---</w:t>
      </w:r>
    </w:p>
    <w:sectPr w:rsidR="0085739C" w:rsidRPr="00ED7D95"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D18DE9" w14:textId="77777777" w:rsidR="00FB7220" w:rsidRDefault="00FB7220" w:rsidP="00984A99">
      <w:r>
        <w:separator/>
      </w:r>
    </w:p>
  </w:endnote>
  <w:endnote w:type="continuationSeparator" w:id="0">
    <w:p w14:paraId="28920501" w14:textId="77777777" w:rsidR="00FB7220" w:rsidRDefault="00FB722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4D"/>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836D7" w14:textId="77777777" w:rsidR="00FB7220" w:rsidRDefault="00FB7220" w:rsidP="00984A99">
      <w:r>
        <w:separator/>
      </w:r>
    </w:p>
  </w:footnote>
  <w:footnote w:type="continuationSeparator" w:id="0">
    <w:p w14:paraId="5A82C58E" w14:textId="77777777" w:rsidR="00FB7220" w:rsidRDefault="00FB722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348894F"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61FE1435"/>
    <w:multiLevelType w:val="hybridMultilevel"/>
    <w:tmpl w:val="B93A71B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3"/>
  </w:num>
  <w:num w:numId="5">
    <w:abstractNumId w:val="2"/>
  </w:num>
  <w:num w:numId="6">
    <w:abstractNumId w:val="4"/>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25794"/>
    <w:rsid w:val="0004559B"/>
    <w:rsid w:val="00051E72"/>
    <w:rsid w:val="00064EB9"/>
    <w:rsid w:val="00090B13"/>
    <w:rsid w:val="00092D3E"/>
    <w:rsid w:val="00097CDC"/>
    <w:rsid w:val="000B3AED"/>
    <w:rsid w:val="000D31E3"/>
    <w:rsid w:val="000E5224"/>
    <w:rsid w:val="00101A3E"/>
    <w:rsid w:val="00101B9E"/>
    <w:rsid w:val="00116297"/>
    <w:rsid w:val="00117072"/>
    <w:rsid w:val="0012351A"/>
    <w:rsid w:val="00134167"/>
    <w:rsid w:val="00136980"/>
    <w:rsid w:val="0014570E"/>
    <w:rsid w:val="00156BD5"/>
    <w:rsid w:val="00161B35"/>
    <w:rsid w:val="00166CC3"/>
    <w:rsid w:val="00170F07"/>
    <w:rsid w:val="00173F73"/>
    <w:rsid w:val="0017773D"/>
    <w:rsid w:val="001A1C29"/>
    <w:rsid w:val="001B06E8"/>
    <w:rsid w:val="001C3BA0"/>
    <w:rsid w:val="001D45E6"/>
    <w:rsid w:val="00201CC3"/>
    <w:rsid w:val="00211D21"/>
    <w:rsid w:val="00212B06"/>
    <w:rsid w:val="00213C3B"/>
    <w:rsid w:val="00253115"/>
    <w:rsid w:val="00264509"/>
    <w:rsid w:val="002C3119"/>
    <w:rsid w:val="002C41AA"/>
    <w:rsid w:val="00301A0E"/>
    <w:rsid w:val="003040DF"/>
    <w:rsid w:val="00313CCC"/>
    <w:rsid w:val="00315AAC"/>
    <w:rsid w:val="00353A1F"/>
    <w:rsid w:val="003571E2"/>
    <w:rsid w:val="00365F3B"/>
    <w:rsid w:val="003A1602"/>
    <w:rsid w:val="003D47B7"/>
    <w:rsid w:val="003D5417"/>
    <w:rsid w:val="003F38B7"/>
    <w:rsid w:val="003F50AB"/>
    <w:rsid w:val="00413094"/>
    <w:rsid w:val="00413D7D"/>
    <w:rsid w:val="00420FF2"/>
    <w:rsid w:val="00421AC3"/>
    <w:rsid w:val="00442F05"/>
    <w:rsid w:val="00447ADC"/>
    <w:rsid w:val="00467062"/>
    <w:rsid w:val="00492F1E"/>
    <w:rsid w:val="0049602A"/>
    <w:rsid w:val="004975B0"/>
    <w:rsid w:val="004A4328"/>
    <w:rsid w:val="004A60E2"/>
    <w:rsid w:val="004B7266"/>
    <w:rsid w:val="004F6150"/>
    <w:rsid w:val="005007CC"/>
    <w:rsid w:val="00506F34"/>
    <w:rsid w:val="00511F9E"/>
    <w:rsid w:val="00552D7F"/>
    <w:rsid w:val="00570363"/>
    <w:rsid w:val="005950B0"/>
    <w:rsid w:val="005C0E33"/>
    <w:rsid w:val="005C6F7A"/>
    <w:rsid w:val="005E58AC"/>
    <w:rsid w:val="005F3A03"/>
    <w:rsid w:val="005F7946"/>
    <w:rsid w:val="006035D2"/>
    <w:rsid w:val="00606BA6"/>
    <w:rsid w:val="00620721"/>
    <w:rsid w:val="00637339"/>
    <w:rsid w:val="006922A2"/>
    <w:rsid w:val="006C2855"/>
    <w:rsid w:val="006F23E0"/>
    <w:rsid w:val="00700D78"/>
    <w:rsid w:val="00706951"/>
    <w:rsid w:val="00724E39"/>
    <w:rsid w:val="00740508"/>
    <w:rsid w:val="00740C39"/>
    <w:rsid w:val="0076798C"/>
    <w:rsid w:val="007734B4"/>
    <w:rsid w:val="007A5C1B"/>
    <w:rsid w:val="007B3E21"/>
    <w:rsid w:val="007C0A97"/>
    <w:rsid w:val="007E55B8"/>
    <w:rsid w:val="00831F7B"/>
    <w:rsid w:val="00854545"/>
    <w:rsid w:val="0085739C"/>
    <w:rsid w:val="008602B2"/>
    <w:rsid w:val="00893953"/>
    <w:rsid w:val="008A5F8D"/>
    <w:rsid w:val="008B0930"/>
    <w:rsid w:val="008B35F2"/>
    <w:rsid w:val="008C0E11"/>
    <w:rsid w:val="008D1BBB"/>
    <w:rsid w:val="008E072D"/>
    <w:rsid w:val="009075A9"/>
    <w:rsid w:val="00911725"/>
    <w:rsid w:val="009134E7"/>
    <w:rsid w:val="00920585"/>
    <w:rsid w:val="00934404"/>
    <w:rsid w:val="00943B8D"/>
    <w:rsid w:val="00976C62"/>
    <w:rsid w:val="00976F6C"/>
    <w:rsid w:val="00984A99"/>
    <w:rsid w:val="009A2B42"/>
    <w:rsid w:val="009C5B21"/>
    <w:rsid w:val="009D0F24"/>
    <w:rsid w:val="009F1919"/>
    <w:rsid w:val="009F7EDC"/>
    <w:rsid w:val="00A002DA"/>
    <w:rsid w:val="00A11ADA"/>
    <w:rsid w:val="00A24B0C"/>
    <w:rsid w:val="00A3322D"/>
    <w:rsid w:val="00A36835"/>
    <w:rsid w:val="00A42DA2"/>
    <w:rsid w:val="00A52A2C"/>
    <w:rsid w:val="00A91648"/>
    <w:rsid w:val="00AA406D"/>
    <w:rsid w:val="00AB347E"/>
    <w:rsid w:val="00AB43BB"/>
    <w:rsid w:val="00AC72EF"/>
    <w:rsid w:val="00AD2EFA"/>
    <w:rsid w:val="00AD3302"/>
    <w:rsid w:val="00AD4702"/>
    <w:rsid w:val="00AF3D90"/>
    <w:rsid w:val="00B02A37"/>
    <w:rsid w:val="00B10905"/>
    <w:rsid w:val="00B229C1"/>
    <w:rsid w:val="00B26078"/>
    <w:rsid w:val="00B846C5"/>
    <w:rsid w:val="00B96FEA"/>
    <w:rsid w:val="00BA0C5A"/>
    <w:rsid w:val="00BA141C"/>
    <w:rsid w:val="00BA322B"/>
    <w:rsid w:val="00BA3537"/>
    <w:rsid w:val="00BA6CB5"/>
    <w:rsid w:val="00BC0602"/>
    <w:rsid w:val="00BC48BC"/>
    <w:rsid w:val="00BD53CB"/>
    <w:rsid w:val="00BE1041"/>
    <w:rsid w:val="00BE4064"/>
    <w:rsid w:val="00BE7230"/>
    <w:rsid w:val="00BF19A3"/>
    <w:rsid w:val="00BF1BF1"/>
    <w:rsid w:val="00BF1DD2"/>
    <w:rsid w:val="00C02B9D"/>
    <w:rsid w:val="00C240CC"/>
    <w:rsid w:val="00C26187"/>
    <w:rsid w:val="00C426C5"/>
    <w:rsid w:val="00C814E1"/>
    <w:rsid w:val="00C838AD"/>
    <w:rsid w:val="00C92D58"/>
    <w:rsid w:val="00C96A31"/>
    <w:rsid w:val="00CA14A6"/>
    <w:rsid w:val="00CB521D"/>
    <w:rsid w:val="00CC1EB4"/>
    <w:rsid w:val="00D24BEB"/>
    <w:rsid w:val="00D27E4C"/>
    <w:rsid w:val="00D44587"/>
    <w:rsid w:val="00D45726"/>
    <w:rsid w:val="00D66663"/>
    <w:rsid w:val="00DB2515"/>
    <w:rsid w:val="00DB37DC"/>
    <w:rsid w:val="00DB75A7"/>
    <w:rsid w:val="00DC24D3"/>
    <w:rsid w:val="00DC50B8"/>
    <w:rsid w:val="00DD161D"/>
    <w:rsid w:val="00DD2F9F"/>
    <w:rsid w:val="00DE129B"/>
    <w:rsid w:val="00DE571C"/>
    <w:rsid w:val="00E16AFE"/>
    <w:rsid w:val="00E258F2"/>
    <w:rsid w:val="00E34385"/>
    <w:rsid w:val="00E40851"/>
    <w:rsid w:val="00E53148"/>
    <w:rsid w:val="00E5340A"/>
    <w:rsid w:val="00E60C10"/>
    <w:rsid w:val="00E87CC7"/>
    <w:rsid w:val="00E93A57"/>
    <w:rsid w:val="00EA26AA"/>
    <w:rsid w:val="00EA3F4C"/>
    <w:rsid w:val="00EC4EF1"/>
    <w:rsid w:val="00ED190E"/>
    <w:rsid w:val="00ED3A68"/>
    <w:rsid w:val="00ED6DC2"/>
    <w:rsid w:val="00ED7D95"/>
    <w:rsid w:val="00EF7999"/>
    <w:rsid w:val="00F02900"/>
    <w:rsid w:val="00F2342F"/>
    <w:rsid w:val="00F44F3C"/>
    <w:rsid w:val="00F477BA"/>
    <w:rsid w:val="00F6777B"/>
    <w:rsid w:val="00F962FC"/>
    <w:rsid w:val="00FB7220"/>
    <w:rsid w:val="00FC3196"/>
    <w:rsid w:val="00FD3A26"/>
    <w:rsid w:val="00FD7BD1"/>
    <w:rsid w:val="00FE0DCB"/>
    <w:rsid w:val="00FE6BF0"/>
    <w:rsid w:val="00FF55E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E894F852-C29B-5846-AEBB-61106FDFD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character" w:styleId="Hipervnculo">
    <w:name w:val="Hyperlink"/>
    <w:basedOn w:val="Fuentedeprrafopredeter"/>
    <w:uiPriority w:val="99"/>
    <w:unhideWhenUsed/>
    <w:rsid w:val="00156BD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mss.gob.mx"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B0FB8C9-0139-44AD-83B3-9C8FCC68F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801</Words>
  <Characters>4409</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2021-12-30T22:06:00Z</cp:lastPrinted>
  <dcterms:created xsi:type="dcterms:W3CDTF">2022-07-06T18:15:00Z</dcterms:created>
  <dcterms:modified xsi:type="dcterms:W3CDTF">2022-07-06T18:15:00Z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