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102C4434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F15BA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17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8264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febrero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21DF9E77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76601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</w:t>
                            </w:r>
                            <w:r w:rsidR="00756C9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88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102C4434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F15BA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17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8264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febrero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21DF9E77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76601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</w:t>
                      </w:r>
                      <w:r w:rsidR="00756C9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88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C336D10" w14:textId="77777777" w:rsidR="007C59AD" w:rsidRPr="0097105C" w:rsidRDefault="007C59AD" w:rsidP="002F5EB6">
      <w:pPr>
        <w:jc w:val="center"/>
        <w:rPr>
          <w:rFonts w:ascii="Noto Sans" w:hAnsi="Noto Sans" w:cs="Noto Sans"/>
          <w:b/>
          <w:bCs/>
        </w:rPr>
      </w:pPr>
    </w:p>
    <w:p w14:paraId="19A214B6" w14:textId="06A08CF3" w:rsidR="0076074D" w:rsidRPr="0076074D" w:rsidRDefault="00375F12" w:rsidP="00375F12">
      <w:pPr>
        <w:jc w:val="center"/>
        <w:rPr>
          <w:rFonts w:ascii="Noto Sans" w:hAnsi="Noto Sans" w:cs="Noto Sans"/>
          <w:b/>
          <w:bCs/>
          <w:sz w:val="32"/>
          <w:szCs w:val="32"/>
        </w:rPr>
      </w:pPr>
      <w:r>
        <w:rPr>
          <w:rFonts w:ascii="Noto Sans" w:hAnsi="Noto Sans" w:cs="Noto Sans"/>
          <w:b/>
          <w:bCs/>
          <w:sz w:val="32"/>
          <w:szCs w:val="32"/>
        </w:rPr>
        <w:t xml:space="preserve">Capacita </w:t>
      </w:r>
      <w:r w:rsidR="0076074D" w:rsidRPr="0076074D">
        <w:rPr>
          <w:rFonts w:ascii="Noto Sans" w:hAnsi="Noto Sans" w:cs="Noto Sans"/>
          <w:b/>
          <w:bCs/>
          <w:sz w:val="32"/>
          <w:szCs w:val="32"/>
        </w:rPr>
        <w:t xml:space="preserve">IMSS a coordinadores </w:t>
      </w:r>
      <w:r w:rsidR="001E4910">
        <w:rPr>
          <w:rFonts w:ascii="Noto Sans" w:hAnsi="Noto Sans" w:cs="Noto Sans"/>
          <w:b/>
          <w:bCs/>
          <w:sz w:val="32"/>
          <w:szCs w:val="32"/>
        </w:rPr>
        <w:t>H</w:t>
      </w:r>
      <w:r>
        <w:rPr>
          <w:rFonts w:ascii="Noto Sans" w:hAnsi="Noto Sans" w:cs="Noto Sans"/>
          <w:b/>
          <w:bCs/>
          <w:sz w:val="32"/>
          <w:szCs w:val="32"/>
        </w:rPr>
        <w:t>ospitalarios</w:t>
      </w:r>
      <w:r w:rsidR="001E4910">
        <w:rPr>
          <w:rFonts w:ascii="Noto Sans" w:hAnsi="Noto Sans" w:cs="Noto Sans"/>
          <w:b/>
          <w:bCs/>
          <w:sz w:val="32"/>
          <w:szCs w:val="32"/>
        </w:rPr>
        <w:t xml:space="preserve"> de Donación</w:t>
      </w:r>
      <w:r>
        <w:rPr>
          <w:rFonts w:ascii="Noto Sans" w:hAnsi="Noto Sans" w:cs="Noto Sans"/>
          <w:b/>
          <w:bCs/>
          <w:sz w:val="32"/>
          <w:szCs w:val="32"/>
        </w:rPr>
        <w:t xml:space="preserve"> </w:t>
      </w:r>
      <w:r w:rsidR="0076074D" w:rsidRPr="0076074D">
        <w:rPr>
          <w:rFonts w:ascii="Noto Sans" w:hAnsi="Noto Sans" w:cs="Noto Sans"/>
          <w:b/>
          <w:bCs/>
          <w:sz w:val="32"/>
          <w:szCs w:val="32"/>
        </w:rPr>
        <w:t xml:space="preserve">con curso </w:t>
      </w:r>
      <w:r w:rsidR="0076074D">
        <w:rPr>
          <w:rFonts w:ascii="Noto Sans" w:hAnsi="Noto Sans" w:cs="Noto Sans"/>
          <w:b/>
          <w:bCs/>
          <w:sz w:val="32"/>
          <w:szCs w:val="32"/>
        </w:rPr>
        <w:t>“</w:t>
      </w:r>
      <w:r w:rsidR="0076074D" w:rsidRPr="0076074D">
        <w:rPr>
          <w:rFonts w:ascii="Noto Sans" w:hAnsi="Noto Sans" w:cs="Noto Sans"/>
          <w:b/>
          <w:bCs/>
          <w:sz w:val="32"/>
          <w:szCs w:val="32"/>
        </w:rPr>
        <w:t>Código Vida</w:t>
      </w:r>
      <w:r w:rsidR="0076074D">
        <w:rPr>
          <w:rFonts w:ascii="Noto Sans" w:hAnsi="Noto Sans" w:cs="Noto Sans"/>
          <w:b/>
          <w:bCs/>
          <w:sz w:val="32"/>
          <w:szCs w:val="32"/>
        </w:rPr>
        <w:t>”</w:t>
      </w:r>
      <w:r w:rsidR="00BF350E">
        <w:rPr>
          <w:rFonts w:ascii="Noto Sans" w:hAnsi="Noto Sans" w:cs="Noto Sans"/>
          <w:b/>
          <w:bCs/>
          <w:sz w:val="32"/>
          <w:szCs w:val="32"/>
        </w:rPr>
        <w:t xml:space="preserve"> entrevista familiar, </w:t>
      </w:r>
      <w:r w:rsidR="0076074D" w:rsidRPr="0076074D">
        <w:rPr>
          <w:rFonts w:ascii="Noto Sans" w:hAnsi="Noto Sans" w:cs="Noto Sans"/>
          <w:b/>
          <w:bCs/>
          <w:sz w:val="32"/>
          <w:szCs w:val="32"/>
        </w:rPr>
        <w:t xml:space="preserve">para mejorar </w:t>
      </w:r>
      <w:r w:rsidRPr="00375F12">
        <w:rPr>
          <w:rFonts w:ascii="Noto Sans" w:hAnsi="Noto Sans" w:cs="Noto Sans"/>
          <w:b/>
          <w:bCs/>
          <w:sz w:val="32"/>
          <w:szCs w:val="32"/>
        </w:rPr>
        <w:t>proceso de donación de órganos</w:t>
      </w:r>
      <w:r w:rsidR="001E4910">
        <w:rPr>
          <w:rFonts w:ascii="Noto Sans" w:hAnsi="Noto Sans" w:cs="Noto Sans"/>
          <w:b/>
          <w:bCs/>
          <w:sz w:val="32"/>
          <w:szCs w:val="32"/>
        </w:rPr>
        <w:t xml:space="preserve"> y tejidos</w:t>
      </w:r>
    </w:p>
    <w:p w14:paraId="6306FC98" w14:textId="77777777" w:rsidR="0076074D" w:rsidRPr="007C59AD" w:rsidRDefault="0076074D" w:rsidP="002F5EB6">
      <w:pPr>
        <w:jc w:val="center"/>
        <w:rPr>
          <w:rFonts w:ascii="Noto Sans" w:hAnsi="Noto Sans" w:cs="Noto Sans"/>
          <w:b/>
          <w:bCs/>
        </w:rPr>
      </w:pPr>
    </w:p>
    <w:p w14:paraId="3412B164" w14:textId="5F8E4337" w:rsidR="002F5EB6" w:rsidRDefault="0076074D" w:rsidP="003758E0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Pr="0076074D">
        <w:rPr>
          <w:rFonts w:ascii="Noto Sans" w:hAnsi="Noto Sans" w:cs="Noto Sans"/>
          <w:b/>
          <w:bCs/>
          <w:sz w:val="20"/>
          <w:szCs w:val="20"/>
        </w:rPr>
        <w:t>doctor Marco Antonio Bailón Ramos, profesor médico del Centro de Simulación para la Excelencia Clínica y Quirúrgica del Centro Médico Nacional Siglo XXI</w:t>
      </w:r>
      <w:r>
        <w:rPr>
          <w:rFonts w:ascii="Noto Sans" w:hAnsi="Noto Sans" w:cs="Noto Sans"/>
          <w:b/>
          <w:bCs/>
          <w:sz w:val="20"/>
          <w:szCs w:val="20"/>
        </w:rPr>
        <w:t xml:space="preserve">, dijo que </w:t>
      </w:r>
      <w:r w:rsidR="00BD4BF0">
        <w:rPr>
          <w:rFonts w:ascii="Noto Sans" w:hAnsi="Noto Sans" w:cs="Noto Sans"/>
          <w:b/>
          <w:bCs/>
          <w:sz w:val="20"/>
          <w:szCs w:val="20"/>
        </w:rPr>
        <w:t>s</w:t>
      </w:r>
      <w:r w:rsidR="00BD4BF0" w:rsidRPr="00BD4BF0">
        <w:rPr>
          <w:rFonts w:ascii="Noto Sans" w:hAnsi="Noto Sans" w:cs="Noto Sans"/>
          <w:b/>
          <w:bCs/>
          <w:sz w:val="20"/>
          <w:szCs w:val="20"/>
        </w:rPr>
        <w:t>e enfatiza la necesidad de formar recursos en salud y fomentar la cultura de donación en la población.</w:t>
      </w:r>
    </w:p>
    <w:p w14:paraId="5DA72B87" w14:textId="7A2979D8" w:rsidR="0076074D" w:rsidRDefault="00BD4BF0" w:rsidP="003758E0">
      <w:pPr>
        <w:pStyle w:val="Prrafodelista"/>
        <w:numPr>
          <w:ilvl w:val="0"/>
          <w:numId w:val="2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En la p</w:t>
      </w:r>
      <w:r w:rsidRPr="00BD4BF0">
        <w:rPr>
          <w:rFonts w:ascii="Noto Sans" w:hAnsi="Noto Sans" w:cs="Noto Sans"/>
          <w:b/>
          <w:bCs/>
          <w:sz w:val="20"/>
          <w:szCs w:val="20"/>
        </w:rPr>
        <w:t>rimera capacitación del año</w:t>
      </w:r>
      <w:r>
        <w:rPr>
          <w:rFonts w:ascii="Noto Sans" w:hAnsi="Noto Sans" w:cs="Noto Sans"/>
          <w:b/>
          <w:bCs/>
          <w:sz w:val="20"/>
          <w:szCs w:val="20"/>
        </w:rPr>
        <w:t xml:space="preserve"> pa</w:t>
      </w:r>
      <w:r w:rsidRPr="00BD4BF0">
        <w:rPr>
          <w:rFonts w:ascii="Noto Sans" w:hAnsi="Noto Sans" w:cs="Noto Sans"/>
          <w:b/>
          <w:bCs/>
          <w:sz w:val="20"/>
          <w:szCs w:val="20"/>
        </w:rPr>
        <w:t>rticiparon médicos coordinadores</w:t>
      </w:r>
      <w:r w:rsidR="001E4910">
        <w:rPr>
          <w:rFonts w:ascii="Noto Sans" w:hAnsi="Noto Sans" w:cs="Noto Sans"/>
          <w:b/>
          <w:bCs/>
          <w:sz w:val="20"/>
          <w:szCs w:val="20"/>
        </w:rPr>
        <w:t xml:space="preserve"> Hospitalarios de Donación </w:t>
      </w:r>
      <w:r w:rsidRPr="00BD4BF0">
        <w:rPr>
          <w:rFonts w:ascii="Noto Sans" w:hAnsi="Noto Sans" w:cs="Noto Sans"/>
          <w:b/>
          <w:bCs/>
          <w:sz w:val="20"/>
          <w:szCs w:val="20"/>
        </w:rPr>
        <w:t xml:space="preserve">del OOAD del IMSS Ciudad de México Norte, provenientes de los HGZ No. 27, No. 24 y No. 29. Se programarán cerca de 10 cursos más durante </w:t>
      </w:r>
      <w:r>
        <w:rPr>
          <w:rFonts w:ascii="Noto Sans" w:hAnsi="Noto Sans" w:cs="Noto Sans"/>
          <w:b/>
          <w:bCs/>
          <w:sz w:val="20"/>
          <w:szCs w:val="20"/>
        </w:rPr>
        <w:t xml:space="preserve">este </w:t>
      </w:r>
      <w:r w:rsidRPr="00BD4BF0">
        <w:rPr>
          <w:rFonts w:ascii="Noto Sans" w:hAnsi="Noto Sans" w:cs="Noto Sans"/>
          <w:b/>
          <w:bCs/>
          <w:sz w:val="20"/>
          <w:szCs w:val="20"/>
        </w:rPr>
        <w:t>año.</w:t>
      </w:r>
    </w:p>
    <w:p w14:paraId="5F30A5D5" w14:textId="77777777" w:rsidR="003758E0" w:rsidRDefault="003758E0" w:rsidP="002F5EB6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9CF2135" w14:textId="742B164A" w:rsidR="0076074D" w:rsidRPr="0076074D" w:rsidRDefault="0076074D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76074D">
        <w:rPr>
          <w:rFonts w:ascii="Noto Sans" w:hAnsi="Noto Sans" w:cs="Noto Sans"/>
          <w:sz w:val="20"/>
          <w:szCs w:val="20"/>
        </w:rPr>
        <w:t xml:space="preserve">El Instituto Mexicano del Seguro Social (IMSS) </w:t>
      </w:r>
      <w:r>
        <w:rPr>
          <w:rFonts w:ascii="Noto Sans" w:hAnsi="Noto Sans" w:cs="Noto Sans"/>
          <w:sz w:val="20"/>
          <w:szCs w:val="20"/>
        </w:rPr>
        <w:t xml:space="preserve">fortalece </w:t>
      </w:r>
      <w:r w:rsidRPr="0076074D">
        <w:rPr>
          <w:rFonts w:ascii="Noto Sans" w:hAnsi="Noto Sans" w:cs="Noto Sans"/>
          <w:sz w:val="20"/>
          <w:szCs w:val="20"/>
        </w:rPr>
        <w:t xml:space="preserve">sus programas de capacitación con el curso </w:t>
      </w:r>
      <w:r>
        <w:rPr>
          <w:rFonts w:ascii="Noto Sans" w:hAnsi="Noto Sans" w:cs="Noto Sans"/>
          <w:sz w:val="20"/>
          <w:szCs w:val="20"/>
        </w:rPr>
        <w:t>“</w:t>
      </w:r>
      <w:r w:rsidRPr="0076074D">
        <w:rPr>
          <w:rFonts w:ascii="Noto Sans" w:hAnsi="Noto Sans" w:cs="Noto Sans"/>
          <w:sz w:val="20"/>
          <w:szCs w:val="20"/>
        </w:rPr>
        <w:t>Código Vida: entrevista familiar de los potenciales donadores de órganos y tejidos</w:t>
      </w:r>
      <w:r>
        <w:rPr>
          <w:rFonts w:ascii="Noto Sans" w:hAnsi="Noto Sans" w:cs="Noto Sans"/>
          <w:sz w:val="20"/>
          <w:szCs w:val="20"/>
        </w:rPr>
        <w:t>”</w:t>
      </w:r>
      <w:r w:rsidRPr="0076074D">
        <w:rPr>
          <w:rFonts w:ascii="Noto Sans" w:hAnsi="Noto Sans" w:cs="Noto Sans"/>
          <w:sz w:val="20"/>
          <w:szCs w:val="20"/>
        </w:rPr>
        <w:t xml:space="preserve">, </w:t>
      </w:r>
      <w:r>
        <w:rPr>
          <w:rFonts w:ascii="Noto Sans" w:hAnsi="Noto Sans" w:cs="Noto Sans"/>
          <w:sz w:val="20"/>
          <w:szCs w:val="20"/>
        </w:rPr>
        <w:t xml:space="preserve">con el </w:t>
      </w:r>
      <w:r w:rsidRPr="0076074D">
        <w:rPr>
          <w:rFonts w:ascii="Noto Sans" w:hAnsi="Noto Sans" w:cs="Noto Sans"/>
          <w:sz w:val="20"/>
          <w:szCs w:val="20"/>
        </w:rPr>
        <w:t>objetivo</w:t>
      </w:r>
      <w:r w:rsidR="0096769F">
        <w:rPr>
          <w:rFonts w:ascii="Noto Sans" w:hAnsi="Noto Sans" w:cs="Noto Sans"/>
          <w:sz w:val="20"/>
          <w:szCs w:val="20"/>
        </w:rPr>
        <w:t xml:space="preserve"> de</w:t>
      </w:r>
      <w:r w:rsidRPr="0076074D">
        <w:rPr>
          <w:rFonts w:ascii="Noto Sans" w:hAnsi="Noto Sans" w:cs="Noto Sans"/>
          <w:sz w:val="20"/>
          <w:szCs w:val="20"/>
        </w:rPr>
        <w:t xml:space="preserve"> mejorar las habilidades de los coordinadores </w:t>
      </w:r>
      <w:r w:rsidR="001E4910">
        <w:rPr>
          <w:rFonts w:ascii="Noto Sans" w:hAnsi="Noto Sans" w:cs="Noto Sans"/>
          <w:sz w:val="20"/>
          <w:szCs w:val="20"/>
        </w:rPr>
        <w:t>H</w:t>
      </w:r>
      <w:r w:rsidR="00375F12">
        <w:rPr>
          <w:rFonts w:ascii="Noto Sans" w:hAnsi="Noto Sans" w:cs="Noto Sans"/>
          <w:sz w:val="20"/>
          <w:szCs w:val="20"/>
        </w:rPr>
        <w:t xml:space="preserve">ospitalarios </w:t>
      </w:r>
      <w:r w:rsidRPr="0076074D">
        <w:rPr>
          <w:rFonts w:ascii="Noto Sans" w:hAnsi="Noto Sans" w:cs="Noto Sans"/>
          <w:sz w:val="20"/>
          <w:szCs w:val="20"/>
        </w:rPr>
        <w:t xml:space="preserve">de </w:t>
      </w:r>
      <w:r w:rsidR="001E4910">
        <w:rPr>
          <w:rFonts w:ascii="Noto Sans" w:hAnsi="Noto Sans" w:cs="Noto Sans"/>
          <w:sz w:val="20"/>
          <w:szCs w:val="20"/>
        </w:rPr>
        <w:t>D</w:t>
      </w:r>
      <w:r w:rsidRPr="0076074D">
        <w:rPr>
          <w:rFonts w:ascii="Noto Sans" w:hAnsi="Noto Sans" w:cs="Noto Sans"/>
          <w:sz w:val="20"/>
          <w:szCs w:val="20"/>
        </w:rPr>
        <w:t xml:space="preserve">onación </w:t>
      </w:r>
      <w:r w:rsidR="00BD4BF0" w:rsidRPr="00BD4BF0">
        <w:rPr>
          <w:rFonts w:ascii="Noto Sans" w:hAnsi="Noto Sans" w:cs="Noto Sans"/>
          <w:sz w:val="20"/>
          <w:szCs w:val="20"/>
        </w:rPr>
        <w:t>de órganos y tejidos con fines de trasplante</w:t>
      </w:r>
      <w:r w:rsidR="00BD4BF0">
        <w:rPr>
          <w:rFonts w:ascii="Noto Sans" w:hAnsi="Noto Sans" w:cs="Noto Sans"/>
          <w:sz w:val="20"/>
          <w:szCs w:val="20"/>
        </w:rPr>
        <w:t xml:space="preserve">, </w:t>
      </w:r>
      <w:r w:rsidRPr="0076074D">
        <w:rPr>
          <w:rFonts w:ascii="Noto Sans" w:hAnsi="Noto Sans" w:cs="Noto Sans"/>
          <w:sz w:val="20"/>
          <w:szCs w:val="20"/>
        </w:rPr>
        <w:t xml:space="preserve">en </w:t>
      </w:r>
      <w:r w:rsidR="00BD4BF0">
        <w:rPr>
          <w:rFonts w:ascii="Noto Sans" w:hAnsi="Noto Sans" w:cs="Noto Sans"/>
          <w:sz w:val="20"/>
          <w:szCs w:val="20"/>
        </w:rPr>
        <w:t xml:space="preserve">materia de </w:t>
      </w:r>
      <w:r w:rsidRPr="0076074D">
        <w:rPr>
          <w:rFonts w:ascii="Noto Sans" w:hAnsi="Noto Sans" w:cs="Noto Sans"/>
          <w:sz w:val="20"/>
          <w:szCs w:val="20"/>
        </w:rPr>
        <w:t>comunicación y manejo emocional durante el proceso de donación de órganos.</w:t>
      </w:r>
    </w:p>
    <w:p w14:paraId="10C3CD05" w14:textId="77777777" w:rsidR="00F2707E" w:rsidRDefault="00F2707E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18424C0" w14:textId="787C107F" w:rsidR="00F2707E" w:rsidRPr="00F2707E" w:rsidRDefault="00F2707E" w:rsidP="00C32C08">
      <w:pPr>
        <w:jc w:val="both"/>
        <w:rPr>
          <w:rFonts w:ascii="Noto Sans" w:hAnsi="Noto Sans" w:cs="Noto Sans"/>
          <w:sz w:val="20"/>
          <w:szCs w:val="20"/>
        </w:rPr>
      </w:pPr>
      <w:r w:rsidRPr="00F2707E">
        <w:rPr>
          <w:rFonts w:ascii="Noto Sans" w:hAnsi="Noto Sans" w:cs="Noto Sans"/>
          <w:sz w:val="20"/>
          <w:szCs w:val="20"/>
        </w:rPr>
        <w:t xml:space="preserve">Recientemente, se llevó a cabo el primer curso del año en el que participaron médicos coordinadores </w:t>
      </w:r>
      <w:r w:rsidR="00D116DB">
        <w:rPr>
          <w:rFonts w:ascii="Noto Sans" w:hAnsi="Noto Sans" w:cs="Noto Sans"/>
          <w:sz w:val="20"/>
          <w:szCs w:val="20"/>
        </w:rPr>
        <w:t xml:space="preserve">hospitalarios </w:t>
      </w:r>
      <w:r w:rsidR="001E4910">
        <w:rPr>
          <w:rFonts w:ascii="Noto Sans" w:hAnsi="Noto Sans" w:cs="Noto Sans"/>
          <w:sz w:val="20"/>
          <w:szCs w:val="20"/>
        </w:rPr>
        <w:t>de donación del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D116DB">
        <w:rPr>
          <w:rFonts w:ascii="Noto Sans" w:hAnsi="Noto Sans" w:cs="Noto Sans"/>
          <w:sz w:val="20"/>
          <w:szCs w:val="20"/>
        </w:rPr>
        <w:t>Ó</w:t>
      </w:r>
      <w:r>
        <w:rPr>
          <w:rFonts w:ascii="Noto Sans" w:hAnsi="Noto Sans" w:cs="Noto Sans"/>
          <w:sz w:val="20"/>
          <w:szCs w:val="20"/>
        </w:rPr>
        <w:t xml:space="preserve">rgano de Operación Administrativa Desconcentrada (OOAD) del IMSS </w:t>
      </w:r>
      <w:r w:rsidRPr="00F2707E">
        <w:rPr>
          <w:rFonts w:ascii="Noto Sans" w:hAnsi="Noto Sans" w:cs="Noto Sans"/>
          <w:sz w:val="20"/>
          <w:szCs w:val="20"/>
        </w:rPr>
        <w:t>Ciudad de México</w:t>
      </w:r>
      <w:r>
        <w:rPr>
          <w:rFonts w:ascii="Noto Sans" w:hAnsi="Noto Sans" w:cs="Noto Sans"/>
          <w:sz w:val="20"/>
          <w:szCs w:val="20"/>
        </w:rPr>
        <w:t xml:space="preserve"> Norte</w:t>
      </w:r>
      <w:r w:rsidRPr="00F2707E">
        <w:rPr>
          <w:rFonts w:ascii="Noto Sans" w:hAnsi="Noto Sans" w:cs="Noto Sans"/>
          <w:sz w:val="20"/>
          <w:szCs w:val="20"/>
        </w:rPr>
        <w:t xml:space="preserve">, provenientes de los </w:t>
      </w:r>
      <w:r>
        <w:rPr>
          <w:rFonts w:ascii="Noto Sans" w:hAnsi="Noto Sans" w:cs="Noto Sans"/>
          <w:sz w:val="20"/>
          <w:szCs w:val="20"/>
        </w:rPr>
        <w:t>Hospitales Generales de Zona (</w:t>
      </w:r>
      <w:r w:rsidRPr="00F2707E">
        <w:rPr>
          <w:rFonts w:ascii="Noto Sans" w:hAnsi="Noto Sans" w:cs="Noto Sans"/>
          <w:sz w:val="20"/>
          <w:szCs w:val="20"/>
        </w:rPr>
        <w:t>HGZ</w:t>
      </w:r>
      <w:r>
        <w:rPr>
          <w:rFonts w:ascii="Noto Sans" w:hAnsi="Noto Sans" w:cs="Noto Sans"/>
          <w:sz w:val="20"/>
          <w:szCs w:val="20"/>
        </w:rPr>
        <w:t>) No.</w:t>
      </w:r>
      <w:r w:rsidRPr="00F2707E">
        <w:rPr>
          <w:rFonts w:ascii="Noto Sans" w:hAnsi="Noto Sans" w:cs="Noto Sans"/>
          <w:sz w:val="20"/>
          <w:szCs w:val="20"/>
        </w:rPr>
        <w:t xml:space="preserve"> 27, </w:t>
      </w:r>
      <w:r>
        <w:rPr>
          <w:rFonts w:ascii="Noto Sans" w:hAnsi="Noto Sans" w:cs="Noto Sans"/>
          <w:sz w:val="20"/>
          <w:szCs w:val="20"/>
        </w:rPr>
        <w:t xml:space="preserve">No. </w:t>
      </w:r>
      <w:r w:rsidRPr="00F2707E">
        <w:rPr>
          <w:rFonts w:ascii="Noto Sans" w:hAnsi="Noto Sans" w:cs="Noto Sans"/>
          <w:sz w:val="20"/>
          <w:szCs w:val="20"/>
        </w:rPr>
        <w:t xml:space="preserve">24 y </w:t>
      </w:r>
      <w:r>
        <w:rPr>
          <w:rFonts w:ascii="Noto Sans" w:hAnsi="Noto Sans" w:cs="Noto Sans"/>
          <w:sz w:val="20"/>
          <w:szCs w:val="20"/>
        </w:rPr>
        <w:t xml:space="preserve">No. </w:t>
      </w:r>
      <w:r w:rsidRPr="00F2707E">
        <w:rPr>
          <w:rFonts w:ascii="Noto Sans" w:hAnsi="Noto Sans" w:cs="Noto Sans"/>
          <w:sz w:val="20"/>
          <w:szCs w:val="20"/>
        </w:rPr>
        <w:t xml:space="preserve">29. </w:t>
      </w:r>
      <w:r>
        <w:rPr>
          <w:rFonts w:ascii="Noto Sans" w:hAnsi="Noto Sans" w:cs="Noto Sans"/>
          <w:sz w:val="20"/>
          <w:szCs w:val="20"/>
        </w:rPr>
        <w:t xml:space="preserve">Durante el resto del año se </w:t>
      </w:r>
      <w:r w:rsidR="00691362">
        <w:rPr>
          <w:rFonts w:ascii="Noto Sans" w:hAnsi="Noto Sans" w:cs="Noto Sans"/>
          <w:sz w:val="20"/>
          <w:szCs w:val="20"/>
        </w:rPr>
        <w:t xml:space="preserve">tienen programados </w:t>
      </w:r>
      <w:r w:rsidR="00D116DB">
        <w:rPr>
          <w:rFonts w:ascii="Noto Sans" w:hAnsi="Noto Sans" w:cs="Noto Sans"/>
          <w:sz w:val="20"/>
          <w:szCs w:val="20"/>
        </w:rPr>
        <w:t xml:space="preserve">cerca de </w:t>
      </w:r>
      <w:r>
        <w:rPr>
          <w:rFonts w:ascii="Noto Sans" w:hAnsi="Noto Sans" w:cs="Noto Sans"/>
          <w:sz w:val="20"/>
          <w:szCs w:val="20"/>
        </w:rPr>
        <w:t>10 cursos dirigido</w:t>
      </w:r>
      <w:r w:rsidR="00691362">
        <w:rPr>
          <w:rFonts w:ascii="Noto Sans" w:hAnsi="Noto Sans" w:cs="Noto Sans"/>
          <w:sz w:val="20"/>
          <w:szCs w:val="20"/>
        </w:rPr>
        <w:t>s</w:t>
      </w:r>
      <w:r>
        <w:rPr>
          <w:rFonts w:ascii="Noto Sans" w:hAnsi="Noto Sans" w:cs="Noto Sans"/>
          <w:sz w:val="20"/>
          <w:szCs w:val="20"/>
        </w:rPr>
        <w:t xml:space="preserve"> a los </w:t>
      </w:r>
      <w:r w:rsidRPr="00F2707E">
        <w:rPr>
          <w:rFonts w:ascii="Noto Sans" w:hAnsi="Noto Sans" w:cs="Noto Sans"/>
          <w:sz w:val="20"/>
          <w:szCs w:val="20"/>
        </w:rPr>
        <w:t>75 coordinadores</w:t>
      </w:r>
      <w:r w:rsidR="001E4910">
        <w:rPr>
          <w:rFonts w:ascii="Noto Sans" w:hAnsi="Noto Sans" w:cs="Noto Sans"/>
          <w:sz w:val="20"/>
          <w:szCs w:val="20"/>
        </w:rPr>
        <w:t xml:space="preserve"> Hospitalarios de Donación</w:t>
      </w:r>
      <w:r w:rsidR="0096769F">
        <w:rPr>
          <w:rFonts w:ascii="Noto Sans" w:hAnsi="Noto Sans" w:cs="Noto Sans"/>
          <w:sz w:val="20"/>
          <w:szCs w:val="20"/>
        </w:rPr>
        <w:t xml:space="preserve"> que tiene el I</w:t>
      </w:r>
      <w:r w:rsidR="00C32C08">
        <w:rPr>
          <w:rFonts w:ascii="Noto Sans" w:hAnsi="Noto Sans" w:cs="Noto Sans"/>
          <w:sz w:val="20"/>
          <w:szCs w:val="20"/>
        </w:rPr>
        <w:t xml:space="preserve">nstituto </w:t>
      </w:r>
      <w:r w:rsidR="0096769F">
        <w:rPr>
          <w:rFonts w:ascii="Noto Sans" w:hAnsi="Noto Sans" w:cs="Noto Sans"/>
          <w:sz w:val="20"/>
          <w:szCs w:val="20"/>
        </w:rPr>
        <w:t>a nivel nacional.</w:t>
      </w:r>
    </w:p>
    <w:p w14:paraId="68E62B0B" w14:textId="5582A833" w:rsidR="00F2707E" w:rsidRDefault="00F2707E" w:rsidP="00C32C08">
      <w:pPr>
        <w:jc w:val="both"/>
        <w:rPr>
          <w:rFonts w:ascii="Noto Sans" w:hAnsi="Noto Sans" w:cs="Noto Sans"/>
          <w:sz w:val="20"/>
          <w:szCs w:val="20"/>
        </w:rPr>
      </w:pPr>
    </w:p>
    <w:p w14:paraId="667FD940" w14:textId="71019344" w:rsidR="0076074D" w:rsidRDefault="0076074D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Dicho curso es </w:t>
      </w:r>
      <w:r w:rsidRPr="0076074D">
        <w:rPr>
          <w:rFonts w:ascii="Noto Sans" w:hAnsi="Noto Sans" w:cs="Noto Sans"/>
          <w:sz w:val="20"/>
          <w:szCs w:val="20"/>
        </w:rPr>
        <w:t xml:space="preserve">dirigido por el doctor Marco Antonio Bailón Ramos, profesor médico del Centro de Simulación para la Excelencia Clínica y Quirúrgica (CeSiECQ) del Centro Médico Nacional (CMN) Siglo XXI, </w:t>
      </w:r>
      <w:r>
        <w:rPr>
          <w:rFonts w:ascii="Noto Sans" w:hAnsi="Noto Sans" w:cs="Noto Sans"/>
          <w:sz w:val="20"/>
          <w:szCs w:val="20"/>
        </w:rPr>
        <w:t xml:space="preserve">quien </w:t>
      </w:r>
      <w:r w:rsidRPr="0076074D">
        <w:rPr>
          <w:rFonts w:ascii="Noto Sans" w:hAnsi="Noto Sans" w:cs="Noto Sans"/>
          <w:sz w:val="20"/>
          <w:szCs w:val="20"/>
        </w:rPr>
        <w:t>explicó que está diseñado para abordar cinco temas clave: contención emocional, aspectos legales, comunicación asertiva, herramientas de comunicación terapéutica y</w:t>
      </w:r>
      <w:r w:rsidR="002024B1">
        <w:rPr>
          <w:rFonts w:ascii="Noto Sans" w:hAnsi="Noto Sans" w:cs="Noto Sans"/>
          <w:sz w:val="20"/>
          <w:szCs w:val="20"/>
        </w:rPr>
        <w:t>,</w:t>
      </w:r>
      <w:r w:rsidRPr="0076074D">
        <w:rPr>
          <w:rFonts w:ascii="Noto Sans" w:hAnsi="Noto Sans" w:cs="Noto Sans"/>
          <w:sz w:val="20"/>
          <w:szCs w:val="20"/>
        </w:rPr>
        <w:t xml:space="preserve"> factores que influyen en la transmisión de información. </w:t>
      </w:r>
    </w:p>
    <w:p w14:paraId="1102F370" w14:textId="77777777" w:rsidR="0076074D" w:rsidRDefault="0076074D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53A33D2" w14:textId="5EBCBB91" w:rsidR="00D116DB" w:rsidRPr="00F2707E" w:rsidRDefault="00D116DB" w:rsidP="00C32C08">
      <w:pPr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Expuso que los </w:t>
      </w:r>
      <w:r w:rsidRPr="00F2707E">
        <w:rPr>
          <w:rFonts w:ascii="Noto Sans" w:hAnsi="Noto Sans" w:cs="Noto Sans"/>
          <w:sz w:val="20"/>
          <w:szCs w:val="20"/>
        </w:rPr>
        <w:t xml:space="preserve">profesionales </w:t>
      </w:r>
      <w:r>
        <w:rPr>
          <w:rFonts w:ascii="Noto Sans" w:hAnsi="Noto Sans" w:cs="Noto Sans"/>
          <w:sz w:val="20"/>
          <w:szCs w:val="20"/>
        </w:rPr>
        <w:t xml:space="preserve">durante la capacitación </w:t>
      </w:r>
      <w:r w:rsidRPr="00F2707E">
        <w:rPr>
          <w:rFonts w:ascii="Noto Sans" w:hAnsi="Noto Sans" w:cs="Noto Sans"/>
          <w:sz w:val="20"/>
          <w:szCs w:val="20"/>
        </w:rPr>
        <w:t>practicaron sus habilidades en un entorno simulado, lo que les permitió fortalecer sus competencias y adquirir nuevas herramientas para el manejo de entrevistas familiares en situaciones de donación de órganos.</w:t>
      </w:r>
    </w:p>
    <w:p w14:paraId="79F03A82" w14:textId="77777777" w:rsidR="00F2707E" w:rsidRDefault="00F2707E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74FF920" w14:textId="50FA0EF2" w:rsidR="0076074D" w:rsidRDefault="004C28D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76074D" w:rsidRPr="0076074D">
        <w:rPr>
          <w:rFonts w:ascii="Noto Sans" w:hAnsi="Noto Sans" w:cs="Noto Sans"/>
          <w:sz w:val="20"/>
          <w:szCs w:val="20"/>
        </w:rPr>
        <w:t>Utilizamos escenarios clínicos simulados para que los coordinadores</w:t>
      </w:r>
      <w:r w:rsidR="001E4910">
        <w:rPr>
          <w:rFonts w:ascii="Noto Sans" w:hAnsi="Noto Sans" w:cs="Noto Sans"/>
          <w:sz w:val="20"/>
          <w:szCs w:val="20"/>
        </w:rPr>
        <w:t xml:space="preserve"> Hospitalarios de Donación</w:t>
      </w:r>
      <w:r w:rsidR="00464DBA">
        <w:rPr>
          <w:rFonts w:ascii="Noto Sans" w:hAnsi="Noto Sans" w:cs="Noto Sans"/>
          <w:sz w:val="20"/>
          <w:szCs w:val="20"/>
        </w:rPr>
        <w:t xml:space="preserve"> </w:t>
      </w:r>
      <w:r w:rsidR="0076074D" w:rsidRPr="0076074D">
        <w:rPr>
          <w:rFonts w:ascii="Noto Sans" w:hAnsi="Noto Sans" w:cs="Noto Sans"/>
          <w:sz w:val="20"/>
          <w:szCs w:val="20"/>
        </w:rPr>
        <w:t xml:space="preserve">puedan enfrentar situaciones reales y mejorar sus habilidades </w:t>
      </w:r>
      <w:r w:rsidR="002024B1">
        <w:rPr>
          <w:rFonts w:ascii="Noto Sans" w:hAnsi="Noto Sans" w:cs="Noto Sans"/>
          <w:sz w:val="20"/>
          <w:szCs w:val="20"/>
        </w:rPr>
        <w:t xml:space="preserve">a fin de obtener la aprobación de los familiares para </w:t>
      </w:r>
      <w:r w:rsidR="0076074D" w:rsidRPr="0076074D">
        <w:rPr>
          <w:rFonts w:ascii="Noto Sans" w:hAnsi="Noto Sans" w:cs="Noto Sans"/>
          <w:sz w:val="20"/>
          <w:szCs w:val="20"/>
        </w:rPr>
        <w:t>la donación de órganos de pacientes fallecidos</w:t>
      </w:r>
      <w:r>
        <w:rPr>
          <w:rFonts w:ascii="Noto Sans" w:hAnsi="Noto Sans" w:cs="Noto Sans"/>
          <w:sz w:val="20"/>
          <w:szCs w:val="20"/>
        </w:rPr>
        <w:t>”</w:t>
      </w:r>
      <w:r w:rsidR="0076074D" w:rsidRPr="0076074D">
        <w:rPr>
          <w:rFonts w:ascii="Noto Sans" w:hAnsi="Noto Sans" w:cs="Noto Sans"/>
          <w:sz w:val="20"/>
          <w:szCs w:val="20"/>
        </w:rPr>
        <w:t>, comentó.</w:t>
      </w:r>
    </w:p>
    <w:p w14:paraId="46D52AD2" w14:textId="77777777" w:rsidR="00AC6690" w:rsidRDefault="00AC6690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3713B52" w14:textId="6C91CF3F" w:rsidR="00AC6690" w:rsidRDefault="00691362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El profesor médico s</w:t>
      </w:r>
      <w:r w:rsidR="00AC6690">
        <w:rPr>
          <w:rFonts w:ascii="Noto Sans" w:hAnsi="Noto Sans" w:cs="Noto Sans"/>
          <w:sz w:val="20"/>
          <w:szCs w:val="20"/>
        </w:rPr>
        <w:t>ubrayó que</w:t>
      </w:r>
      <w:r w:rsidR="00760C98">
        <w:rPr>
          <w:rFonts w:ascii="Noto Sans" w:hAnsi="Noto Sans" w:cs="Noto Sans"/>
          <w:sz w:val="20"/>
          <w:szCs w:val="20"/>
        </w:rPr>
        <w:t>,</w:t>
      </w:r>
      <w:r w:rsidR="00AC6690">
        <w:rPr>
          <w:rFonts w:ascii="Noto Sans" w:hAnsi="Noto Sans" w:cs="Noto Sans"/>
          <w:sz w:val="20"/>
          <w:szCs w:val="20"/>
        </w:rPr>
        <w:t xml:space="preserve"> d</w:t>
      </w:r>
      <w:r w:rsidR="00AC6690" w:rsidRPr="0076074D">
        <w:rPr>
          <w:rFonts w:ascii="Noto Sans" w:hAnsi="Noto Sans" w:cs="Noto Sans"/>
          <w:sz w:val="20"/>
          <w:szCs w:val="20"/>
        </w:rPr>
        <w:t>esde la implementación del curso</w:t>
      </w:r>
      <w:r w:rsidR="00AC6690">
        <w:rPr>
          <w:rFonts w:ascii="Noto Sans" w:hAnsi="Noto Sans" w:cs="Noto Sans"/>
          <w:sz w:val="20"/>
          <w:szCs w:val="20"/>
        </w:rPr>
        <w:t xml:space="preserve"> en octubre de 2024,</w:t>
      </w:r>
      <w:r w:rsidR="00AC6690" w:rsidRPr="0076074D">
        <w:rPr>
          <w:rFonts w:ascii="Noto Sans" w:hAnsi="Noto Sans" w:cs="Noto Sans"/>
          <w:sz w:val="20"/>
          <w:szCs w:val="20"/>
        </w:rPr>
        <w:t xml:space="preserve"> el IMSS ha observado un incremento en la tasa de aceptación de donaciones de órganos. </w:t>
      </w:r>
      <w:r w:rsidR="00AC6690">
        <w:rPr>
          <w:rFonts w:ascii="Noto Sans" w:hAnsi="Noto Sans" w:cs="Noto Sans"/>
          <w:sz w:val="20"/>
          <w:szCs w:val="20"/>
        </w:rPr>
        <w:t xml:space="preserve">Como ejemplo, </w:t>
      </w:r>
      <w:r w:rsidR="001E4910">
        <w:rPr>
          <w:rFonts w:ascii="Noto Sans" w:hAnsi="Noto Sans" w:cs="Noto Sans"/>
          <w:sz w:val="20"/>
          <w:szCs w:val="20"/>
        </w:rPr>
        <w:t xml:space="preserve">en el periodo de noviembre a diciembre de 2024, se concretaron 295 donaciones cadavéricas y en </w:t>
      </w:r>
      <w:r w:rsidR="00AC6690" w:rsidRPr="0076074D">
        <w:rPr>
          <w:rFonts w:ascii="Noto Sans" w:hAnsi="Noto Sans" w:cs="Noto Sans"/>
          <w:sz w:val="20"/>
          <w:szCs w:val="20"/>
        </w:rPr>
        <w:t>enero de 2025 se registraron 1</w:t>
      </w:r>
      <w:r w:rsidR="001E4910">
        <w:rPr>
          <w:rFonts w:ascii="Noto Sans" w:hAnsi="Noto Sans" w:cs="Noto Sans"/>
          <w:sz w:val="20"/>
          <w:szCs w:val="20"/>
        </w:rPr>
        <w:t>57</w:t>
      </w:r>
      <w:r w:rsidR="00AC6690" w:rsidRPr="0076074D">
        <w:rPr>
          <w:rFonts w:ascii="Noto Sans" w:hAnsi="Noto Sans" w:cs="Noto Sans"/>
          <w:sz w:val="20"/>
          <w:szCs w:val="20"/>
        </w:rPr>
        <w:t xml:space="preserve"> </w:t>
      </w:r>
      <w:r w:rsidR="001E4910">
        <w:rPr>
          <w:rFonts w:ascii="Noto Sans" w:hAnsi="Noto Sans" w:cs="Noto Sans"/>
          <w:sz w:val="20"/>
          <w:szCs w:val="20"/>
        </w:rPr>
        <w:t>procesos</w:t>
      </w:r>
      <w:r w:rsidR="00AC6690" w:rsidRPr="0076074D">
        <w:rPr>
          <w:rFonts w:ascii="Noto Sans" w:hAnsi="Noto Sans" w:cs="Noto Sans"/>
          <w:sz w:val="20"/>
          <w:szCs w:val="20"/>
        </w:rPr>
        <w:t>, lo que refleja un avance significativo</w:t>
      </w:r>
      <w:r w:rsidR="00AC6690">
        <w:rPr>
          <w:rFonts w:ascii="Noto Sans" w:hAnsi="Noto Sans" w:cs="Noto Sans"/>
          <w:sz w:val="20"/>
          <w:szCs w:val="20"/>
        </w:rPr>
        <w:t xml:space="preserve"> en la cultura de la donación de órganos</w:t>
      </w:r>
      <w:r w:rsidR="00AC6690" w:rsidRPr="0076074D">
        <w:rPr>
          <w:rFonts w:ascii="Noto Sans" w:hAnsi="Noto Sans" w:cs="Noto Sans"/>
          <w:sz w:val="20"/>
          <w:szCs w:val="20"/>
        </w:rPr>
        <w:t xml:space="preserve">. </w:t>
      </w:r>
    </w:p>
    <w:p w14:paraId="49FD7315" w14:textId="77777777" w:rsidR="00AC6690" w:rsidRDefault="00AC6690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C05434" w14:textId="3DC43B13" w:rsidR="00220A38" w:rsidRDefault="00F610F6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="002024B1">
        <w:rPr>
          <w:rFonts w:ascii="Noto Sans" w:hAnsi="Noto Sans" w:cs="Noto Sans"/>
          <w:sz w:val="20"/>
          <w:szCs w:val="20"/>
        </w:rPr>
        <w:t>xplicó que e</w:t>
      </w:r>
      <w:r w:rsidR="0076074D" w:rsidRPr="0076074D">
        <w:rPr>
          <w:rFonts w:ascii="Noto Sans" w:hAnsi="Noto Sans" w:cs="Noto Sans"/>
          <w:sz w:val="20"/>
          <w:szCs w:val="20"/>
        </w:rPr>
        <w:t xml:space="preserve">l curso, con una duración de seis horas, se divide en tres fases: introducción, escenarios clínicos y análisis de lo vivido. Durante la introducción, los participantes se familiarizan con las instalaciones y el proceso de educación </w:t>
      </w:r>
      <w:r w:rsidR="00691362" w:rsidRPr="00691362">
        <w:rPr>
          <w:rFonts w:ascii="Noto Sans" w:hAnsi="Noto Sans" w:cs="Noto Sans"/>
          <w:sz w:val="20"/>
          <w:szCs w:val="20"/>
        </w:rPr>
        <w:t>inmersiva</w:t>
      </w:r>
      <w:r w:rsidR="0076074D" w:rsidRPr="0076074D">
        <w:rPr>
          <w:rFonts w:ascii="Noto Sans" w:hAnsi="Noto Sans" w:cs="Noto Sans"/>
          <w:sz w:val="20"/>
          <w:szCs w:val="20"/>
        </w:rPr>
        <w:t xml:space="preserve">. </w:t>
      </w:r>
    </w:p>
    <w:p w14:paraId="14DD1C6F" w14:textId="77777777" w:rsidR="00220A38" w:rsidRDefault="00220A3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41E8588" w14:textId="1967A6E8" w:rsidR="0076074D" w:rsidRPr="0076074D" w:rsidRDefault="00220A3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Abundó que e</w:t>
      </w:r>
      <w:r w:rsidR="0076074D" w:rsidRPr="0076074D">
        <w:rPr>
          <w:rFonts w:ascii="Noto Sans" w:hAnsi="Noto Sans" w:cs="Noto Sans"/>
          <w:sz w:val="20"/>
          <w:szCs w:val="20"/>
        </w:rPr>
        <w:t>n los escenarios clínicos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76074D" w:rsidRPr="0076074D">
        <w:rPr>
          <w:rFonts w:ascii="Noto Sans" w:hAnsi="Noto Sans" w:cs="Noto Sans"/>
          <w:sz w:val="20"/>
          <w:szCs w:val="20"/>
        </w:rPr>
        <w:t xml:space="preserve">se recrean situaciones en oficinas de coordinadores </w:t>
      </w:r>
      <w:r w:rsidR="001E4910">
        <w:rPr>
          <w:rFonts w:ascii="Noto Sans" w:hAnsi="Noto Sans" w:cs="Noto Sans"/>
          <w:sz w:val="20"/>
          <w:szCs w:val="20"/>
        </w:rPr>
        <w:t>H</w:t>
      </w:r>
      <w:r w:rsidR="0076074D" w:rsidRPr="0076074D">
        <w:rPr>
          <w:rFonts w:ascii="Noto Sans" w:hAnsi="Noto Sans" w:cs="Noto Sans"/>
          <w:sz w:val="20"/>
          <w:szCs w:val="20"/>
        </w:rPr>
        <w:t>ospitalarios</w:t>
      </w:r>
      <w:r w:rsidR="001E4910">
        <w:rPr>
          <w:rFonts w:ascii="Noto Sans" w:hAnsi="Noto Sans" w:cs="Noto Sans"/>
          <w:sz w:val="20"/>
          <w:szCs w:val="20"/>
        </w:rPr>
        <w:t xml:space="preserve"> de Donación</w:t>
      </w:r>
      <w:r w:rsidR="0076074D" w:rsidRPr="0076074D">
        <w:rPr>
          <w:rFonts w:ascii="Noto Sans" w:hAnsi="Noto Sans" w:cs="Noto Sans"/>
          <w:sz w:val="20"/>
          <w:szCs w:val="20"/>
        </w:rPr>
        <w:t xml:space="preserve"> y áreas clínicas.</w:t>
      </w:r>
      <w:r>
        <w:rPr>
          <w:rFonts w:ascii="Noto Sans" w:hAnsi="Noto Sans" w:cs="Noto Sans"/>
          <w:sz w:val="20"/>
          <w:szCs w:val="20"/>
        </w:rPr>
        <w:t xml:space="preserve"> Posteriormente</w:t>
      </w:r>
      <w:r w:rsidR="0076074D" w:rsidRPr="0076074D">
        <w:rPr>
          <w:rFonts w:ascii="Noto Sans" w:hAnsi="Noto Sans" w:cs="Noto Sans"/>
          <w:sz w:val="20"/>
          <w:szCs w:val="20"/>
        </w:rPr>
        <w:t xml:space="preserve">, en el análisis de lo vivido, se trabaja en la contención de emociones y se sistematiza el proceso de abordaje a través de modelos comunicativos asertivos como </w:t>
      </w:r>
      <w:r w:rsidR="0076074D" w:rsidRPr="00DE71E7">
        <w:rPr>
          <w:rFonts w:ascii="Noto Sans" w:hAnsi="Noto Sans" w:cs="Noto Sans"/>
          <w:i/>
          <w:iCs/>
          <w:sz w:val="20"/>
          <w:szCs w:val="20"/>
        </w:rPr>
        <w:t>Spikes</w:t>
      </w:r>
      <w:r w:rsidR="0076074D" w:rsidRPr="0076074D">
        <w:rPr>
          <w:rFonts w:ascii="Noto Sans" w:hAnsi="Noto Sans" w:cs="Noto Sans"/>
          <w:sz w:val="20"/>
          <w:szCs w:val="20"/>
        </w:rPr>
        <w:t xml:space="preserve"> y </w:t>
      </w:r>
      <w:r w:rsidR="0076074D" w:rsidRPr="00DE71E7">
        <w:rPr>
          <w:rFonts w:ascii="Noto Sans" w:hAnsi="Noto Sans" w:cs="Noto Sans"/>
          <w:i/>
          <w:iCs/>
          <w:sz w:val="20"/>
          <w:szCs w:val="20"/>
        </w:rPr>
        <w:t>Cerca</w:t>
      </w:r>
      <w:r w:rsidR="0076074D" w:rsidRPr="0076074D">
        <w:rPr>
          <w:rFonts w:ascii="Noto Sans" w:hAnsi="Noto Sans" w:cs="Noto Sans"/>
          <w:sz w:val="20"/>
          <w:szCs w:val="20"/>
        </w:rPr>
        <w:t>.</w:t>
      </w:r>
    </w:p>
    <w:p w14:paraId="18B05E5A" w14:textId="77777777" w:rsidR="0076074D" w:rsidRPr="0076074D" w:rsidRDefault="0076074D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8661E6" w14:textId="72801B4D" w:rsidR="00220A38" w:rsidRDefault="00220A3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76074D" w:rsidRPr="0076074D">
        <w:rPr>
          <w:rFonts w:ascii="Noto Sans" w:hAnsi="Noto Sans" w:cs="Noto Sans"/>
          <w:sz w:val="20"/>
          <w:szCs w:val="20"/>
        </w:rPr>
        <w:t>Los coordinadores</w:t>
      </w:r>
      <w:r w:rsidR="001E4910">
        <w:rPr>
          <w:rFonts w:ascii="Noto Sans" w:hAnsi="Noto Sans" w:cs="Noto Sans"/>
          <w:sz w:val="20"/>
          <w:szCs w:val="20"/>
        </w:rPr>
        <w:t xml:space="preserve"> Hospitalarios </w:t>
      </w:r>
      <w:r w:rsidR="0076074D" w:rsidRPr="0076074D">
        <w:rPr>
          <w:rFonts w:ascii="Noto Sans" w:hAnsi="Noto Sans" w:cs="Noto Sans"/>
          <w:sz w:val="20"/>
          <w:szCs w:val="20"/>
        </w:rPr>
        <w:t xml:space="preserve">de </w:t>
      </w:r>
      <w:r w:rsidR="001E4910">
        <w:rPr>
          <w:rFonts w:ascii="Noto Sans" w:hAnsi="Noto Sans" w:cs="Noto Sans"/>
          <w:sz w:val="20"/>
          <w:szCs w:val="20"/>
        </w:rPr>
        <w:t>Do</w:t>
      </w:r>
      <w:r w:rsidR="0076074D" w:rsidRPr="0076074D">
        <w:rPr>
          <w:rFonts w:ascii="Noto Sans" w:hAnsi="Noto Sans" w:cs="Noto Sans"/>
          <w:sz w:val="20"/>
          <w:szCs w:val="20"/>
        </w:rPr>
        <w:t xml:space="preserve">nación reciben herramientas de comunicación terapéutica y modelos para abordar situaciones difíciles, como el modelo </w:t>
      </w:r>
      <w:r w:rsidR="0076074D" w:rsidRPr="00DE71E7">
        <w:rPr>
          <w:rFonts w:ascii="Noto Sans" w:hAnsi="Noto Sans" w:cs="Noto Sans"/>
          <w:i/>
          <w:iCs/>
          <w:sz w:val="20"/>
          <w:szCs w:val="20"/>
        </w:rPr>
        <w:t>Spikes</w:t>
      </w:r>
      <w:r w:rsidR="0076074D" w:rsidRPr="0076074D">
        <w:rPr>
          <w:rFonts w:ascii="Noto Sans" w:hAnsi="Noto Sans" w:cs="Noto Sans"/>
          <w:sz w:val="20"/>
          <w:szCs w:val="20"/>
        </w:rPr>
        <w:t xml:space="preserve">, </w:t>
      </w:r>
      <w:r w:rsidR="0076074D" w:rsidRPr="00DE71E7">
        <w:rPr>
          <w:rFonts w:ascii="Noto Sans" w:hAnsi="Noto Sans" w:cs="Noto Sans"/>
          <w:i/>
          <w:iCs/>
          <w:sz w:val="20"/>
          <w:szCs w:val="20"/>
        </w:rPr>
        <w:t>Breaks</w:t>
      </w:r>
      <w:r w:rsidR="0076074D" w:rsidRPr="0076074D">
        <w:rPr>
          <w:rFonts w:ascii="Noto Sans" w:hAnsi="Noto Sans" w:cs="Noto Sans"/>
          <w:sz w:val="20"/>
          <w:szCs w:val="20"/>
        </w:rPr>
        <w:t xml:space="preserve">, ABCD, los 10 pasos y </w:t>
      </w:r>
      <w:r w:rsidR="0076074D" w:rsidRPr="00DE71E7">
        <w:rPr>
          <w:rFonts w:ascii="Noto Sans" w:hAnsi="Noto Sans" w:cs="Noto Sans"/>
          <w:i/>
          <w:iCs/>
          <w:sz w:val="20"/>
          <w:szCs w:val="20"/>
        </w:rPr>
        <w:t>Cerca</w:t>
      </w:r>
      <w:r w:rsidR="0076074D" w:rsidRPr="0076074D">
        <w:rPr>
          <w:rFonts w:ascii="Noto Sans" w:hAnsi="Noto Sans" w:cs="Noto Sans"/>
          <w:sz w:val="20"/>
          <w:szCs w:val="20"/>
        </w:rPr>
        <w:t xml:space="preserve">. </w:t>
      </w:r>
      <w:r w:rsidR="00F0531E">
        <w:rPr>
          <w:rFonts w:ascii="Noto Sans" w:hAnsi="Noto Sans" w:cs="Noto Sans"/>
          <w:sz w:val="20"/>
          <w:szCs w:val="20"/>
        </w:rPr>
        <w:t xml:space="preserve">Éstos </w:t>
      </w:r>
      <w:r w:rsidR="0076074D" w:rsidRPr="0076074D">
        <w:rPr>
          <w:rFonts w:ascii="Noto Sans" w:hAnsi="Noto Sans" w:cs="Noto Sans"/>
          <w:sz w:val="20"/>
          <w:szCs w:val="20"/>
        </w:rPr>
        <w:t>permiten adquirir el contexto de la familia y del paciente fallecido, identificar mitos y percepciones sobre la donación, y generar preguntas que inviten a la donación</w:t>
      </w:r>
      <w:r>
        <w:rPr>
          <w:rFonts w:ascii="Noto Sans" w:hAnsi="Noto Sans" w:cs="Noto Sans"/>
          <w:sz w:val="20"/>
          <w:szCs w:val="20"/>
        </w:rPr>
        <w:t xml:space="preserve">”, señaló. </w:t>
      </w:r>
    </w:p>
    <w:p w14:paraId="4CFE3897" w14:textId="77777777" w:rsidR="00220A38" w:rsidRDefault="00220A3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6701AEA" w14:textId="3790D227" w:rsidR="00F610F6" w:rsidRPr="0076074D" w:rsidRDefault="00220A38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doctor Bailón Ramos agregó que </w:t>
      </w:r>
      <w:r w:rsidR="0076074D" w:rsidRPr="0076074D">
        <w:rPr>
          <w:rFonts w:ascii="Noto Sans" w:hAnsi="Noto Sans" w:cs="Noto Sans"/>
          <w:sz w:val="20"/>
          <w:szCs w:val="20"/>
        </w:rPr>
        <w:t>se enfatiza la importancia de la contención emocional y los aspectos legales para que los familiares tomen decisiones informadas.</w:t>
      </w:r>
      <w:r w:rsidR="00E2068E">
        <w:rPr>
          <w:rFonts w:ascii="Noto Sans" w:hAnsi="Noto Sans" w:cs="Noto Sans"/>
          <w:sz w:val="20"/>
          <w:szCs w:val="20"/>
        </w:rPr>
        <w:t xml:space="preserve"> </w:t>
      </w:r>
      <w:r w:rsidR="00691362">
        <w:rPr>
          <w:rFonts w:ascii="Noto Sans" w:hAnsi="Noto Sans" w:cs="Noto Sans"/>
          <w:sz w:val="20"/>
          <w:szCs w:val="20"/>
        </w:rPr>
        <w:t>“</w:t>
      </w:r>
      <w:r w:rsidR="00F610F6" w:rsidRPr="0076074D">
        <w:rPr>
          <w:rFonts w:ascii="Noto Sans" w:hAnsi="Noto Sans" w:cs="Noto Sans"/>
          <w:sz w:val="20"/>
          <w:szCs w:val="20"/>
        </w:rPr>
        <w:t>Este curso ha generado gran expectativa y ya se han recibido peticiones para extender la capacitación a otras áreas como Enfermería, Urgencias y Medicina Interna</w:t>
      </w:r>
      <w:r w:rsidR="00F610F6">
        <w:rPr>
          <w:rFonts w:ascii="Noto Sans" w:hAnsi="Noto Sans" w:cs="Noto Sans"/>
          <w:sz w:val="20"/>
          <w:szCs w:val="20"/>
        </w:rPr>
        <w:t xml:space="preserve">”. </w:t>
      </w:r>
    </w:p>
    <w:p w14:paraId="589D7FC3" w14:textId="77777777" w:rsidR="0076074D" w:rsidRPr="0076074D" w:rsidRDefault="0076074D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FD5E0EC" w14:textId="67284DC9" w:rsidR="00BD4BF0" w:rsidRDefault="00E2068E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S</w:t>
      </w:r>
      <w:r w:rsidR="0076074D" w:rsidRPr="0076074D">
        <w:rPr>
          <w:rFonts w:ascii="Noto Sans" w:hAnsi="Noto Sans" w:cs="Noto Sans"/>
          <w:sz w:val="20"/>
          <w:szCs w:val="20"/>
        </w:rPr>
        <w:t>ubrayó que aún existen desafíos, como la falta de cultura de donación en la población</w:t>
      </w:r>
      <w:r w:rsidR="001E4910">
        <w:rPr>
          <w:rFonts w:ascii="Noto Sans" w:hAnsi="Noto Sans" w:cs="Noto Sans"/>
          <w:sz w:val="20"/>
          <w:szCs w:val="20"/>
        </w:rPr>
        <w:t xml:space="preserve"> y profesionales de la salud</w:t>
      </w:r>
      <w:r w:rsidR="0076074D" w:rsidRPr="0076074D">
        <w:rPr>
          <w:rFonts w:ascii="Noto Sans" w:hAnsi="Noto Sans" w:cs="Noto Sans"/>
          <w:sz w:val="20"/>
          <w:szCs w:val="20"/>
        </w:rPr>
        <w:t xml:space="preserve">. </w:t>
      </w:r>
      <w:r w:rsidR="00BD4BF0" w:rsidRPr="0076074D">
        <w:rPr>
          <w:rFonts w:ascii="Noto Sans" w:hAnsi="Noto Sans" w:cs="Noto Sans"/>
          <w:sz w:val="20"/>
          <w:szCs w:val="20"/>
        </w:rPr>
        <w:t>"Cada persona debe hacerse consciente de que, después de su muerte, puede seguir dando vida a otras personas que están en espera y sufriendo"</w:t>
      </w:r>
      <w:r w:rsidR="00BD4BF0">
        <w:rPr>
          <w:rFonts w:ascii="Noto Sans" w:hAnsi="Noto Sans" w:cs="Noto Sans"/>
          <w:sz w:val="20"/>
          <w:szCs w:val="20"/>
        </w:rPr>
        <w:t xml:space="preserve">. </w:t>
      </w:r>
    </w:p>
    <w:p w14:paraId="0CEAADF7" w14:textId="77777777" w:rsidR="00BD4BF0" w:rsidRDefault="00BD4BF0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4E7EAA3" w14:textId="36D28603" w:rsidR="00BD4BF0" w:rsidRDefault="00BD4BF0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R</w:t>
      </w:r>
      <w:r w:rsidR="00DE71E7" w:rsidRPr="00DE71E7">
        <w:rPr>
          <w:rFonts w:ascii="Noto Sans" w:hAnsi="Noto Sans" w:cs="Noto Sans"/>
          <w:sz w:val="20"/>
          <w:szCs w:val="20"/>
        </w:rPr>
        <w:t xml:space="preserve">ecordó </w:t>
      </w:r>
      <w:r>
        <w:rPr>
          <w:rFonts w:ascii="Noto Sans" w:hAnsi="Noto Sans" w:cs="Noto Sans"/>
          <w:sz w:val="20"/>
          <w:szCs w:val="20"/>
        </w:rPr>
        <w:t xml:space="preserve">el especialista </w:t>
      </w:r>
      <w:r w:rsidR="00E2068E">
        <w:rPr>
          <w:rFonts w:ascii="Noto Sans" w:hAnsi="Noto Sans" w:cs="Noto Sans"/>
          <w:sz w:val="20"/>
          <w:szCs w:val="20"/>
        </w:rPr>
        <w:t xml:space="preserve">médico </w:t>
      </w:r>
      <w:r>
        <w:rPr>
          <w:rFonts w:ascii="Noto Sans" w:hAnsi="Noto Sans" w:cs="Noto Sans"/>
          <w:sz w:val="20"/>
          <w:szCs w:val="20"/>
        </w:rPr>
        <w:t xml:space="preserve">que el </w:t>
      </w:r>
      <w:r w:rsidR="00E2068E">
        <w:rPr>
          <w:rFonts w:ascii="Noto Sans" w:hAnsi="Noto Sans" w:cs="Noto Sans"/>
          <w:sz w:val="20"/>
          <w:szCs w:val="20"/>
        </w:rPr>
        <w:t xml:space="preserve">Seguro Social </w:t>
      </w:r>
      <w:r w:rsidR="00DE71E7" w:rsidRPr="00DE71E7">
        <w:rPr>
          <w:rFonts w:ascii="Noto Sans" w:hAnsi="Noto Sans" w:cs="Noto Sans"/>
          <w:sz w:val="20"/>
          <w:szCs w:val="20"/>
        </w:rPr>
        <w:t>mantiene una campaña permanente en las unidades médicas para sensibilizar a las familias de los pacientes,</w:t>
      </w:r>
      <w:r w:rsidR="00AC6690">
        <w:rPr>
          <w:rFonts w:ascii="Noto Sans" w:hAnsi="Noto Sans" w:cs="Noto Sans"/>
          <w:sz w:val="20"/>
          <w:szCs w:val="20"/>
        </w:rPr>
        <w:t xml:space="preserve"> donde se comparte </w:t>
      </w:r>
      <w:r w:rsidR="00DE71E7" w:rsidRPr="00DE71E7">
        <w:rPr>
          <w:rFonts w:ascii="Noto Sans" w:hAnsi="Noto Sans" w:cs="Noto Sans"/>
          <w:sz w:val="20"/>
          <w:szCs w:val="20"/>
        </w:rPr>
        <w:t xml:space="preserve">información sobre la importancia de donar órganos y </w:t>
      </w:r>
      <w:r w:rsidR="00AC6690">
        <w:rPr>
          <w:rFonts w:ascii="Noto Sans" w:hAnsi="Noto Sans" w:cs="Noto Sans"/>
          <w:sz w:val="20"/>
          <w:szCs w:val="20"/>
        </w:rPr>
        <w:t xml:space="preserve">darle una esperanza de </w:t>
      </w:r>
      <w:r w:rsidR="00DE71E7" w:rsidRPr="00DE71E7">
        <w:rPr>
          <w:rFonts w:ascii="Noto Sans" w:hAnsi="Noto Sans" w:cs="Noto Sans"/>
          <w:sz w:val="20"/>
          <w:szCs w:val="20"/>
        </w:rPr>
        <w:t>vida</w:t>
      </w:r>
      <w:r w:rsidR="00AC6690">
        <w:rPr>
          <w:rFonts w:ascii="Noto Sans" w:hAnsi="Noto Sans" w:cs="Noto Sans"/>
          <w:sz w:val="20"/>
          <w:szCs w:val="20"/>
        </w:rPr>
        <w:t xml:space="preserve"> a quien más lo necesita</w:t>
      </w:r>
      <w:r w:rsidR="00DE71E7" w:rsidRPr="00DE71E7">
        <w:rPr>
          <w:rFonts w:ascii="Noto Sans" w:hAnsi="Noto Sans" w:cs="Noto Sans"/>
          <w:sz w:val="20"/>
          <w:szCs w:val="20"/>
        </w:rPr>
        <w:t>.</w:t>
      </w:r>
      <w:r w:rsidRPr="00BD4BF0">
        <w:rPr>
          <w:rFonts w:ascii="Noto Sans" w:hAnsi="Noto Sans" w:cs="Noto Sans"/>
          <w:sz w:val="20"/>
          <w:szCs w:val="20"/>
        </w:rPr>
        <w:t xml:space="preserve"> </w:t>
      </w:r>
    </w:p>
    <w:p w14:paraId="27E6F7F0" w14:textId="77777777" w:rsidR="00DE71E7" w:rsidRDefault="00DE71E7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C3C44A5" w14:textId="71A79428" w:rsidR="00514787" w:rsidRDefault="00F2707E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Por su parte, el </w:t>
      </w:r>
      <w:r w:rsidR="00514787" w:rsidRPr="00514787">
        <w:rPr>
          <w:rFonts w:ascii="Noto Sans" w:hAnsi="Noto Sans" w:cs="Noto Sans"/>
          <w:sz w:val="20"/>
          <w:szCs w:val="20"/>
        </w:rPr>
        <w:t xml:space="preserve">doctor Nicolás Marcelo Ramos Rocha, coordinador </w:t>
      </w:r>
      <w:r w:rsidR="001E4910">
        <w:rPr>
          <w:rFonts w:ascii="Noto Sans" w:hAnsi="Noto Sans" w:cs="Noto Sans"/>
          <w:sz w:val="20"/>
          <w:szCs w:val="20"/>
        </w:rPr>
        <w:t>H</w:t>
      </w:r>
      <w:r w:rsidR="00514787" w:rsidRPr="00514787">
        <w:rPr>
          <w:rFonts w:ascii="Noto Sans" w:hAnsi="Noto Sans" w:cs="Noto Sans"/>
          <w:sz w:val="20"/>
          <w:szCs w:val="20"/>
        </w:rPr>
        <w:t xml:space="preserve">ospitalario de </w:t>
      </w:r>
      <w:r w:rsidR="001E4910">
        <w:rPr>
          <w:rFonts w:ascii="Noto Sans" w:hAnsi="Noto Sans" w:cs="Noto Sans"/>
          <w:sz w:val="20"/>
          <w:szCs w:val="20"/>
        </w:rPr>
        <w:t>D</w:t>
      </w:r>
      <w:r w:rsidR="00514787" w:rsidRPr="00514787">
        <w:rPr>
          <w:rFonts w:ascii="Noto Sans" w:hAnsi="Noto Sans" w:cs="Noto Sans"/>
          <w:sz w:val="20"/>
          <w:szCs w:val="20"/>
        </w:rPr>
        <w:t xml:space="preserve">onación de órganos y tejidos con fines de trasplante del HGZ No. 29 San Juan de Aragón, Ciudad de México, destacó </w:t>
      </w:r>
      <w:r w:rsidR="007A579F">
        <w:rPr>
          <w:rFonts w:ascii="Noto Sans" w:hAnsi="Noto Sans" w:cs="Noto Sans"/>
          <w:sz w:val="20"/>
          <w:szCs w:val="20"/>
        </w:rPr>
        <w:t xml:space="preserve">el alcance </w:t>
      </w:r>
      <w:r w:rsidR="00514787" w:rsidRPr="00514787">
        <w:rPr>
          <w:rFonts w:ascii="Noto Sans" w:hAnsi="Noto Sans" w:cs="Noto Sans"/>
          <w:sz w:val="20"/>
          <w:szCs w:val="20"/>
        </w:rPr>
        <w:t xml:space="preserve">de estos cursos para mejorar las capacidades de comunicación, perfeccionar las técnicas de entrevista y abordar de manera más efectiva a los familiares de los potenciales donadores. </w:t>
      </w:r>
    </w:p>
    <w:p w14:paraId="42C96293" w14:textId="77777777" w:rsidR="00514787" w:rsidRDefault="00514787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5BC98EF" w14:textId="6F00218C" w:rsidR="00826459" w:rsidRDefault="00514787" w:rsidP="00C32C08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R</w:t>
      </w:r>
      <w:r w:rsidRPr="00514787">
        <w:rPr>
          <w:rFonts w:ascii="Noto Sans" w:hAnsi="Noto Sans" w:cs="Noto Sans"/>
          <w:sz w:val="20"/>
          <w:szCs w:val="20"/>
        </w:rPr>
        <w:t>esaltó la importancia de hablar sobre la donación de órganos en un ambiente relajado y no en momentos de alta tensión emocional</w:t>
      </w:r>
      <w:r>
        <w:rPr>
          <w:rFonts w:ascii="Noto Sans" w:hAnsi="Noto Sans" w:cs="Noto Sans"/>
          <w:sz w:val="20"/>
          <w:szCs w:val="20"/>
        </w:rPr>
        <w:t xml:space="preserve">, ya que </w:t>
      </w:r>
      <w:r w:rsidRPr="00514787">
        <w:rPr>
          <w:rFonts w:ascii="Noto Sans" w:hAnsi="Noto Sans" w:cs="Noto Sans"/>
          <w:sz w:val="20"/>
          <w:szCs w:val="20"/>
        </w:rPr>
        <w:t xml:space="preserve">libera a las familias de una gran carga emocional y facilita el proceso de donación, </w:t>
      </w:r>
      <w:r>
        <w:rPr>
          <w:rFonts w:ascii="Noto Sans" w:hAnsi="Noto Sans" w:cs="Noto Sans"/>
          <w:sz w:val="20"/>
          <w:szCs w:val="20"/>
        </w:rPr>
        <w:t xml:space="preserve">lo cual permitiría beneficiar </w:t>
      </w:r>
      <w:r w:rsidRPr="00514787">
        <w:rPr>
          <w:rFonts w:ascii="Noto Sans" w:hAnsi="Noto Sans" w:cs="Noto Sans"/>
          <w:sz w:val="20"/>
          <w:szCs w:val="20"/>
        </w:rPr>
        <w:t>a casi 20 mil personas en lista de espera por un órgano o tejido.</w:t>
      </w:r>
    </w:p>
    <w:p w14:paraId="187F7767" w14:textId="1693A642" w:rsidR="00AD2A90" w:rsidRDefault="001A7BE6" w:rsidP="00691362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2BE37B33" w14:textId="77777777" w:rsidR="009231B3" w:rsidRDefault="009231B3" w:rsidP="00691362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241C3554" w14:textId="77777777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FF45C1C" w14:textId="07C1920F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1FE79097" w14:textId="71CC27FC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4D1D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https://drive.google.com/drive/folders/16NK3Gc6yhcCjfgSgYHQjLaxJRjfZ_r6-?usp=sharing</w:t>
        </w:r>
      </w:hyperlink>
    </w:p>
    <w:p w14:paraId="1D4749D9" w14:textId="77777777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68653CE" w14:textId="77777777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1C5A6250" w14:textId="0148102D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VIDEO</w:t>
      </w:r>
    </w:p>
    <w:p w14:paraId="0C7E9AA2" w14:textId="3B902A21" w:rsidR="00F259C2" w:rsidRDefault="00F259C2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4D1DA9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https://www.swisstransfer.com/d/687a3380-5bec-4598-a606-1983af167708</w:t>
        </w:r>
      </w:hyperlink>
    </w:p>
    <w:p w14:paraId="4B173AE1" w14:textId="77777777" w:rsidR="00F259C2" w:rsidRDefault="00F259C2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6B24C7D" w14:textId="77777777" w:rsidR="009231B3" w:rsidRDefault="009231B3" w:rsidP="009231B3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3489A825" w14:textId="77777777" w:rsidR="009231B3" w:rsidRPr="00691362" w:rsidRDefault="009231B3" w:rsidP="00691362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9231B3" w:rsidRPr="00691362" w:rsidSect="004E38AB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5E257C" w14:textId="77777777" w:rsidR="00A0429A" w:rsidRDefault="00A0429A" w:rsidP="00A73D65">
      <w:r>
        <w:separator/>
      </w:r>
    </w:p>
  </w:endnote>
  <w:endnote w:type="continuationSeparator" w:id="0">
    <w:p w14:paraId="69F440A7" w14:textId="77777777" w:rsidR="00A0429A" w:rsidRDefault="00A0429A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78531D" w14:textId="77777777" w:rsidR="00A0429A" w:rsidRDefault="00A0429A" w:rsidP="00A73D65">
      <w:r>
        <w:separator/>
      </w:r>
    </w:p>
  </w:footnote>
  <w:footnote w:type="continuationSeparator" w:id="0">
    <w:p w14:paraId="16CB03EA" w14:textId="77777777" w:rsidR="00A0429A" w:rsidRDefault="00A0429A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EBB5175"/>
    <w:multiLevelType w:val="hybridMultilevel"/>
    <w:tmpl w:val="853A9574"/>
    <w:lvl w:ilvl="0" w:tplc="4A7245D6"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2631928">
    <w:abstractNumId w:val="0"/>
  </w:num>
  <w:num w:numId="2" w16cid:durableId="19048752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39EA"/>
    <w:rsid w:val="00007681"/>
    <w:rsid w:val="00027A2F"/>
    <w:rsid w:val="00064E9F"/>
    <w:rsid w:val="0008763F"/>
    <w:rsid w:val="000A09C1"/>
    <w:rsid w:val="000A408C"/>
    <w:rsid w:val="000D799D"/>
    <w:rsid w:val="000E2226"/>
    <w:rsid w:val="000E5D1C"/>
    <w:rsid w:val="00117614"/>
    <w:rsid w:val="00132439"/>
    <w:rsid w:val="00134564"/>
    <w:rsid w:val="00156A3E"/>
    <w:rsid w:val="00161740"/>
    <w:rsid w:val="0016179D"/>
    <w:rsid w:val="001700F2"/>
    <w:rsid w:val="00180A38"/>
    <w:rsid w:val="00184325"/>
    <w:rsid w:val="00187A8E"/>
    <w:rsid w:val="001964C0"/>
    <w:rsid w:val="001A7BE6"/>
    <w:rsid w:val="001E4910"/>
    <w:rsid w:val="002024B1"/>
    <w:rsid w:val="00220A38"/>
    <w:rsid w:val="00224C3B"/>
    <w:rsid w:val="00227664"/>
    <w:rsid w:val="00253230"/>
    <w:rsid w:val="00256B1D"/>
    <w:rsid w:val="002819C9"/>
    <w:rsid w:val="00284A21"/>
    <w:rsid w:val="0029542D"/>
    <w:rsid w:val="002A33A4"/>
    <w:rsid w:val="002C1960"/>
    <w:rsid w:val="002C7BE1"/>
    <w:rsid w:val="002E013E"/>
    <w:rsid w:val="002E2142"/>
    <w:rsid w:val="002F5EB6"/>
    <w:rsid w:val="0030476A"/>
    <w:rsid w:val="00330DC8"/>
    <w:rsid w:val="00334CB4"/>
    <w:rsid w:val="0034181C"/>
    <w:rsid w:val="00363222"/>
    <w:rsid w:val="00370465"/>
    <w:rsid w:val="003758E0"/>
    <w:rsid w:val="00375F12"/>
    <w:rsid w:val="003B1888"/>
    <w:rsid w:val="003C3525"/>
    <w:rsid w:val="003C553C"/>
    <w:rsid w:val="003D416E"/>
    <w:rsid w:val="003D4F89"/>
    <w:rsid w:val="003E1335"/>
    <w:rsid w:val="003E529F"/>
    <w:rsid w:val="003E7026"/>
    <w:rsid w:val="00456908"/>
    <w:rsid w:val="00461810"/>
    <w:rsid w:val="00464DBA"/>
    <w:rsid w:val="00473FD5"/>
    <w:rsid w:val="00476783"/>
    <w:rsid w:val="00477F45"/>
    <w:rsid w:val="00482098"/>
    <w:rsid w:val="004A2714"/>
    <w:rsid w:val="004A4C4E"/>
    <w:rsid w:val="004C28D8"/>
    <w:rsid w:val="004D146C"/>
    <w:rsid w:val="004E0D31"/>
    <w:rsid w:val="004E38AB"/>
    <w:rsid w:val="004F6934"/>
    <w:rsid w:val="00514787"/>
    <w:rsid w:val="005166F3"/>
    <w:rsid w:val="0054297D"/>
    <w:rsid w:val="00550E91"/>
    <w:rsid w:val="00557D90"/>
    <w:rsid w:val="005933D8"/>
    <w:rsid w:val="005B52A4"/>
    <w:rsid w:val="005C1A7C"/>
    <w:rsid w:val="005C7CAD"/>
    <w:rsid w:val="00603333"/>
    <w:rsid w:val="0061019C"/>
    <w:rsid w:val="00613EA2"/>
    <w:rsid w:val="00626EE3"/>
    <w:rsid w:val="0063050B"/>
    <w:rsid w:val="00631824"/>
    <w:rsid w:val="006322C1"/>
    <w:rsid w:val="0065676C"/>
    <w:rsid w:val="00691362"/>
    <w:rsid w:val="006A3D09"/>
    <w:rsid w:val="006A7356"/>
    <w:rsid w:val="006C0425"/>
    <w:rsid w:val="006C3B4E"/>
    <w:rsid w:val="006D1488"/>
    <w:rsid w:val="006D2CDA"/>
    <w:rsid w:val="006E13B1"/>
    <w:rsid w:val="007009FE"/>
    <w:rsid w:val="00710343"/>
    <w:rsid w:val="00710C5B"/>
    <w:rsid w:val="007242AE"/>
    <w:rsid w:val="007421E3"/>
    <w:rsid w:val="007504BE"/>
    <w:rsid w:val="0075170E"/>
    <w:rsid w:val="00756C9A"/>
    <w:rsid w:val="0076074D"/>
    <w:rsid w:val="00760C98"/>
    <w:rsid w:val="0076601A"/>
    <w:rsid w:val="0077433B"/>
    <w:rsid w:val="0078195E"/>
    <w:rsid w:val="007A579F"/>
    <w:rsid w:val="007A640E"/>
    <w:rsid w:val="007B74AD"/>
    <w:rsid w:val="007C59AD"/>
    <w:rsid w:val="007D77D1"/>
    <w:rsid w:val="007E5888"/>
    <w:rsid w:val="007F1DB3"/>
    <w:rsid w:val="007F5E00"/>
    <w:rsid w:val="00811F6D"/>
    <w:rsid w:val="0082302E"/>
    <w:rsid w:val="00826459"/>
    <w:rsid w:val="00831EE7"/>
    <w:rsid w:val="00834146"/>
    <w:rsid w:val="00840B75"/>
    <w:rsid w:val="00864C9D"/>
    <w:rsid w:val="008D64E5"/>
    <w:rsid w:val="0090412A"/>
    <w:rsid w:val="009066A7"/>
    <w:rsid w:val="009068C0"/>
    <w:rsid w:val="00907F1C"/>
    <w:rsid w:val="0091100E"/>
    <w:rsid w:val="009231B3"/>
    <w:rsid w:val="00932C27"/>
    <w:rsid w:val="00937C98"/>
    <w:rsid w:val="00942415"/>
    <w:rsid w:val="00942628"/>
    <w:rsid w:val="00956633"/>
    <w:rsid w:val="0096769F"/>
    <w:rsid w:val="0097105C"/>
    <w:rsid w:val="0097704A"/>
    <w:rsid w:val="00986441"/>
    <w:rsid w:val="00994530"/>
    <w:rsid w:val="009C12D6"/>
    <w:rsid w:val="009D6365"/>
    <w:rsid w:val="009F2BA1"/>
    <w:rsid w:val="00A0429A"/>
    <w:rsid w:val="00A067B7"/>
    <w:rsid w:val="00A07674"/>
    <w:rsid w:val="00A301D7"/>
    <w:rsid w:val="00A31D88"/>
    <w:rsid w:val="00A46EC9"/>
    <w:rsid w:val="00A67A42"/>
    <w:rsid w:val="00A7141D"/>
    <w:rsid w:val="00A73D65"/>
    <w:rsid w:val="00A82D90"/>
    <w:rsid w:val="00AC6690"/>
    <w:rsid w:val="00AD2A90"/>
    <w:rsid w:val="00AE2489"/>
    <w:rsid w:val="00B02DA8"/>
    <w:rsid w:val="00B22FBB"/>
    <w:rsid w:val="00B3608B"/>
    <w:rsid w:val="00B72D65"/>
    <w:rsid w:val="00B862CE"/>
    <w:rsid w:val="00B87C85"/>
    <w:rsid w:val="00B96DC0"/>
    <w:rsid w:val="00BB21A6"/>
    <w:rsid w:val="00BB2DFF"/>
    <w:rsid w:val="00BC43BD"/>
    <w:rsid w:val="00BD117E"/>
    <w:rsid w:val="00BD4BF0"/>
    <w:rsid w:val="00BF29F6"/>
    <w:rsid w:val="00BF350E"/>
    <w:rsid w:val="00C02E98"/>
    <w:rsid w:val="00C13382"/>
    <w:rsid w:val="00C23B9E"/>
    <w:rsid w:val="00C279A3"/>
    <w:rsid w:val="00C30849"/>
    <w:rsid w:val="00C32C08"/>
    <w:rsid w:val="00C465FE"/>
    <w:rsid w:val="00C47C7C"/>
    <w:rsid w:val="00C52A62"/>
    <w:rsid w:val="00C67047"/>
    <w:rsid w:val="00C90CED"/>
    <w:rsid w:val="00CB0FAE"/>
    <w:rsid w:val="00CB4E79"/>
    <w:rsid w:val="00CB7D4F"/>
    <w:rsid w:val="00CD310D"/>
    <w:rsid w:val="00CE3E99"/>
    <w:rsid w:val="00D05291"/>
    <w:rsid w:val="00D0650C"/>
    <w:rsid w:val="00D116DB"/>
    <w:rsid w:val="00D1354D"/>
    <w:rsid w:val="00D17C3C"/>
    <w:rsid w:val="00D20FDF"/>
    <w:rsid w:val="00D46A8A"/>
    <w:rsid w:val="00D72890"/>
    <w:rsid w:val="00D84E05"/>
    <w:rsid w:val="00D95C69"/>
    <w:rsid w:val="00DA037A"/>
    <w:rsid w:val="00DA1B19"/>
    <w:rsid w:val="00DA6FD2"/>
    <w:rsid w:val="00DB29C6"/>
    <w:rsid w:val="00DB53A4"/>
    <w:rsid w:val="00DE3DFA"/>
    <w:rsid w:val="00DE71E7"/>
    <w:rsid w:val="00E155A4"/>
    <w:rsid w:val="00E2068E"/>
    <w:rsid w:val="00E21D7E"/>
    <w:rsid w:val="00E51978"/>
    <w:rsid w:val="00E71C54"/>
    <w:rsid w:val="00E73D0E"/>
    <w:rsid w:val="00E77C10"/>
    <w:rsid w:val="00E93867"/>
    <w:rsid w:val="00EB407F"/>
    <w:rsid w:val="00ED2E59"/>
    <w:rsid w:val="00ED34BC"/>
    <w:rsid w:val="00ED4BA7"/>
    <w:rsid w:val="00EE053F"/>
    <w:rsid w:val="00EE6B41"/>
    <w:rsid w:val="00F0531E"/>
    <w:rsid w:val="00F15BA4"/>
    <w:rsid w:val="00F20719"/>
    <w:rsid w:val="00F24915"/>
    <w:rsid w:val="00F25030"/>
    <w:rsid w:val="00F259C2"/>
    <w:rsid w:val="00F2707E"/>
    <w:rsid w:val="00F401F9"/>
    <w:rsid w:val="00F44628"/>
    <w:rsid w:val="00F56B0A"/>
    <w:rsid w:val="00F610F6"/>
    <w:rsid w:val="00F745B2"/>
    <w:rsid w:val="00F746FD"/>
    <w:rsid w:val="00F945F2"/>
    <w:rsid w:val="00FA1218"/>
    <w:rsid w:val="00FC4BA8"/>
    <w:rsid w:val="00FD6BCE"/>
    <w:rsid w:val="00FD754F"/>
    <w:rsid w:val="00FD75E1"/>
    <w:rsid w:val="00FE2ADE"/>
    <w:rsid w:val="00FE608B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D6DE1BEB-6767-447E-BAD1-CDF742572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CB0FAE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661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354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6NK3Gc6yhcCjfgSgYHQjLaxJRjfZ_r6-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687a3380-5bec-4598-a606-1983af167708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E40FD4CE-F34D-4DE9-9C88-E1F19D62A310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902</Words>
  <Characters>4962</Characters>
  <Application>Microsoft Office Word</Application>
  <DocSecurity>0</DocSecurity>
  <Lines>41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2025-02-17T16:40:00Z</dcterms:created>
  <dcterms:modified xsi:type="dcterms:W3CDTF">2025-02-17T16:40:00Z</dcterms:modified>
</cp:coreProperties>
</file>