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D95094E">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241898B"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5576DE">
                              <w:rPr>
                                <w:rFonts w:ascii="Noto Sans" w:eastAsia="Montserrat Medium" w:hAnsi="Noto Sans" w:cs="Noto Sans"/>
                                <w:sz w:val="20"/>
                                <w:szCs w:val="20"/>
                              </w:rPr>
                              <w:t>miércoles 7</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2D151639"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750A2">
                              <w:rPr>
                                <w:rFonts w:ascii="Noto Sans" w:hAnsi="Noto Sans" w:cs="Noto Sans"/>
                                <w:sz w:val="20"/>
                                <w:szCs w:val="20"/>
                              </w:rPr>
                              <w:t>011</w:t>
                            </w:r>
                            <w:r>
                              <w:rPr>
                                <w:rFonts w:ascii="Noto Sans" w:hAnsi="Noto Sans" w:cs="Noto Sans"/>
                                <w:sz w:val="20"/>
                                <w:szCs w:val="20"/>
                              </w:rPr>
                              <w:t>/202</w:t>
                            </w:r>
                            <w:r w:rsidR="00D95D6D">
                              <w:rPr>
                                <w:rFonts w:ascii="Noto Sans" w:hAnsi="Noto Sans" w:cs="Noto Sans"/>
                                <w:sz w:val="20"/>
                                <w:szCs w:val="20"/>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C1C7F70" w14:textId="0241898B" w:rsidR="00DA1B19" w:rsidRDefault="007B7EF6"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00DA1B19" w:rsidRPr="004E0D31">
                        <w:rPr>
                          <w:rFonts w:ascii="Noto Sans" w:eastAsia="Montserrat Medium" w:hAnsi="Noto Sans" w:cs="Noto Sans"/>
                          <w:sz w:val="20"/>
                          <w:szCs w:val="20"/>
                        </w:rPr>
                        <w:t xml:space="preserve">, </w:t>
                      </w:r>
                      <w:r w:rsidR="005576DE">
                        <w:rPr>
                          <w:rFonts w:ascii="Noto Sans" w:eastAsia="Montserrat Medium" w:hAnsi="Noto Sans" w:cs="Noto Sans"/>
                          <w:sz w:val="20"/>
                          <w:szCs w:val="20"/>
                        </w:rPr>
                        <w:t>miércoles 7</w:t>
                      </w:r>
                      <w:r w:rsidR="00B639F3">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A2714">
                        <w:rPr>
                          <w:rFonts w:ascii="Noto Sans" w:eastAsia="Montserrat Medium" w:hAnsi="Noto Sans" w:cs="Noto Sans"/>
                          <w:sz w:val="20"/>
                          <w:szCs w:val="20"/>
                        </w:rPr>
                        <w:t xml:space="preserve">enero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64CA408B" w14:textId="2D151639" w:rsidR="00B639F3" w:rsidRPr="004E0D31" w:rsidRDefault="00B639F3" w:rsidP="004A2714">
                      <w:pPr>
                        <w:spacing w:before="120" w:after="40" w:line="220" w:lineRule="exact"/>
                        <w:jc w:val="right"/>
                        <w:rPr>
                          <w:rFonts w:ascii="Noto Sans" w:hAnsi="Noto Sans" w:cs="Noto Sans"/>
                          <w:sz w:val="20"/>
                          <w:szCs w:val="20"/>
                        </w:rPr>
                      </w:pPr>
                      <w:r>
                        <w:rPr>
                          <w:rFonts w:ascii="Noto Sans" w:hAnsi="Noto Sans" w:cs="Noto Sans"/>
                          <w:sz w:val="20"/>
                          <w:szCs w:val="20"/>
                        </w:rPr>
                        <w:t xml:space="preserve">No. </w:t>
                      </w:r>
                      <w:r w:rsidR="00E750A2">
                        <w:rPr>
                          <w:rFonts w:ascii="Noto Sans" w:hAnsi="Noto Sans" w:cs="Noto Sans"/>
                          <w:sz w:val="20"/>
                          <w:szCs w:val="20"/>
                        </w:rPr>
                        <w:t>011</w:t>
                      </w:r>
                      <w:r>
                        <w:rPr>
                          <w:rFonts w:ascii="Noto Sans" w:hAnsi="Noto Sans" w:cs="Noto Sans"/>
                          <w:sz w:val="20"/>
                          <w:szCs w:val="20"/>
                        </w:rPr>
                        <w:t>/202</w:t>
                      </w:r>
                      <w:r w:rsidR="00D95D6D">
                        <w:rPr>
                          <w:rFonts w:ascii="Noto Sans" w:hAnsi="Noto Sans" w:cs="Noto Sans"/>
                          <w:sz w:val="20"/>
                          <w:szCs w:val="20"/>
                        </w:rPr>
                        <w:t>6</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34EC1968" w14:textId="77777777" w:rsidR="00D370A9" w:rsidRDefault="00D370A9" w:rsidP="003A034A">
      <w:pPr>
        <w:jc w:val="center"/>
        <w:rPr>
          <w:rFonts w:ascii="Noto Sans" w:hAnsi="Noto Sans" w:cs="Noto Sans"/>
          <w:b/>
          <w:bCs/>
          <w:sz w:val="32"/>
          <w:szCs w:val="32"/>
          <w:lang w:val="es-MX"/>
        </w:rPr>
      </w:pPr>
    </w:p>
    <w:p w14:paraId="79A1BAC4" w14:textId="562E6495" w:rsidR="00E84541" w:rsidRPr="00E024A9" w:rsidRDefault="00930476" w:rsidP="00E024A9">
      <w:pPr>
        <w:ind w:right="49"/>
        <w:jc w:val="center"/>
        <w:rPr>
          <w:rFonts w:ascii="Noto Sans" w:hAnsi="Noto Sans" w:cs="Noto Sans"/>
          <w:b/>
          <w:bCs/>
          <w:spacing w:val="-2"/>
          <w:sz w:val="30"/>
          <w:szCs w:val="30"/>
        </w:rPr>
      </w:pPr>
      <w:r>
        <w:rPr>
          <w:rFonts w:ascii="Noto Sans" w:hAnsi="Noto Sans" w:cs="Noto Sans"/>
          <w:b/>
          <w:bCs/>
          <w:spacing w:val="-2"/>
          <w:sz w:val="30"/>
          <w:szCs w:val="30"/>
        </w:rPr>
        <w:t xml:space="preserve">Paciente lesionada en accidente de Tren Interoceánico </w:t>
      </w:r>
      <w:r w:rsidR="00AB562F">
        <w:rPr>
          <w:rFonts w:ascii="Noto Sans" w:hAnsi="Noto Sans" w:cs="Noto Sans"/>
          <w:b/>
          <w:bCs/>
          <w:spacing w:val="-2"/>
          <w:sz w:val="30"/>
          <w:szCs w:val="30"/>
        </w:rPr>
        <w:t xml:space="preserve">evoluciona favorablemente tras atención multidisciplinaria en el </w:t>
      </w:r>
      <w:r w:rsidR="00E024A9" w:rsidRPr="00E024A9">
        <w:rPr>
          <w:rFonts w:ascii="Noto Sans" w:hAnsi="Noto Sans" w:cs="Noto Sans"/>
          <w:b/>
          <w:bCs/>
          <w:spacing w:val="-2"/>
          <w:sz w:val="30"/>
          <w:szCs w:val="30"/>
        </w:rPr>
        <w:t>IMSS</w:t>
      </w:r>
    </w:p>
    <w:p w14:paraId="71668901" w14:textId="77777777" w:rsidR="00E024A9" w:rsidRDefault="00E024A9" w:rsidP="003A034A">
      <w:pPr>
        <w:ind w:left="-567" w:right="-1085"/>
        <w:rPr>
          <w:rFonts w:ascii="Noto Sans" w:hAnsi="Noto Sans" w:cs="Noto Sans"/>
          <w:b/>
          <w:bCs/>
          <w:sz w:val="20"/>
          <w:szCs w:val="20"/>
        </w:rPr>
      </w:pPr>
    </w:p>
    <w:p w14:paraId="1875FB38" w14:textId="16200836" w:rsidR="00284410" w:rsidRPr="00180DE2" w:rsidRDefault="00B17147" w:rsidP="00284410">
      <w:pPr>
        <w:pStyle w:val="Prrafodelista"/>
        <w:numPr>
          <w:ilvl w:val="0"/>
          <w:numId w:val="1"/>
        </w:numPr>
        <w:ind w:right="49"/>
        <w:jc w:val="both"/>
        <w:rPr>
          <w:rFonts w:ascii="Noto Sans" w:hAnsi="Noto Sans" w:cs="Noto Sans"/>
          <w:b/>
          <w:bCs/>
          <w:sz w:val="22"/>
          <w:szCs w:val="22"/>
        </w:rPr>
      </w:pPr>
      <w:r>
        <w:rPr>
          <w:rFonts w:ascii="Noto Sans" w:hAnsi="Noto Sans" w:cs="Noto Sans"/>
          <w:b/>
          <w:bCs/>
          <w:sz w:val="22"/>
          <w:szCs w:val="22"/>
        </w:rPr>
        <w:t>La joven</w:t>
      </w:r>
      <w:r w:rsidR="00284410" w:rsidRPr="00180DE2">
        <w:rPr>
          <w:rFonts w:ascii="Noto Sans" w:hAnsi="Noto Sans" w:cs="Noto Sans"/>
          <w:b/>
          <w:bCs/>
          <w:sz w:val="22"/>
          <w:szCs w:val="22"/>
        </w:rPr>
        <w:t xml:space="preserve"> Alexia, de 20 años, fue trasladada </w:t>
      </w:r>
      <w:r>
        <w:rPr>
          <w:rFonts w:ascii="Noto Sans" w:hAnsi="Noto Sans" w:cs="Noto Sans"/>
          <w:b/>
          <w:bCs/>
          <w:sz w:val="22"/>
          <w:szCs w:val="22"/>
        </w:rPr>
        <w:t xml:space="preserve">al </w:t>
      </w:r>
      <w:r w:rsidR="00284410" w:rsidRPr="00180DE2">
        <w:rPr>
          <w:rFonts w:ascii="Noto Sans" w:hAnsi="Noto Sans" w:cs="Noto Sans"/>
          <w:b/>
          <w:bCs/>
          <w:sz w:val="22"/>
          <w:szCs w:val="22"/>
        </w:rPr>
        <w:t xml:space="preserve">Hospital de Traumatología “Dr. Victorio de la Fuente Narváez” </w:t>
      </w:r>
      <w:r>
        <w:rPr>
          <w:rFonts w:ascii="Noto Sans" w:hAnsi="Noto Sans" w:cs="Noto Sans"/>
          <w:b/>
          <w:bCs/>
          <w:sz w:val="22"/>
          <w:szCs w:val="22"/>
        </w:rPr>
        <w:t>para recibir</w:t>
      </w:r>
      <w:r w:rsidR="00284410" w:rsidRPr="00180DE2">
        <w:rPr>
          <w:rFonts w:ascii="Noto Sans" w:hAnsi="Noto Sans" w:cs="Noto Sans"/>
          <w:b/>
          <w:bCs/>
          <w:sz w:val="22"/>
          <w:szCs w:val="22"/>
        </w:rPr>
        <w:t xml:space="preserve"> atención integral por parte de un equipo multidisciplinario</w:t>
      </w:r>
      <w:r w:rsidR="0031556C">
        <w:rPr>
          <w:rFonts w:ascii="Noto Sans" w:hAnsi="Noto Sans" w:cs="Noto Sans"/>
          <w:b/>
          <w:bCs/>
          <w:sz w:val="22"/>
          <w:szCs w:val="22"/>
        </w:rPr>
        <w:t>;</w:t>
      </w:r>
      <w:r w:rsidR="00284410" w:rsidRPr="00180DE2">
        <w:rPr>
          <w:rFonts w:ascii="Noto Sans" w:hAnsi="Noto Sans" w:cs="Noto Sans"/>
          <w:b/>
          <w:bCs/>
          <w:sz w:val="22"/>
          <w:szCs w:val="22"/>
        </w:rPr>
        <w:t xml:space="preserve"> se reporta estable y próxima a ser dada de alta.</w:t>
      </w:r>
    </w:p>
    <w:p w14:paraId="3411D4BD" w14:textId="7F0B7625" w:rsidR="00284410" w:rsidRPr="00180DE2" w:rsidRDefault="0031556C" w:rsidP="00284410">
      <w:pPr>
        <w:pStyle w:val="Prrafodelista"/>
        <w:numPr>
          <w:ilvl w:val="0"/>
          <w:numId w:val="1"/>
        </w:numPr>
        <w:ind w:right="49"/>
        <w:jc w:val="both"/>
        <w:rPr>
          <w:rFonts w:ascii="Noto Sans" w:hAnsi="Noto Sans" w:cs="Noto Sans"/>
          <w:b/>
          <w:bCs/>
          <w:sz w:val="22"/>
          <w:szCs w:val="22"/>
        </w:rPr>
      </w:pPr>
      <w:r>
        <w:rPr>
          <w:rFonts w:ascii="Noto Sans" w:hAnsi="Noto Sans" w:cs="Noto Sans"/>
          <w:b/>
          <w:bCs/>
          <w:sz w:val="22"/>
          <w:szCs w:val="22"/>
        </w:rPr>
        <w:t>Tras</w:t>
      </w:r>
      <w:r w:rsidR="00284410" w:rsidRPr="00180DE2">
        <w:rPr>
          <w:rFonts w:ascii="Noto Sans" w:hAnsi="Noto Sans" w:cs="Noto Sans"/>
          <w:b/>
          <w:bCs/>
          <w:sz w:val="22"/>
          <w:szCs w:val="22"/>
        </w:rPr>
        <w:t xml:space="preserve"> valoración inicial </w:t>
      </w:r>
      <w:r w:rsidR="006D6200">
        <w:rPr>
          <w:rFonts w:ascii="Noto Sans" w:hAnsi="Noto Sans" w:cs="Noto Sans"/>
          <w:b/>
          <w:bCs/>
          <w:sz w:val="22"/>
          <w:szCs w:val="22"/>
        </w:rPr>
        <w:t>de</w:t>
      </w:r>
      <w:r w:rsidR="00284410" w:rsidRPr="00180DE2">
        <w:rPr>
          <w:rFonts w:ascii="Noto Sans" w:hAnsi="Noto Sans" w:cs="Noto Sans"/>
          <w:b/>
          <w:bCs/>
          <w:sz w:val="22"/>
          <w:szCs w:val="22"/>
        </w:rPr>
        <w:t xml:space="preserve"> especialistas en Traumatología, Cirugía General y Cirugía Plástica Reconstructiva, se determinó que </w:t>
      </w:r>
      <w:r w:rsidR="00FD1727">
        <w:rPr>
          <w:rFonts w:ascii="Noto Sans" w:hAnsi="Noto Sans" w:cs="Noto Sans"/>
          <w:b/>
          <w:bCs/>
          <w:sz w:val="22"/>
          <w:szCs w:val="22"/>
        </w:rPr>
        <w:t xml:space="preserve">la paciente </w:t>
      </w:r>
      <w:r>
        <w:rPr>
          <w:rFonts w:ascii="Noto Sans" w:hAnsi="Noto Sans" w:cs="Noto Sans"/>
          <w:b/>
          <w:bCs/>
          <w:sz w:val="22"/>
          <w:szCs w:val="22"/>
        </w:rPr>
        <w:t xml:space="preserve">está </w:t>
      </w:r>
      <w:r w:rsidR="00284410" w:rsidRPr="00180DE2">
        <w:rPr>
          <w:rFonts w:ascii="Noto Sans" w:hAnsi="Noto Sans" w:cs="Noto Sans"/>
          <w:b/>
          <w:bCs/>
          <w:sz w:val="22"/>
          <w:szCs w:val="22"/>
        </w:rPr>
        <w:t>en buenas condiciones</w:t>
      </w:r>
      <w:r w:rsidR="006D6200">
        <w:rPr>
          <w:rFonts w:ascii="Noto Sans" w:hAnsi="Noto Sans" w:cs="Noto Sans"/>
          <w:b/>
          <w:bCs/>
          <w:sz w:val="22"/>
          <w:szCs w:val="22"/>
        </w:rPr>
        <w:t>.</w:t>
      </w:r>
    </w:p>
    <w:p w14:paraId="38D7C2CA" w14:textId="77777777" w:rsidR="00EB097D" w:rsidRDefault="00EB097D" w:rsidP="00EB097D">
      <w:pPr>
        <w:ind w:right="49"/>
        <w:jc w:val="both"/>
        <w:rPr>
          <w:rFonts w:ascii="Noto Sans" w:hAnsi="Noto Sans" w:cs="Noto Sans"/>
          <w:sz w:val="22"/>
          <w:szCs w:val="22"/>
        </w:rPr>
      </w:pPr>
    </w:p>
    <w:p w14:paraId="485893FA" w14:textId="65E7BBB5" w:rsidR="00EB097D" w:rsidRPr="00EB097D" w:rsidRDefault="00EB097D" w:rsidP="00EB097D">
      <w:pPr>
        <w:ind w:right="49"/>
        <w:jc w:val="both"/>
        <w:rPr>
          <w:rFonts w:ascii="Noto Sans" w:hAnsi="Noto Sans" w:cs="Noto Sans"/>
          <w:sz w:val="22"/>
          <w:szCs w:val="22"/>
        </w:rPr>
      </w:pPr>
      <w:r w:rsidRPr="00EB097D">
        <w:rPr>
          <w:rFonts w:ascii="Noto Sans" w:hAnsi="Noto Sans" w:cs="Noto Sans"/>
          <w:sz w:val="22"/>
          <w:szCs w:val="22"/>
        </w:rPr>
        <w:t>Derivado del accidente del Tren Interoceánico ocurrido el pasado 28 de diciembre en el estado de Oaxaca, Alexia, joven de 20 años, fue trasladada a la Unidad Médica de Alta Especialidad (UMAE) Hospital de Traumatología “Dr. Victorio de la Fuente Narváez”, conocido como “Magdalena de las Salinas” en Ciudad de México, donde recibió atención integral por parte de un equipo multidisciplinario y actualmente se reporta estable y próxima a ser dada de alta.</w:t>
      </w:r>
    </w:p>
    <w:p w14:paraId="0931BA6F" w14:textId="77777777" w:rsidR="00EB097D" w:rsidRPr="00EB097D" w:rsidRDefault="00EB097D" w:rsidP="00EB097D">
      <w:pPr>
        <w:ind w:right="49"/>
        <w:jc w:val="both"/>
        <w:rPr>
          <w:rFonts w:ascii="Noto Sans" w:hAnsi="Noto Sans" w:cs="Noto Sans"/>
          <w:sz w:val="22"/>
          <w:szCs w:val="22"/>
        </w:rPr>
      </w:pPr>
    </w:p>
    <w:p w14:paraId="21F953CC" w14:textId="74AF3638" w:rsidR="00284410" w:rsidRDefault="00EB097D" w:rsidP="00EB097D">
      <w:pPr>
        <w:ind w:right="49"/>
        <w:jc w:val="both"/>
        <w:rPr>
          <w:rFonts w:ascii="Noto Sans" w:hAnsi="Noto Sans" w:cs="Noto Sans"/>
          <w:sz w:val="22"/>
          <w:szCs w:val="22"/>
        </w:rPr>
      </w:pPr>
      <w:r w:rsidRPr="00EB097D">
        <w:rPr>
          <w:rFonts w:ascii="Noto Sans" w:hAnsi="Noto Sans" w:cs="Noto Sans"/>
          <w:sz w:val="22"/>
          <w:szCs w:val="22"/>
        </w:rPr>
        <w:t>El doctor Carlos Ricardo Zavala González, médico adscrito al servicio de Cirugía Plástica Reconstructiva de este hospital, informó que la paciente ingresó al servicio de Urgencias durante</w:t>
      </w:r>
      <w:r w:rsidR="005576DE">
        <w:rPr>
          <w:rFonts w:ascii="Noto Sans" w:hAnsi="Noto Sans" w:cs="Noto Sans"/>
          <w:sz w:val="22"/>
          <w:szCs w:val="22"/>
        </w:rPr>
        <w:t xml:space="preserve"> las primeras horas</w:t>
      </w:r>
      <w:r w:rsidRPr="00EB097D">
        <w:rPr>
          <w:rFonts w:ascii="Noto Sans" w:hAnsi="Noto Sans" w:cs="Noto Sans"/>
          <w:sz w:val="22"/>
          <w:szCs w:val="22"/>
        </w:rPr>
        <w:t xml:space="preserve"> del 31 de diciembre.</w:t>
      </w:r>
    </w:p>
    <w:p w14:paraId="16D1323D" w14:textId="77777777" w:rsidR="00284410" w:rsidRDefault="00284410" w:rsidP="00EB097D">
      <w:pPr>
        <w:ind w:right="49"/>
        <w:jc w:val="both"/>
        <w:rPr>
          <w:rFonts w:ascii="Noto Sans" w:hAnsi="Noto Sans" w:cs="Noto Sans"/>
          <w:sz w:val="22"/>
          <w:szCs w:val="22"/>
        </w:rPr>
      </w:pPr>
    </w:p>
    <w:p w14:paraId="53C9FB48" w14:textId="7A5C7458" w:rsidR="00EB097D" w:rsidRPr="00EB097D" w:rsidRDefault="00284410" w:rsidP="00EB097D">
      <w:pPr>
        <w:ind w:right="49"/>
        <w:jc w:val="both"/>
        <w:rPr>
          <w:rFonts w:ascii="Noto Sans" w:hAnsi="Noto Sans" w:cs="Noto Sans"/>
          <w:sz w:val="22"/>
          <w:szCs w:val="22"/>
        </w:rPr>
      </w:pPr>
      <w:r>
        <w:rPr>
          <w:rFonts w:ascii="Noto Sans" w:hAnsi="Noto Sans" w:cs="Noto Sans"/>
          <w:sz w:val="22"/>
          <w:szCs w:val="22"/>
        </w:rPr>
        <w:t>Comentó que t</w:t>
      </w:r>
      <w:r w:rsidR="00EB097D" w:rsidRPr="00EB097D">
        <w:rPr>
          <w:rFonts w:ascii="Noto Sans" w:hAnsi="Noto Sans" w:cs="Noto Sans"/>
          <w:sz w:val="22"/>
          <w:szCs w:val="22"/>
        </w:rPr>
        <w:t>ras una valoración inicial en la que participaron especialistas en Traumatología, Cirugía General y Cirugía Plástica Reconstructiva, se determinó que Alexia</w:t>
      </w:r>
      <w:r w:rsidR="005576DE">
        <w:rPr>
          <w:rFonts w:ascii="Noto Sans" w:hAnsi="Noto Sans" w:cs="Noto Sans"/>
          <w:sz w:val="22"/>
          <w:szCs w:val="22"/>
        </w:rPr>
        <w:t xml:space="preserve"> estaba </w:t>
      </w:r>
      <w:r w:rsidR="00EB097D" w:rsidRPr="00EB097D">
        <w:rPr>
          <w:rFonts w:ascii="Noto Sans" w:hAnsi="Noto Sans" w:cs="Noto Sans"/>
          <w:sz w:val="22"/>
          <w:szCs w:val="22"/>
        </w:rPr>
        <w:t>en buenas condiciones generales, por lo que se inició de inmediato la atención de las lesiones en la mano derecha.</w:t>
      </w:r>
    </w:p>
    <w:p w14:paraId="06B9D386" w14:textId="77777777" w:rsidR="00EB097D" w:rsidRPr="00EB097D" w:rsidRDefault="00EB097D" w:rsidP="00EB097D">
      <w:pPr>
        <w:ind w:right="49"/>
        <w:jc w:val="both"/>
        <w:rPr>
          <w:rFonts w:ascii="Noto Sans" w:hAnsi="Noto Sans" w:cs="Noto Sans"/>
          <w:sz w:val="22"/>
          <w:szCs w:val="22"/>
        </w:rPr>
      </w:pPr>
    </w:p>
    <w:p w14:paraId="21F47168" w14:textId="489D0B51" w:rsidR="00EB097D" w:rsidRPr="00EB097D" w:rsidRDefault="00EB097D" w:rsidP="00EB097D">
      <w:pPr>
        <w:ind w:right="49"/>
        <w:jc w:val="both"/>
        <w:rPr>
          <w:rFonts w:ascii="Noto Sans" w:hAnsi="Noto Sans" w:cs="Noto Sans"/>
          <w:sz w:val="22"/>
          <w:szCs w:val="22"/>
        </w:rPr>
      </w:pPr>
      <w:r w:rsidRPr="00EB097D">
        <w:rPr>
          <w:rFonts w:ascii="Noto Sans" w:hAnsi="Noto Sans" w:cs="Noto Sans"/>
          <w:sz w:val="22"/>
          <w:szCs w:val="22"/>
        </w:rPr>
        <w:t>“Se le realizó radiografía mediante la cual se observó que Alexia tenía fractura del cuarto dedo y necrosis cutánea en la punta del mismo; también presentaba luxación del tercer dedo de la mano derecha. Asimismo, se le practicó radiografía de tórax para descartar cualquier componente que pudiera comprometer su vida”, explicó Zavala González.</w:t>
      </w:r>
    </w:p>
    <w:p w14:paraId="39AF5F53" w14:textId="77777777" w:rsidR="00EB097D" w:rsidRPr="00EB097D" w:rsidRDefault="00EB097D" w:rsidP="00EB097D">
      <w:pPr>
        <w:ind w:right="49"/>
        <w:jc w:val="both"/>
        <w:rPr>
          <w:rFonts w:ascii="Noto Sans" w:hAnsi="Noto Sans" w:cs="Noto Sans"/>
          <w:sz w:val="22"/>
          <w:szCs w:val="22"/>
        </w:rPr>
      </w:pPr>
    </w:p>
    <w:p w14:paraId="17E8C401" w14:textId="77777777" w:rsidR="00EB097D" w:rsidRPr="00EB097D" w:rsidRDefault="00EB097D" w:rsidP="00EB097D">
      <w:pPr>
        <w:ind w:right="49"/>
        <w:jc w:val="both"/>
        <w:rPr>
          <w:rFonts w:ascii="Noto Sans" w:hAnsi="Noto Sans" w:cs="Noto Sans"/>
          <w:sz w:val="22"/>
          <w:szCs w:val="22"/>
        </w:rPr>
      </w:pPr>
      <w:r w:rsidRPr="00EB097D">
        <w:rPr>
          <w:rFonts w:ascii="Noto Sans" w:hAnsi="Noto Sans" w:cs="Noto Sans"/>
          <w:sz w:val="22"/>
          <w:szCs w:val="22"/>
        </w:rPr>
        <w:t>Posteriormente, la paciente fue sometida a un procedimiento quirúrgico para la modelación del muñón en el dedo que resultó mayormente afectado, así como la fijación de las fracturas mediante la colocación de una placa de osteosíntesis de titanio con tornillos, los cuales permitirán la adecuada consolidación ósea. Además, se colocó una férula de Suzuki, utilizada en casos de inestabilidad articular.</w:t>
      </w:r>
    </w:p>
    <w:p w14:paraId="57B40D77" w14:textId="77777777" w:rsidR="00EB097D" w:rsidRPr="00EB097D" w:rsidRDefault="00EB097D" w:rsidP="00EB097D">
      <w:pPr>
        <w:ind w:right="49"/>
        <w:jc w:val="both"/>
        <w:rPr>
          <w:rFonts w:ascii="Noto Sans" w:hAnsi="Noto Sans" w:cs="Noto Sans"/>
          <w:sz w:val="22"/>
          <w:szCs w:val="22"/>
        </w:rPr>
      </w:pPr>
    </w:p>
    <w:p w14:paraId="3175636D" w14:textId="2E4554C4" w:rsidR="00EB097D" w:rsidRPr="00EB097D" w:rsidRDefault="00EB097D" w:rsidP="00EB097D">
      <w:pPr>
        <w:ind w:right="49"/>
        <w:jc w:val="both"/>
        <w:rPr>
          <w:rFonts w:ascii="Noto Sans" w:hAnsi="Noto Sans" w:cs="Noto Sans"/>
          <w:sz w:val="22"/>
          <w:szCs w:val="22"/>
        </w:rPr>
      </w:pPr>
      <w:r w:rsidRPr="00EB097D">
        <w:rPr>
          <w:rFonts w:ascii="Noto Sans" w:hAnsi="Noto Sans" w:cs="Noto Sans"/>
          <w:sz w:val="22"/>
          <w:szCs w:val="22"/>
        </w:rPr>
        <w:t>El cirujano detalló que la evolución clínica ha sido favorable. “Alexia actualmente se encuentra en muy buen estado general, sin lesiones importantes a nivel sistémico. A pesar de que el tratamiento fue radical en la punta de su dedo, la pérdida de la función es mínima, por lo que podrá realizar sus actividades de manera normal en cuanto a movimientos y sensibilidad de la mano”</w:t>
      </w:r>
      <w:r w:rsidR="00786C47">
        <w:rPr>
          <w:rFonts w:ascii="Noto Sans" w:hAnsi="Noto Sans" w:cs="Noto Sans"/>
          <w:sz w:val="22"/>
          <w:szCs w:val="22"/>
        </w:rPr>
        <w:t>.</w:t>
      </w:r>
    </w:p>
    <w:p w14:paraId="7F74143A" w14:textId="77777777" w:rsidR="00EB097D" w:rsidRPr="00EB097D" w:rsidRDefault="00EB097D" w:rsidP="00EB097D">
      <w:pPr>
        <w:ind w:right="49"/>
        <w:jc w:val="both"/>
        <w:rPr>
          <w:rFonts w:ascii="Noto Sans" w:hAnsi="Noto Sans" w:cs="Noto Sans"/>
          <w:sz w:val="22"/>
          <w:szCs w:val="22"/>
        </w:rPr>
      </w:pPr>
    </w:p>
    <w:p w14:paraId="2338E7CA" w14:textId="77777777" w:rsidR="00EB097D" w:rsidRPr="00EB097D" w:rsidRDefault="00EB097D" w:rsidP="00EB097D">
      <w:pPr>
        <w:ind w:right="49"/>
        <w:jc w:val="both"/>
        <w:rPr>
          <w:rFonts w:ascii="Noto Sans" w:hAnsi="Noto Sans" w:cs="Noto Sans"/>
          <w:sz w:val="22"/>
          <w:szCs w:val="22"/>
        </w:rPr>
      </w:pPr>
      <w:r w:rsidRPr="00EB097D">
        <w:rPr>
          <w:rFonts w:ascii="Noto Sans" w:hAnsi="Noto Sans" w:cs="Noto Sans"/>
          <w:sz w:val="22"/>
          <w:szCs w:val="22"/>
        </w:rPr>
        <w:t>Como parte de la atención integral, la licenciada Xóchitl Iveth Aguayo Mendoza, tanatóloga de la UMAE, destacó la relevancia del acompañamiento emocional tras un evento traumático. Indicó que tanto la paciente como su madre recibieron apoyo terapéutico, el cual fue aceptado de manera positiva y permitió brindarles contención emocional y tranquilidad.</w:t>
      </w:r>
    </w:p>
    <w:p w14:paraId="5920E774" w14:textId="77777777" w:rsidR="00EB097D" w:rsidRPr="00EB097D" w:rsidRDefault="00EB097D" w:rsidP="00EB097D">
      <w:pPr>
        <w:ind w:right="49"/>
        <w:jc w:val="both"/>
        <w:rPr>
          <w:rFonts w:ascii="Noto Sans" w:hAnsi="Noto Sans" w:cs="Noto Sans"/>
          <w:sz w:val="22"/>
          <w:szCs w:val="22"/>
        </w:rPr>
      </w:pPr>
    </w:p>
    <w:p w14:paraId="1341055D" w14:textId="77777777" w:rsidR="00FD1727" w:rsidRDefault="00EB097D" w:rsidP="00EB097D">
      <w:pPr>
        <w:ind w:right="49"/>
        <w:jc w:val="both"/>
        <w:rPr>
          <w:rFonts w:ascii="Noto Sans" w:hAnsi="Noto Sans" w:cs="Noto Sans"/>
          <w:sz w:val="22"/>
          <w:szCs w:val="22"/>
        </w:rPr>
      </w:pPr>
      <w:r w:rsidRPr="00EB097D">
        <w:rPr>
          <w:rFonts w:ascii="Noto Sans" w:hAnsi="Noto Sans" w:cs="Noto Sans"/>
          <w:sz w:val="22"/>
          <w:szCs w:val="22"/>
        </w:rPr>
        <w:t xml:space="preserve">A su vez, Alexia, estudiante de Medicina, expresó que recibir la noticia de la amputación parcial de su dedo tuvo un impacto emocional importante; sin embargo, el acompañamiento y las experiencias compartidas por quienes la rodeaban le permitieron afrontar la situación con mayor tranquilidad. </w:t>
      </w:r>
    </w:p>
    <w:p w14:paraId="42CAD378" w14:textId="77777777" w:rsidR="00FD1727" w:rsidRDefault="00FD1727" w:rsidP="00EB097D">
      <w:pPr>
        <w:ind w:right="49"/>
        <w:jc w:val="both"/>
        <w:rPr>
          <w:rFonts w:ascii="Noto Sans" w:hAnsi="Noto Sans" w:cs="Noto Sans"/>
          <w:sz w:val="22"/>
          <w:szCs w:val="22"/>
        </w:rPr>
      </w:pPr>
    </w:p>
    <w:p w14:paraId="027898A2" w14:textId="5E631BBC" w:rsidR="00EB097D" w:rsidRPr="00EB097D" w:rsidRDefault="00EB097D" w:rsidP="00EB097D">
      <w:pPr>
        <w:ind w:right="49"/>
        <w:jc w:val="both"/>
        <w:rPr>
          <w:rFonts w:ascii="Noto Sans" w:hAnsi="Noto Sans" w:cs="Noto Sans"/>
          <w:sz w:val="22"/>
          <w:szCs w:val="22"/>
        </w:rPr>
      </w:pPr>
      <w:r w:rsidRPr="00EB097D">
        <w:rPr>
          <w:rFonts w:ascii="Noto Sans" w:hAnsi="Noto Sans" w:cs="Noto Sans"/>
          <w:sz w:val="22"/>
          <w:szCs w:val="22"/>
        </w:rPr>
        <w:t xml:space="preserve">Agradeció la atención recibida por parte </w:t>
      </w:r>
      <w:r w:rsidR="00C12388">
        <w:rPr>
          <w:rFonts w:ascii="Noto Sans" w:hAnsi="Noto Sans" w:cs="Noto Sans"/>
          <w:sz w:val="22"/>
          <w:szCs w:val="22"/>
        </w:rPr>
        <w:t>d</w:t>
      </w:r>
      <w:r w:rsidRPr="00EB097D">
        <w:rPr>
          <w:rFonts w:ascii="Noto Sans" w:hAnsi="Noto Sans" w:cs="Noto Sans"/>
          <w:sz w:val="22"/>
          <w:szCs w:val="22"/>
        </w:rPr>
        <w:t xml:space="preserve">el </w:t>
      </w:r>
      <w:r w:rsidRPr="005576DE">
        <w:rPr>
          <w:rFonts w:ascii="Noto Sans" w:hAnsi="Noto Sans" w:cs="Noto Sans"/>
          <w:color w:val="000000" w:themeColor="text1"/>
          <w:sz w:val="22"/>
          <w:szCs w:val="22"/>
        </w:rPr>
        <w:t>personal</w:t>
      </w:r>
      <w:r w:rsidR="005576DE">
        <w:rPr>
          <w:rFonts w:ascii="Noto Sans" w:hAnsi="Noto Sans" w:cs="Noto Sans"/>
          <w:color w:val="000000" w:themeColor="text1"/>
          <w:sz w:val="22"/>
          <w:szCs w:val="22"/>
        </w:rPr>
        <w:t xml:space="preserve"> de salud</w:t>
      </w:r>
      <w:r w:rsidRPr="00EB097D">
        <w:rPr>
          <w:rFonts w:ascii="Noto Sans" w:hAnsi="Noto Sans" w:cs="Noto Sans"/>
          <w:sz w:val="22"/>
          <w:szCs w:val="22"/>
        </w:rPr>
        <w:t>, directivos y del área de Salud Mental del hospital.</w:t>
      </w:r>
    </w:p>
    <w:p w14:paraId="67843B04" w14:textId="77777777" w:rsidR="00EB097D" w:rsidRPr="00EB097D" w:rsidRDefault="00EB097D" w:rsidP="00EB097D">
      <w:pPr>
        <w:ind w:right="49"/>
        <w:jc w:val="both"/>
        <w:rPr>
          <w:rFonts w:ascii="Noto Sans" w:hAnsi="Noto Sans" w:cs="Noto Sans"/>
          <w:sz w:val="22"/>
          <w:szCs w:val="22"/>
        </w:rPr>
      </w:pPr>
    </w:p>
    <w:p w14:paraId="4672C944" w14:textId="77777777" w:rsidR="00FD1727" w:rsidRDefault="00A9581D" w:rsidP="00EB097D">
      <w:pPr>
        <w:ind w:right="49"/>
        <w:jc w:val="both"/>
        <w:rPr>
          <w:rFonts w:ascii="Noto Sans" w:hAnsi="Noto Sans" w:cs="Noto Sans"/>
          <w:sz w:val="22"/>
          <w:szCs w:val="22"/>
        </w:rPr>
      </w:pPr>
      <w:r>
        <w:rPr>
          <w:rFonts w:ascii="Noto Sans" w:hAnsi="Noto Sans" w:cs="Noto Sans"/>
          <w:sz w:val="22"/>
          <w:szCs w:val="22"/>
        </w:rPr>
        <w:t>En tanto</w:t>
      </w:r>
      <w:r w:rsidR="00EB097D" w:rsidRPr="00EB097D">
        <w:rPr>
          <w:rFonts w:ascii="Noto Sans" w:hAnsi="Noto Sans" w:cs="Noto Sans"/>
          <w:sz w:val="22"/>
          <w:szCs w:val="22"/>
        </w:rPr>
        <w:t xml:space="preserve">, la señora Adriana, madre de la paciente, agradeció todo el apoyo brindado por parte de la presidenta de México, Claudia Sheinbaum Pardo, y el director general del IMSS, Zoé Robledo. </w:t>
      </w:r>
    </w:p>
    <w:p w14:paraId="61E60BA9" w14:textId="77777777" w:rsidR="00FD1727" w:rsidRDefault="00FD1727" w:rsidP="00EB097D">
      <w:pPr>
        <w:ind w:right="49"/>
        <w:jc w:val="both"/>
        <w:rPr>
          <w:rFonts w:ascii="Noto Sans" w:hAnsi="Noto Sans" w:cs="Noto Sans"/>
          <w:sz w:val="22"/>
          <w:szCs w:val="22"/>
        </w:rPr>
      </w:pPr>
    </w:p>
    <w:p w14:paraId="28D96671" w14:textId="7D6D6B36" w:rsidR="00EB097D" w:rsidRDefault="00EB097D" w:rsidP="00D63063">
      <w:pPr>
        <w:ind w:right="49"/>
        <w:jc w:val="both"/>
        <w:rPr>
          <w:rFonts w:ascii="Noto Sans" w:hAnsi="Noto Sans" w:cs="Noto Sans"/>
          <w:sz w:val="22"/>
          <w:szCs w:val="22"/>
        </w:rPr>
      </w:pPr>
      <w:r w:rsidRPr="00EB097D">
        <w:rPr>
          <w:rFonts w:ascii="Noto Sans" w:hAnsi="Noto Sans" w:cs="Noto Sans"/>
          <w:sz w:val="22"/>
          <w:szCs w:val="22"/>
        </w:rPr>
        <w:t>Reconoció el profesionalismo y la calidad humana del equipo que conforma el Hospital de “Magdalena de las Salinas” y señaló que, pese a la situación, se va fortalecida y tranquila al saber que su hija estuvo en manos de especialistas que no sólo brindaron atención médica, sino también apoyo emocional fundamental para superar este proceso.</w:t>
      </w:r>
    </w:p>
    <w:p w14:paraId="4E4D5E68" w14:textId="77777777" w:rsidR="00EB097D" w:rsidRDefault="00EB097D" w:rsidP="00D63063">
      <w:pPr>
        <w:ind w:right="49"/>
        <w:jc w:val="both"/>
        <w:rPr>
          <w:rFonts w:ascii="Noto Sans" w:hAnsi="Noto Sans" w:cs="Noto Sans"/>
          <w:sz w:val="22"/>
          <w:szCs w:val="22"/>
        </w:rPr>
      </w:pPr>
    </w:p>
    <w:p w14:paraId="6AA025E0" w14:textId="4C83013D" w:rsidR="00117614" w:rsidRDefault="00DC1EEB" w:rsidP="00C63D43">
      <w:pPr>
        <w:ind w:right="49"/>
        <w:jc w:val="center"/>
        <w:rPr>
          <w:rFonts w:ascii="Noto Sans" w:hAnsi="Noto Sans" w:cs="Noto Sans"/>
          <w:b/>
          <w:bCs/>
          <w:sz w:val="22"/>
          <w:szCs w:val="22"/>
        </w:rPr>
      </w:pPr>
      <w:r w:rsidRPr="00D726BD">
        <w:rPr>
          <w:rFonts w:ascii="Noto Sans" w:hAnsi="Noto Sans" w:cs="Noto Sans"/>
          <w:b/>
          <w:bCs/>
          <w:sz w:val="22"/>
          <w:szCs w:val="22"/>
        </w:rPr>
        <w:t>---</w:t>
      </w:r>
      <w:r w:rsidR="00C63D43" w:rsidRPr="00D726BD">
        <w:rPr>
          <w:rFonts w:ascii="Noto Sans" w:hAnsi="Noto Sans" w:cs="Noto Sans"/>
          <w:b/>
          <w:bCs/>
          <w:sz w:val="22"/>
          <w:szCs w:val="22"/>
        </w:rPr>
        <w:t xml:space="preserve"> </w:t>
      </w:r>
      <w:r w:rsidRPr="00D726BD">
        <w:rPr>
          <w:rFonts w:ascii="Noto Sans" w:hAnsi="Noto Sans" w:cs="Noto Sans"/>
          <w:b/>
          <w:bCs/>
          <w:sz w:val="22"/>
          <w:szCs w:val="22"/>
        </w:rPr>
        <w:t>o0o</w:t>
      </w:r>
      <w:r w:rsidR="00C63D43" w:rsidRPr="00D726BD">
        <w:rPr>
          <w:rFonts w:ascii="Noto Sans" w:hAnsi="Noto Sans" w:cs="Noto Sans"/>
          <w:b/>
          <w:bCs/>
          <w:sz w:val="22"/>
          <w:szCs w:val="22"/>
        </w:rPr>
        <w:t xml:space="preserve"> </w:t>
      </w:r>
      <w:r w:rsidRPr="00D726BD">
        <w:rPr>
          <w:rFonts w:ascii="Noto Sans" w:hAnsi="Noto Sans" w:cs="Noto Sans"/>
          <w:b/>
          <w:bCs/>
          <w:sz w:val="22"/>
          <w:szCs w:val="22"/>
        </w:rPr>
        <w:t>---</w:t>
      </w:r>
    </w:p>
    <w:p w14:paraId="7B92A025" w14:textId="77777777" w:rsidR="00BD5BAA" w:rsidRDefault="00BD5BAA" w:rsidP="00C63D43">
      <w:pPr>
        <w:ind w:right="49"/>
        <w:jc w:val="center"/>
        <w:rPr>
          <w:rFonts w:ascii="Noto Sans" w:hAnsi="Noto Sans" w:cs="Noto Sans"/>
          <w:b/>
          <w:bCs/>
          <w:sz w:val="22"/>
          <w:szCs w:val="22"/>
        </w:rPr>
      </w:pPr>
    </w:p>
    <w:p w14:paraId="05654125" w14:textId="77777777" w:rsidR="00BD5BAA" w:rsidRPr="00BD5BAA" w:rsidRDefault="00BD5BAA" w:rsidP="00BD5BAA">
      <w:pPr>
        <w:ind w:right="49"/>
        <w:jc w:val="both"/>
        <w:rPr>
          <w:rFonts w:ascii="Noto Sans" w:hAnsi="Noto Sans" w:cs="Noto Sans"/>
          <w:b/>
          <w:bCs/>
          <w:sz w:val="22"/>
          <w:szCs w:val="22"/>
        </w:rPr>
      </w:pPr>
      <w:r w:rsidRPr="00BD5BAA">
        <w:rPr>
          <w:rFonts w:ascii="Segoe UI Emoji" w:hAnsi="Segoe UI Emoji" w:cs="Segoe UI Emoji"/>
          <w:b/>
          <w:bCs/>
          <w:sz w:val="22"/>
          <w:szCs w:val="22"/>
        </w:rPr>
        <w:t>📸</w:t>
      </w:r>
      <w:r w:rsidRPr="00BD5BAA">
        <w:rPr>
          <w:rFonts w:ascii="Noto Sans" w:hAnsi="Noto Sans" w:cs="Noto Sans"/>
          <w:b/>
          <w:bCs/>
          <w:sz w:val="22"/>
          <w:szCs w:val="22"/>
        </w:rPr>
        <w:t xml:space="preserve"> </w:t>
      </w:r>
      <w:proofErr w:type="gramStart"/>
      <w:r w:rsidRPr="00BD5BAA">
        <w:rPr>
          <w:rFonts w:ascii="Noto Sans" w:hAnsi="Noto Sans" w:cs="Noto Sans"/>
          <w:b/>
          <w:bCs/>
          <w:sz w:val="22"/>
          <w:szCs w:val="22"/>
        </w:rPr>
        <w:t>LINK</w:t>
      </w:r>
      <w:proofErr w:type="gramEnd"/>
      <w:r w:rsidRPr="00BD5BAA">
        <w:rPr>
          <w:rFonts w:ascii="Noto Sans" w:hAnsi="Noto Sans" w:cs="Noto Sans"/>
          <w:b/>
          <w:bCs/>
          <w:sz w:val="22"/>
          <w:szCs w:val="22"/>
        </w:rPr>
        <w:t xml:space="preserve"> DE FOTOS</w:t>
      </w:r>
    </w:p>
    <w:p w14:paraId="1880DA92" w14:textId="5528F782" w:rsidR="00BD5BAA" w:rsidRPr="00BD5BAA" w:rsidRDefault="00BD5BAA" w:rsidP="00BD5BAA">
      <w:pPr>
        <w:ind w:right="49"/>
        <w:jc w:val="both"/>
        <w:rPr>
          <w:rFonts w:ascii="Noto Sans" w:hAnsi="Noto Sans" w:cs="Noto Sans"/>
          <w:b/>
          <w:bCs/>
          <w:sz w:val="22"/>
          <w:szCs w:val="22"/>
        </w:rPr>
      </w:pPr>
      <w:hyperlink r:id="rId8" w:history="1">
        <w:r w:rsidRPr="00B41680">
          <w:rPr>
            <w:rStyle w:val="Hipervnculo"/>
            <w:rFonts w:ascii="Noto Sans" w:hAnsi="Noto Sans" w:cs="Noto Sans"/>
            <w:b/>
            <w:bCs/>
            <w:sz w:val="22"/>
            <w:szCs w:val="22"/>
          </w:rPr>
          <w:t>https://imssmx.sharepoint.com/:f:/s/comunicacionsocial/IgCo6JctaiabT4hCJlS3Ok1ZAeASGTwjBrnp6qrru7f5r_M?e=kkkib4</w:t>
        </w:r>
      </w:hyperlink>
      <w:r>
        <w:rPr>
          <w:rFonts w:ascii="Noto Sans" w:hAnsi="Noto Sans" w:cs="Noto Sans"/>
          <w:b/>
          <w:bCs/>
          <w:sz w:val="22"/>
          <w:szCs w:val="22"/>
        </w:rPr>
        <w:t xml:space="preserve"> </w:t>
      </w:r>
    </w:p>
    <w:p w14:paraId="224DDA5F" w14:textId="77777777" w:rsidR="00BD5BAA" w:rsidRPr="00BD5BAA" w:rsidRDefault="00BD5BAA" w:rsidP="00BD5BAA">
      <w:pPr>
        <w:ind w:right="49"/>
        <w:jc w:val="both"/>
        <w:rPr>
          <w:rFonts w:ascii="Noto Sans" w:hAnsi="Noto Sans" w:cs="Noto Sans"/>
          <w:b/>
          <w:bCs/>
          <w:sz w:val="22"/>
          <w:szCs w:val="22"/>
        </w:rPr>
      </w:pPr>
    </w:p>
    <w:p w14:paraId="1FBF455B" w14:textId="77777777" w:rsidR="00BD5BAA" w:rsidRPr="00BD5BAA" w:rsidRDefault="00BD5BAA" w:rsidP="00BD5BAA">
      <w:pPr>
        <w:ind w:right="49"/>
        <w:jc w:val="both"/>
        <w:rPr>
          <w:rFonts w:ascii="Noto Sans" w:hAnsi="Noto Sans" w:cs="Noto Sans"/>
          <w:b/>
          <w:bCs/>
          <w:sz w:val="22"/>
          <w:szCs w:val="22"/>
        </w:rPr>
      </w:pPr>
      <w:r w:rsidRPr="00BD5BAA">
        <w:rPr>
          <w:rFonts w:ascii="Segoe UI Emoji" w:hAnsi="Segoe UI Emoji" w:cs="Segoe UI Emoji"/>
          <w:b/>
          <w:bCs/>
          <w:sz w:val="22"/>
          <w:szCs w:val="22"/>
        </w:rPr>
        <w:t>📹</w:t>
      </w:r>
      <w:r w:rsidRPr="00BD5BAA">
        <w:rPr>
          <w:rFonts w:ascii="Noto Sans" w:hAnsi="Noto Sans" w:cs="Noto Sans"/>
          <w:b/>
          <w:bCs/>
          <w:sz w:val="22"/>
          <w:szCs w:val="22"/>
        </w:rPr>
        <w:t xml:space="preserve"> </w:t>
      </w:r>
      <w:proofErr w:type="gramStart"/>
      <w:r w:rsidRPr="00BD5BAA">
        <w:rPr>
          <w:rFonts w:ascii="Noto Sans" w:hAnsi="Noto Sans" w:cs="Noto Sans"/>
          <w:b/>
          <w:bCs/>
          <w:sz w:val="22"/>
          <w:szCs w:val="22"/>
        </w:rPr>
        <w:t>LINK</w:t>
      </w:r>
      <w:proofErr w:type="gramEnd"/>
      <w:r w:rsidRPr="00BD5BAA">
        <w:rPr>
          <w:rFonts w:ascii="Noto Sans" w:hAnsi="Noto Sans" w:cs="Noto Sans"/>
          <w:b/>
          <w:bCs/>
          <w:sz w:val="22"/>
          <w:szCs w:val="22"/>
        </w:rPr>
        <w:t xml:space="preserve"> DE VIDEO</w:t>
      </w:r>
    </w:p>
    <w:p w14:paraId="54B5CDDD" w14:textId="50E4CF43" w:rsidR="00BD5BAA" w:rsidRDefault="00BD5BAA" w:rsidP="00BD5BAA">
      <w:pPr>
        <w:ind w:right="49"/>
        <w:jc w:val="both"/>
        <w:rPr>
          <w:rFonts w:ascii="Noto Sans" w:hAnsi="Noto Sans" w:cs="Noto Sans"/>
          <w:b/>
          <w:bCs/>
          <w:sz w:val="22"/>
          <w:szCs w:val="22"/>
        </w:rPr>
      </w:pPr>
      <w:hyperlink r:id="rId9" w:history="1">
        <w:r w:rsidRPr="00B41680">
          <w:rPr>
            <w:rStyle w:val="Hipervnculo"/>
            <w:rFonts w:ascii="Noto Sans" w:hAnsi="Noto Sans" w:cs="Noto Sans"/>
            <w:b/>
            <w:bCs/>
            <w:sz w:val="22"/>
            <w:szCs w:val="22"/>
          </w:rPr>
          <w:t>https://sendgb.com/wzTf7IEkBbh</w:t>
        </w:r>
      </w:hyperlink>
      <w:r>
        <w:rPr>
          <w:rFonts w:ascii="Noto Sans" w:hAnsi="Noto Sans" w:cs="Noto Sans"/>
          <w:b/>
          <w:bCs/>
          <w:sz w:val="22"/>
          <w:szCs w:val="22"/>
        </w:rPr>
        <w:t xml:space="preserve"> </w:t>
      </w:r>
    </w:p>
    <w:p w14:paraId="4C4F16C6" w14:textId="4D6ED603" w:rsidR="0091244A" w:rsidRDefault="00AB5E4F" w:rsidP="00AB5E4F">
      <w:pPr>
        <w:tabs>
          <w:tab w:val="left" w:pos="2676"/>
        </w:tabs>
        <w:ind w:right="49"/>
        <w:rPr>
          <w:rFonts w:ascii="Noto Sans" w:hAnsi="Noto Sans" w:cs="Noto Sans"/>
          <w:b/>
          <w:bCs/>
          <w:sz w:val="22"/>
          <w:szCs w:val="22"/>
        </w:rPr>
      </w:pPr>
      <w:r>
        <w:rPr>
          <w:rFonts w:ascii="Noto Sans" w:hAnsi="Noto Sans" w:cs="Noto Sans"/>
          <w:b/>
          <w:bCs/>
          <w:sz w:val="22"/>
          <w:szCs w:val="22"/>
        </w:rPr>
        <w:tab/>
      </w:r>
    </w:p>
    <w:p w14:paraId="0FE84FDD" w14:textId="77777777" w:rsidR="00FD0F53" w:rsidRDefault="00FD0F53" w:rsidP="00CB18C7">
      <w:pPr>
        <w:ind w:right="49"/>
        <w:rPr>
          <w:rFonts w:ascii="Noto Sans" w:hAnsi="Noto Sans" w:cs="Noto Sans"/>
          <w:b/>
          <w:bCs/>
          <w:sz w:val="22"/>
          <w:szCs w:val="22"/>
        </w:rPr>
      </w:pPr>
    </w:p>
    <w:p w14:paraId="6811C7BF" w14:textId="3FFEF149" w:rsidR="00CB18C7" w:rsidRDefault="00CB18C7" w:rsidP="0091244A">
      <w:pPr>
        <w:ind w:right="49"/>
        <w:rPr>
          <w:rFonts w:ascii="Noto Sans" w:hAnsi="Noto Sans" w:cs="Noto Sans"/>
          <w:b/>
          <w:bCs/>
          <w:sz w:val="22"/>
          <w:szCs w:val="22"/>
        </w:rPr>
      </w:pPr>
    </w:p>
    <w:sectPr w:rsidR="00CB18C7" w:rsidSect="00E24666">
      <w:headerReference w:type="default" r:id="rId10"/>
      <w:pgSz w:w="12240" w:h="15840"/>
      <w:pgMar w:top="2342"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FD22" w14:textId="77777777" w:rsidR="00880B0D" w:rsidRDefault="00880B0D" w:rsidP="00A73D65">
      <w:r>
        <w:separator/>
      </w:r>
    </w:p>
  </w:endnote>
  <w:endnote w:type="continuationSeparator" w:id="0">
    <w:p w14:paraId="23D8AE56" w14:textId="77777777" w:rsidR="00880B0D" w:rsidRDefault="00880B0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D370" w14:textId="77777777" w:rsidR="00880B0D" w:rsidRDefault="00880B0D" w:rsidP="00A73D65">
      <w:r>
        <w:separator/>
      </w:r>
    </w:p>
  </w:footnote>
  <w:footnote w:type="continuationSeparator" w:id="0">
    <w:p w14:paraId="7A3A3FCF" w14:textId="77777777" w:rsidR="00880B0D" w:rsidRDefault="00880B0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2DD34219">
          <wp:simplePos x="0" y="0"/>
          <wp:positionH relativeFrom="column">
            <wp:posOffset>-765810</wp:posOffset>
          </wp:positionH>
          <wp:positionV relativeFrom="paragraph">
            <wp:posOffset>-441325</wp:posOffset>
          </wp:positionV>
          <wp:extent cx="7800230" cy="10094052"/>
          <wp:effectExtent l="0" t="0" r="0" b="2540"/>
          <wp:wrapNone/>
          <wp:docPr id="115367261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p w14:paraId="16970276" w14:textId="77777777" w:rsidR="006C3785" w:rsidRDefault="006C37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200101C9"/>
    <w:multiLevelType w:val="hybridMultilevel"/>
    <w:tmpl w:val="B19ADF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3982115">
    <w:abstractNumId w:val="0"/>
  </w:num>
  <w:num w:numId="2" w16cid:durableId="1591039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54FDD"/>
    <w:rsid w:val="0008336F"/>
    <w:rsid w:val="000A09C1"/>
    <w:rsid w:val="000A141E"/>
    <w:rsid w:val="000A408C"/>
    <w:rsid w:val="000B0385"/>
    <w:rsid w:val="000C0D18"/>
    <w:rsid w:val="000D16D6"/>
    <w:rsid w:val="000D799D"/>
    <w:rsid w:val="000E5D1C"/>
    <w:rsid w:val="00117614"/>
    <w:rsid w:val="001269C6"/>
    <w:rsid w:val="00130564"/>
    <w:rsid w:val="00132439"/>
    <w:rsid w:val="00146ADC"/>
    <w:rsid w:val="001526CC"/>
    <w:rsid w:val="00156A3E"/>
    <w:rsid w:val="00161740"/>
    <w:rsid w:val="0016179D"/>
    <w:rsid w:val="00180A38"/>
    <w:rsid w:val="00180DE2"/>
    <w:rsid w:val="00184325"/>
    <w:rsid w:val="001F087B"/>
    <w:rsid w:val="001F6AC7"/>
    <w:rsid w:val="00202D55"/>
    <w:rsid w:val="00203758"/>
    <w:rsid w:val="00204E58"/>
    <w:rsid w:val="0021642B"/>
    <w:rsid w:val="00247ACA"/>
    <w:rsid w:val="00256B1D"/>
    <w:rsid w:val="00284410"/>
    <w:rsid w:val="0029542D"/>
    <w:rsid w:val="002A3814"/>
    <w:rsid w:val="002A6D82"/>
    <w:rsid w:val="002C200E"/>
    <w:rsid w:val="002C4304"/>
    <w:rsid w:val="002E2142"/>
    <w:rsid w:val="002F7564"/>
    <w:rsid w:val="00300E57"/>
    <w:rsid w:val="0030476A"/>
    <w:rsid w:val="0031556C"/>
    <w:rsid w:val="00316B67"/>
    <w:rsid w:val="00325378"/>
    <w:rsid w:val="00330DC8"/>
    <w:rsid w:val="003344C5"/>
    <w:rsid w:val="00334CB4"/>
    <w:rsid w:val="003350BD"/>
    <w:rsid w:val="0034181C"/>
    <w:rsid w:val="003556A8"/>
    <w:rsid w:val="00363222"/>
    <w:rsid w:val="00363BCC"/>
    <w:rsid w:val="00370465"/>
    <w:rsid w:val="003A034A"/>
    <w:rsid w:val="003D416E"/>
    <w:rsid w:val="003E1335"/>
    <w:rsid w:val="00402BE4"/>
    <w:rsid w:val="00452C8A"/>
    <w:rsid w:val="00456F94"/>
    <w:rsid w:val="00477F45"/>
    <w:rsid w:val="004A2714"/>
    <w:rsid w:val="004A4C4E"/>
    <w:rsid w:val="004A6A20"/>
    <w:rsid w:val="004C45CC"/>
    <w:rsid w:val="004C79E3"/>
    <w:rsid w:val="004D146C"/>
    <w:rsid w:val="004E0D31"/>
    <w:rsid w:val="00500D2C"/>
    <w:rsid w:val="005507CE"/>
    <w:rsid w:val="00554CEB"/>
    <w:rsid w:val="005576DE"/>
    <w:rsid w:val="00564FA1"/>
    <w:rsid w:val="005907D9"/>
    <w:rsid w:val="005933D8"/>
    <w:rsid w:val="005B747A"/>
    <w:rsid w:val="005C1A7C"/>
    <w:rsid w:val="005C7CAD"/>
    <w:rsid w:val="005E7125"/>
    <w:rsid w:val="005F4C1E"/>
    <w:rsid w:val="00624614"/>
    <w:rsid w:val="00626EE3"/>
    <w:rsid w:val="00631824"/>
    <w:rsid w:val="006322C1"/>
    <w:rsid w:val="006418B8"/>
    <w:rsid w:val="00697684"/>
    <w:rsid w:val="006A3D09"/>
    <w:rsid w:val="006B0FA1"/>
    <w:rsid w:val="006C0425"/>
    <w:rsid w:val="006C3785"/>
    <w:rsid w:val="006C3B4E"/>
    <w:rsid w:val="006D6200"/>
    <w:rsid w:val="006E5AF1"/>
    <w:rsid w:val="007009FE"/>
    <w:rsid w:val="00730EDC"/>
    <w:rsid w:val="007421E3"/>
    <w:rsid w:val="00742861"/>
    <w:rsid w:val="007504BE"/>
    <w:rsid w:val="007642AA"/>
    <w:rsid w:val="00776DA8"/>
    <w:rsid w:val="0078195E"/>
    <w:rsid w:val="00786C47"/>
    <w:rsid w:val="0079017A"/>
    <w:rsid w:val="00796F35"/>
    <w:rsid w:val="007B363B"/>
    <w:rsid w:val="007B74AD"/>
    <w:rsid w:val="007B7EF6"/>
    <w:rsid w:val="007C312B"/>
    <w:rsid w:val="007C638F"/>
    <w:rsid w:val="007D6A6B"/>
    <w:rsid w:val="007D77D1"/>
    <w:rsid w:val="007E4FBD"/>
    <w:rsid w:val="007E5888"/>
    <w:rsid w:val="007F1DB3"/>
    <w:rsid w:val="007F5E00"/>
    <w:rsid w:val="00813CC8"/>
    <w:rsid w:val="008221DD"/>
    <w:rsid w:val="00831EE7"/>
    <w:rsid w:val="00834146"/>
    <w:rsid w:val="00840B75"/>
    <w:rsid w:val="00861A7A"/>
    <w:rsid w:val="008744E3"/>
    <w:rsid w:val="00880B0D"/>
    <w:rsid w:val="008E52ED"/>
    <w:rsid w:val="0090412A"/>
    <w:rsid w:val="009066A7"/>
    <w:rsid w:val="009068C0"/>
    <w:rsid w:val="00907F1C"/>
    <w:rsid w:val="0091244A"/>
    <w:rsid w:val="00930476"/>
    <w:rsid w:val="00930BC2"/>
    <w:rsid w:val="00932C27"/>
    <w:rsid w:val="009360B0"/>
    <w:rsid w:val="00936595"/>
    <w:rsid w:val="00937C98"/>
    <w:rsid w:val="00942415"/>
    <w:rsid w:val="00942628"/>
    <w:rsid w:val="009736FA"/>
    <w:rsid w:val="0098331D"/>
    <w:rsid w:val="00986EEB"/>
    <w:rsid w:val="00987387"/>
    <w:rsid w:val="009A3095"/>
    <w:rsid w:val="009C12D6"/>
    <w:rsid w:val="009D6D01"/>
    <w:rsid w:val="009F2BA1"/>
    <w:rsid w:val="00A07674"/>
    <w:rsid w:val="00A15E29"/>
    <w:rsid w:val="00A20AD8"/>
    <w:rsid w:val="00A301D7"/>
    <w:rsid w:val="00A353C0"/>
    <w:rsid w:val="00A4290F"/>
    <w:rsid w:val="00A53305"/>
    <w:rsid w:val="00A64699"/>
    <w:rsid w:val="00A7141D"/>
    <w:rsid w:val="00A73D65"/>
    <w:rsid w:val="00A771AC"/>
    <w:rsid w:val="00A9581D"/>
    <w:rsid w:val="00AA3376"/>
    <w:rsid w:val="00AB562F"/>
    <w:rsid w:val="00AB5E4F"/>
    <w:rsid w:val="00AE6E31"/>
    <w:rsid w:val="00B17147"/>
    <w:rsid w:val="00B23FCE"/>
    <w:rsid w:val="00B3608B"/>
    <w:rsid w:val="00B43F04"/>
    <w:rsid w:val="00B639F3"/>
    <w:rsid w:val="00B72D65"/>
    <w:rsid w:val="00B76C92"/>
    <w:rsid w:val="00B87C85"/>
    <w:rsid w:val="00B94930"/>
    <w:rsid w:val="00BB21A6"/>
    <w:rsid w:val="00BB2DFF"/>
    <w:rsid w:val="00BC43BD"/>
    <w:rsid w:val="00BD5BAA"/>
    <w:rsid w:val="00BE0B88"/>
    <w:rsid w:val="00BE2602"/>
    <w:rsid w:val="00BE4AC6"/>
    <w:rsid w:val="00BF29F6"/>
    <w:rsid w:val="00BF5A8B"/>
    <w:rsid w:val="00C00698"/>
    <w:rsid w:val="00C02E98"/>
    <w:rsid w:val="00C12388"/>
    <w:rsid w:val="00C13382"/>
    <w:rsid w:val="00C23B9E"/>
    <w:rsid w:val="00C279A3"/>
    <w:rsid w:val="00C30849"/>
    <w:rsid w:val="00C465FE"/>
    <w:rsid w:val="00C52980"/>
    <w:rsid w:val="00C63D43"/>
    <w:rsid w:val="00C67047"/>
    <w:rsid w:val="00C90CED"/>
    <w:rsid w:val="00CA497D"/>
    <w:rsid w:val="00CB18C7"/>
    <w:rsid w:val="00CB3813"/>
    <w:rsid w:val="00CB4E79"/>
    <w:rsid w:val="00CB7D4F"/>
    <w:rsid w:val="00CD310D"/>
    <w:rsid w:val="00CE3E99"/>
    <w:rsid w:val="00CE5167"/>
    <w:rsid w:val="00CF3B37"/>
    <w:rsid w:val="00D1354D"/>
    <w:rsid w:val="00D169DC"/>
    <w:rsid w:val="00D17C3C"/>
    <w:rsid w:val="00D3436C"/>
    <w:rsid w:val="00D370A9"/>
    <w:rsid w:val="00D42C25"/>
    <w:rsid w:val="00D51D5B"/>
    <w:rsid w:val="00D54A12"/>
    <w:rsid w:val="00D62AA0"/>
    <w:rsid w:val="00D63063"/>
    <w:rsid w:val="00D70187"/>
    <w:rsid w:val="00D726BD"/>
    <w:rsid w:val="00D84E05"/>
    <w:rsid w:val="00D952B1"/>
    <w:rsid w:val="00D95C69"/>
    <w:rsid w:val="00D95D6D"/>
    <w:rsid w:val="00D972A6"/>
    <w:rsid w:val="00DA037A"/>
    <w:rsid w:val="00DA1B19"/>
    <w:rsid w:val="00DB29C6"/>
    <w:rsid w:val="00DB2C73"/>
    <w:rsid w:val="00DB53A4"/>
    <w:rsid w:val="00DC1EEB"/>
    <w:rsid w:val="00E024A9"/>
    <w:rsid w:val="00E06ED8"/>
    <w:rsid w:val="00E1044C"/>
    <w:rsid w:val="00E155A4"/>
    <w:rsid w:val="00E24666"/>
    <w:rsid w:val="00E3458D"/>
    <w:rsid w:val="00E40B05"/>
    <w:rsid w:val="00E5049E"/>
    <w:rsid w:val="00E67235"/>
    <w:rsid w:val="00E67869"/>
    <w:rsid w:val="00E71C54"/>
    <w:rsid w:val="00E750A2"/>
    <w:rsid w:val="00E7668F"/>
    <w:rsid w:val="00E84541"/>
    <w:rsid w:val="00E93867"/>
    <w:rsid w:val="00EA00D9"/>
    <w:rsid w:val="00EB097D"/>
    <w:rsid w:val="00EB407F"/>
    <w:rsid w:val="00EC0A38"/>
    <w:rsid w:val="00EC3FD6"/>
    <w:rsid w:val="00ED2E59"/>
    <w:rsid w:val="00ED4A2B"/>
    <w:rsid w:val="00EE053F"/>
    <w:rsid w:val="00EE5B36"/>
    <w:rsid w:val="00EE6B41"/>
    <w:rsid w:val="00EF636B"/>
    <w:rsid w:val="00F007C0"/>
    <w:rsid w:val="00F1297D"/>
    <w:rsid w:val="00F16E5D"/>
    <w:rsid w:val="00F24915"/>
    <w:rsid w:val="00F33C47"/>
    <w:rsid w:val="00F401F9"/>
    <w:rsid w:val="00F735C9"/>
    <w:rsid w:val="00F745B2"/>
    <w:rsid w:val="00F945F2"/>
    <w:rsid w:val="00F957E0"/>
    <w:rsid w:val="00FA1218"/>
    <w:rsid w:val="00FC5A3D"/>
    <w:rsid w:val="00FD0F53"/>
    <w:rsid w:val="00FD1727"/>
    <w:rsid w:val="00FD6410"/>
    <w:rsid w:val="00FD754F"/>
    <w:rsid w:val="00FD75E1"/>
    <w:rsid w:val="00FE2ADE"/>
    <w:rsid w:val="00FF06FA"/>
    <w:rsid w:val="00FF5C7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4516DC3F-FD12-45D8-93C8-936A9FC3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2">
    <w:name w:val="heading 2"/>
    <w:basedOn w:val="Normal"/>
    <w:next w:val="Normal"/>
    <w:link w:val="Ttulo2Car"/>
    <w:uiPriority w:val="9"/>
    <w:unhideWhenUsed/>
    <w:qFormat/>
    <w:rsid w:val="00AB5E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character" w:customStyle="1" w:styleId="Ttulo2Car">
    <w:name w:val="Título 2 Car"/>
    <w:basedOn w:val="Fuentedeprrafopredeter"/>
    <w:link w:val="Ttulo2"/>
    <w:uiPriority w:val="9"/>
    <w:rsid w:val="00AB5E4F"/>
    <w:rPr>
      <w:rFonts w:asciiTheme="majorHAnsi" w:eastAsiaTheme="majorEastAsia" w:hAnsiTheme="majorHAnsi" w:cstheme="majorBidi"/>
      <w:color w:val="2F5496" w:themeColor="accent1" w:themeShade="BF"/>
      <w:sz w:val="26"/>
      <w:szCs w:val="26"/>
      <w:lang w:val="es-ES"/>
    </w:rPr>
  </w:style>
  <w:style w:type="paragraph" w:styleId="Revisin">
    <w:name w:val="Revision"/>
    <w:hidden/>
    <w:uiPriority w:val="99"/>
    <w:semiHidden/>
    <w:rsid w:val="00A15E29"/>
    <w:rPr>
      <w:rFonts w:eastAsiaTheme="minorEastAsia"/>
      <w:lang w:val="es-ES"/>
    </w:rPr>
  </w:style>
  <w:style w:type="character" w:styleId="Hipervnculo">
    <w:name w:val="Hyperlink"/>
    <w:basedOn w:val="Fuentedeprrafopredeter"/>
    <w:uiPriority w:val="99"/>
    <w:unhideWhenUsed/>
    <w:rsid w:val="00BD5BAA"/>
    <w:rPr>
      <w:color w:val="0563C1" w:themeColor="hyperlink"/>
      <w:u w:val="single"/>
    </w:rPr>
  </w:style>
  <w:style w:type="character" w:styleId="Mencinsinresolver">
    <w:name w:val="Unresolved Mention"/>
    <w:basedOn w:val="Fuentedeprrafopredeter"/>
    <w:uiPriority w:val="99"/>
    <w:semiHidden/>
    <w:unhideWhenUsed/>
    <w:rsid w:val="00BD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Co6JctaiabT4hCJlS3Ok1ZAeASGTwjBrnp6qrru7f5r_M?e=kkki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wzTf7IEkBb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2A1B-FD2D-4D89-88E8-415C62FA5725}">
  <ds:schemaRefs>
    <ds:schemaRef ds:uri="http://schemas.openxmlformats.org/officeDocument/2006/bibliography"/>
  </ds:schemaRefs>
</ds:datastoreItem>
</file>

<file path=docMetadata/LabelInfo.xml><?xml version="1.0" encoding="utf-8"?>
<clbl:labelList xmlns:clbl="http://schemas.microsoft.com/office/2020/mipLabelMetadata">
  <clbl:label id="{b08e6078-b6a6-4e37-b77a-f467d32c54e5}" enabled="0" method="" siteId="{b08e6078-b6a6-4e37-b77a-f467d32c54e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663</Words>
  <Characters>3648</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Luz Maria Rico Jardon</cp:lastModifiedBy>
  <cp:revision>2</cp:revision>
  <cp:lastPrinted>2024-10-03T14:20:00Z</cp:lastPrinted>
  <dcterms:created xsi:type="dcterms:W3CDTF">2026-01-07T16:11:00Z</dcterms:created>
  <dcterms:modified xsi:type="dcterms:W3CDTF">2026-01-07T16:11:00Z</dcterms:modified>
</cp:coreProperties>
</file>