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BA7127" w14:textId="77777777" w:rsidR="0078190A" w:rsidRPr="00A93D5B" w:rsidRDefault="0078190A" w:rsidP="0078190A">
      <w:pPr>
        <w:spacing w:line="240" w:lineRule="atLeast"/>
        <w:jc w:val="right"/>
        <w:rPr>
          <w:rFonts w:ascii="Montserrat" w:hAnsi="Montserrat"/>
          <w:b/>
          <w:color w:val="134E39"/>
        </w:rPr>
      </w:pPr>
      <w:r w:rsidRPr="00A93D5B">
        <w:rPr>
          <w:rFonts w:ascii="Montserrat" w:hAnsi="Montserrat"/>
          <w:b/>
          <w:color w:val="134E39"/>
        </w:rPr>
        <w:t>BOLETÍN DE PRENSA</w:t>
      </w:r>
    </w:p>
    <w:p w14:paraId="2E93E359" w14:textId="2D3A41FC" w:rsidR="0078190A" w:rsidRPr="00A93D5B" w:rsidRDefault="0078190A" w:rsidP="0078190A">
      <w:pPr>
        <w:spacing w:line="240" w:lineRule="atLeast"/>
        <w:jc w:val="right"/>
        <w:rPr>
          <w:rFonts w:ascii="Montserrat" w:hAnsi="Montserrat"/>
          <w:sz w:val="20"/>
          <w:szCs w:val="20"/>
        </w:rPr>
      </w:pPr>
      <w:r w:rsidRPr="00A93D5B">
        <w:rPr>
          <w:rFonts w:ascii="Montserrat" w:hAnsi="Montserrat"/>
          <w:sz w:val="20"/>
          <w:szCs w:val="20"/>
        </w:rPr>
        <w:t xml:space="preserve">Ciudad de México, </w:t>
      </w:r>
      <w:r w:rsidR="00CB62BE">
        <w:rPr>
          <w:rFonts w:ascii="Montserrat" w:hAnsi="Montserrat"/>
          <w:sz w:val="20"/>
          <w:szCs w:val="20"/>
        </w:rPr>
        <w:t>miércoles 4</w:t>
      </w:r>
      <w:r w:rsidRPr="00A93D5B">
        <w:rPr>
          <w:rFonts w:ascii="Montserrat" w:hAnsi="Montserrat"/>
          <w:sz w:val="20"/>
          <w:szCs w:val="20"/>
        </w:rPr>
        <w:t xml:space="preserve"> de enero de 2023</w:t>
      </w:r>
    </w:p>
    <w:p w14:paraId="7A85A2AC" w14:textId="361A7E60" w:rsidR="0078190A" w:rsidRPr="00926331" w:rsidRDefault="0078190A" w:rsidP="0078190A">
      <w:pPr>
        <w:spacing w:line="240" w:lineRule="atLeast"/>
        <w:jc w:val="right"/>
        <w:rPr>
          <w:rFonts w:ascii="Montserrat" w:hAnsi="Montserrat"/>
          <w:sz w:val="20"/>
          <w:szCs w:val="20"/>
          <w:lang w:val="es-MX"/>
        </w:rPr>
      </w:pPr>
      <w:r w:rsidRPr="00926331">
        <w:rPr>
          <w:rFonts w:ascii="Montserrat" w:hAnsi="Montserrat"/>
          <w:sz w:val="20"/>
          <w:szCs w:val="20"/>
          <w:lang w:val="es-MX"/>
        </w:rPr>
        <w:t xml:space="preserve">No. </w:t>
      </w:r>
      <w:r w:rsidR="00EE05AE">
        <w:rPr>
          <w:rFonts w:ascii="Montserrat" w:hAnsi="Montserrat"/>
          <w:sz w:val="20"/>
          <w:szCs w:val="20"/>
          <w:lang w:val="es-MX"/>
        </w:rPr>
        <w:t>006</w:t>
      </w:r>
      <w:r w:rsidRPr="00926331">
        <w:rPr>
          <w:rFonts w:ascii="Montserrat" w:hAnsi="Montserrat"/>
          <w:sz w:val="20"/>
          <w:szCs w:val="20"/>
          <w:lang w:val="es-MX"/>
        </w:rPr>
        <w:t>/2023</w:t>
      </w:r>
    </w:p>
    <w:p w14:paraId="73BE9C6A" w14:textId="77777777" w:rsidR="0078190A" w:rsidRPr="00926331" w:rsidRDefault="0078190A" w:rsidP="0078190A">
      <w:pPr>
        <w:spacing w:line="240" w:lineRule="atLeast"/>
        <w:rPr>
          <w:rFonts w:ascii="Montserrat" w:hAnsi="Montserrat"/>
          <w:lang w:val="es-MX"/>
        </w:rPr>
      </w:pPr>
    </w:p>
    <w:p w14:paraId="3AAE4485" w14:textId="7C2B148B" w:rsidR="0078190A" w:rsidRPr="00CB62BE" w:rsidRDefault="00CB62BE" w:rsidP="0078190A">
      <w:pPr>
        <w:spacing w:line="240" w:lineRule="atLeast"/>
        <w:jc w:val="center"/>
        <w:rPr>
          <w:rFonts w:ascii="Montserrat" w:eastAsia="Times New Roman" w:hAnsi="Montserrat" w:cs="Times New Roman"/>
          <w:b/>
          <w:sz w:val="34"/>
          <w:szCs w:val="34"/>
          <w:lang w:eastAsia="es-MX"/>
        </w:rPr>
      </w:pPr>
      <w:r w:rsidRPr="00CB62BE">
        <w:rPr>
          <w:rFonts w:ascii="Montserrat" w:eastAsia="Times New Roman" w:hAnsi="Montserrat" w:cs="Times New Roman"/>
          <w:b/>
          <w:sz w:val="34"/>
          <w:szCs w:val="34"/>
          <w:lang w:eastAsia="es-MX"/>
        </w:rPr>
        <w:t>IMSS promueve atención amigable antes, durante y después del embarazo con el Modelo de Atención Materna Integral</w:t>
      </w:r>
    </w:p>
    <w:p w14:paraId="1BC01A20" w14:textId="77777777" w:rsidR="00CB62BE" w:rsidRPr="00A93D5B" w:rsidRDefault="00CB62BE" w:rsidP="0078190A">
      <w:pPr>
        <w:spacing w:line="240" w:lineRule="atLeast"/>
        <w:jc w:val="center"/>
        <w:rPr>
          <w:rFonts w:ascii="Montserrat" w:eastAsia="Times New Roman" w:hAnsi="Montserrat" w:cs="Times New Roman"/>
          <w:b/>
          <w:szCs w:val="32"/>
          <w:lang w:eastAsia="es-MX"/>
        </w:rPr>
      </w:pPr>
    </w:p>
    <w:p w14:paraId="4A877B1B" w14:textId="23FE1BC3" w:rsidR="0078190A" w:rsidRPr="00A93D5B" w:rsidRDefault="00CB62BE" w:rsidP="00CB62BE">
      <w:pPr>
        <w:pStyle w:val="Prrafodelista"/>
        <w:numPr>
          <w:ilvl w:val="0"/>
          <w:numId w:val="3"/>
        </w:numPr>
        <w:spacing w:after="0"/>
        <w:jc w:val="both"/>
        <w:rPr>
          <w:rFonts w:ascii="Montserrat" w:hAnsi="Montserrat"/>
          <w:sz w:val="20"/>
          <w:szCs w:val="20"/>
        </w:rPr>
      </w:pPr>
      <w:r w:rsidRPr="00CB62BE">
        <w:rPr>
          <w:rFonts w:ascii="Montserrat" w:hAnsi="Montserrat"/>
          <w:b/>
          <w:bCs/>
          <w:sz w:val="20"/>
          <w:szCs w:val="20"/>
        </w:rPr>
        <w:t>Con AMIIMSS se promueve el acompañamiento del familiar que elige la futura mamá, para que esté presente en diferentes momentos del embarazo, en sala de prelab</w:t>
      </w:r>
      <w:r>
        <w:rPr>
          <w:rFonts w:ascii="Montserrat" w:hAnsi="Montserrat"/>
          <w:b/>
          <w:bCs/>
          <w:sz w:val="20"/>
          <w:szCs w:val="20"/>
        </w:rPr>
        <w:t>or, consultas y hospitalización</w:t>
      </w:r>
      <w:r w:rsidR="0078190A">
        <w:rPr>
          <w:rFonts w:ascii="Montserrat" w:hAnsi="Montserrat"/>
          <w:b/>
          <w:bCs/>
          <w:sz w:val="20"/>
          <w:szCs w:val="20"/>
        </w:rPr>
        <w:t>.</w:t>
      </w:r>
    </w:p>
    <w:p w14:paraId="4A8A9E03" w14:textId="72CFD32C" w:rsidR="0078190A" w:rsidRPr="00D53DE4" w:rsidRDefault="00CB62BE" w:rsidP="00CB62BE">
      <w:pPr>
        <w:pStyle w:val="Prrafodelista"/>
        <w:numPr>
          <w:ilvl w:val="0"/>
          <w:numId w:val="3"/>
        </w:numPr>
        <w:spacing w:after="0"/>
        <w:jc w:val="both"/>
        <w:rPr>
          <w:rFonts w:ascii="Montserrat" w:hAnsi="Montserrat"/>
          <w:sz w:val="20"/>
          <w:szCs w:val="20"/>
        </w:rPr>
      </w:pPr>
      <w:r w:rsidRPr="00CB62BE">
        <w:rPr>
          <w:rFonts w:ascii="Montserrat" w:hAnsi="Montserrat"/>
          <w:b/>
          <w:bCs/>
          <w:sz w:val="20"/>
          <w:szCs w:val="20"/>
        </w:rPr>
        <w:t>“Recibí la mejor atención, estoy muy agradecida con el hospital y con cada uno de sus colaboradores por recibir a mi hija”: Ana Karen, paciente del Hospital de Gineco Pediatría 3-A</w:t>
      </w:r>
      <w:r w:rsidR="0078190A" w:rsidRPr="00D53DE4">
        <w:rPr>
          <w:rFonts w:ascii="Montserrat" w:hAnsi="Montserrat"/>
          <w:b/>
          <w:bCs/>
          <w:sz w:val="20"/>
          <w:szCs w:val="20"/>
        </w:rPr>
        <w:t>.</w:t>
      </w:r>
    </w:p>
    <w:p w14:paraId="42DCC5D0" w14:textId="0B39A38E" w:rsidR="0078190A" w:rsidRPr="00A93D5B" w:rsidRDefault="00CB62BE" w:rsidP="00CB62BE">
      <w:pPr>
        <w:pStyle w:val="Prrafodelista"/>
        <w:numPr>
          <w:ilvl w:val="0"/>
          <w:numId w:val="3"/>
        </w:numPr>
        <w:spacing w:after="0"/>
        <w:jc w:val="both"/>
        <w:rPr>
          <w:rFonts w:ascii="Montserrat" w:hAnsi="Montserrat"/>
          <w:sz w:val="20"/>
          <w:szCs w:val="20"/>
        </w:rPr>
      </w:pPr>
      <w:r w:rsidRPr="00CB62BE">
        <w:rPr>
          <w:rFonts w:ascii="Montserrat" w:hAnsi="Montserrat"/>
          <w:b/>
          <w:bCs/>
          <w:sz w:val="20"/>
          <w:szCs w:val="20"/>
        </w:rPr>
        <w:t>El Seguro Social cuenta con 86 salas de prelabor donde se brinda acompañamiento continuo por personal de salud y un familiar a elección de la usuaria</w:t>
      </w:r>
      <w:r w:rsidR="0078190A">
        <w:rPr>
          <w:rFonts w:ascii="Montserrat" w:hAnsi="Montserrat"/>
          <w:b/>
          <w:bCs/>
          <w:sz w:val="20"/>
          <w:szCs w:val="20"/>
        </w:rPr>
        <w:t>.</w:t>
      </w:r>
    </w:p>
    <w:p w14:paraId="7818FC2F" w14:textId="77777777" w:rsidR="0078190A" w:rsidRPr="00A93D5B" w:rsidRDefault="0078190A" w:rsidP="0078190A">
      <w:pPr>
        <w:jc w:val="both"/>
        <w:rPr>
          <w:rFonts w:ascii="Montserrat" w:hAnsi="Montserrat"/>
          <w:b/>
          <w:bCs/>
          <w:sz w:val="20"/>
          <w:szCs w:val="20"/>
          <w:lang w:val="es-MX"/>
        </w:rPr>
      </w:pPr>
    </w:p>
    <w:p w14:paraId="68FD436C" w14:textId="403E336E" w:rsidR="00CB62BE" w:rsidRPr="00CB62BE" w:rsidRDefault="00CB62BE" w:rsidP="00CB62BE">
      <w:pPr>
        <w:jc w:val="both"/>
        <w:rPr>
          <w:rFonts w:ascii="Montserrat" w:hAnsi="Montserrat"/>
          <w:sz w:val="22"/>
          <w:szCs w:val="22"/>
          <w:lang w:eastAsia="es-MX"/>
        </w:rPr>
      </w:pPr>
      <w:r w:rsidRPr="00CB62BE">
        <w:rPr>
          <w:rFonts w:ascii="Montserrat" w:hAnsi="Montserrat"/>
          <w:sz w:val="22"/>
          <w:szCs w:val="22"/>
          <w:lang w:eastAsia="es-MX"/>
        </w:rPr>
        <w:t>A través del Modelo de Atención Materna Integral del Instituto Mexicano del Seguro Social (AMIIMSS) se promueve en unidades médicas y hospitales la atención amigable bajo un modelo de atención obstétrica innovador, que mejora la calidad de los servicios médicos otorgados a mujeres embarazadas, así como la información completa y detallada sobre el evento que está a punto de experimentar.</w:t>
      </w:r>
    </w:p>
    <w:p w14:paraId="571080BE" w14:textId="77777777" w:rsidR="00CB62BE" w:rsidRPr="00CB62BE" w:rsidRDefault="00CB62BE" w:rsidP="00CB62BE">
      <w:pPr>
        <w:jc w:val="both"/>
        <w:rPr>
          <w:rFonts w:ascii="Montserrat" w:hAnsi="Montserrat"/>
          <w:sz w:val="22"/>
          <w:szCs w:val="22"/>
          <w:lang w:eastAsia="es-MX"/>
        </w:rPr>
      </w:pPr>
    </w:p>
    <w:p w14:paraId="2F27D231" w14:textId="77777777" w:rsidR="00CB62BE" w:rsidRPr="00CB62BE" w:rsidRDefault="00CB62BE" w:rsidP="00CB62BE">
      <w:pPr>
        <w:jc w:val="both"/>
        <w:rPr>
          <w:rFonts w:ascii="Montserrat" w:hAnsi="Montserrat"/>
          <w:sz w:val="22"/>
          <w:szCs w:val="22"/>
          <w:lang w:eastAsia="es-MX"/>
        </w:rPr>
      </w:pPr>
      <w:r w:rsidRPr="00CB62BE">
        <w:rPr>
          <w:rFonts w:ascii="Montserrat" w:hAnsi="Montserrat"/>
          <w:sz w:val="22"/>
          <w:szCs w:val="22"/>
          <w:lang w:eastAsia="es-MX"/>
        </w:rPr>
        <w:t>Esto atención amigable se complementa con los diversos componentes del Decálogo AMIIMSS como consulta preconcepcional, vigilancia prenatal, promoción del parto vaginal, información sobre cesáreas, atención profesional, trato humano y planificación familiar, además de 86 salas de prelabor donde se brinda acompañamiento continuo por personal de salud y un familiar a elección de la usuaria para facilitar la atención del parto.</w:t>
      </w:r>
    </w:p>
    <w:p w14:paraId="25B75B1F" w14:textId="77777777" w:rsidR="00CB62BE" w:rsidRPr="00CB62BE" w:rsidRDefault="00CB62BE" w:rsidP="00CB62BE">
      <w:pPr>
        <w:jc w:val="both"/>
        <w:rPr>
          <w:rFonts w:ascii="Montserrat" w:hAnsi="Montserrat"/>
          <w:sz w:val="22"/>
          <w:szCs w:val="22"/>
          <w:lang w:eastAsia="es-MX"/>
        </w:rPr>
      </w:pPr>
    </w:p>
    <w:p w14:paraId="062F8C62" w14:textId="77777777" w:rsidR="00CB62BE" w:rsidRPr="00CB62BE" w:rsidRDefault="00CB62BE" w:rsidP="00CB62BE">
      <w:pPr>
        <w:jc w:val="both"/>
        <w:rPr>
          <w:rFonts w:ascii="Montserrat" w:hAnsi="Montserrat"/>
          <w:sz w:val="22"/>
          <w:szCs w:val="22"/>
          <w:lang w:eastAsia="es-MX"/>
        </w:rPr>
      </w:pPr>
      <w:r w:rsidRPr="00CB62BE">
        <w:rPr>
          <w:rFonts w:ascii="Montserrat" w:hAnsi="Montserrat"/>
          <w:sz w:val="22"/>
          <w:szCs w:val="22"/>
          <w:lang w:eastAsia="es-MX"/>
        </w:rPr>
        <w:t>Ana Karen y Geobanne acaban de tener a su primera hija, de nombre Ana Camila, en el Hospital de Gineco Pediatría (HGP) 3-A del IMSS. Ambos coincidieron en señalar que han recibido buena atención por el personal de salud del IMSS desde las consultas prenatales, con el seguimiento, el día del parto y durante la recuperación.</w:t>
      </w:r>
    </w:p>
    <w:p w14:paraId="69293017" w14:textId="77777777" w:rsidR="00CB62BE" w:rsidRPr="00CB62BE" w:rsidRDefault="00CB62BE" w:rsidP="00CB62BE">
      <w:pPr>
        <w:jc w:val="both"/>
        <w:rPr>
          <w:rFonts w:ascii="Montserrat" w:hAnsi="Montserrat"/>
          <w:sz w:val="22"/>
          <w:szCs w:val="22"/>
          <w:lang w:eastAsia="es-MX"/>
        </w:rPr>
      </w:pPr>
    </w:p>
    <w:p w14:paraId="6C26CDCD" w14:textId="77777777" w:rsidR="00CB62BE" w:rsidRPr="00CB62BE" w:rsidRDefault="00CB62BE" w:rsidP="00CB62BE">
      <w:pPr>
        <w:jc w:val="both"/>
        <w:rPr>
          <w:rFonts w:ascii="Montserrat" w:hAnsi="Montserrat"/>
          <w:sz w:val="22"/>
          <w:szCs w:val="22"/>
          <w:lang w:eastAsia="es-MX"/>
        </w:rPr>
      </w:pPr>
      <w:r w:rsidRPr="00CB62BE">
        <w:rPr>
          <w:rFonts w:ascii="Montserrat" w:hAnsi="Montserrat"/>
          <w:sz w:val="22"/>
          <w:szCs w:val="22"/>
          <w:lang w:eastAsia="es-MX"/>
        </w:rPr>
        <w:t>“Desde el momento que ingresé a Urgencias recibí la mejor atención por parte de las enfermeras y doctores que estuvieron viendo mi dilatación, inmediatamente me ingresaron para monitorearme; en cuanto me dieron las indicaciones de que mi bebé ya estaba por salir, recibí la mejor atención y la verdad es que estoy muy agradecida con el hospital y con cada uno de sus colaboradores por recibir a mi hija”, enfatizó Ana Karen.</w:t>
      </w:r>
    </w:p>
    <w:p w14:paraId="27B21D72" w14:textId="77777777" w:rsidR="00CB62BE" w:rsidRPr="00CB62BE" w:rsidRDefault="00CB62BE" w:rsidP="00CB62BE">
      <w:pPr>
        <w:jc w:val="both"/>
        <w:rPr>
          <w:rFonts w:ascii="Montserrat" w:hAnsi="Montserrat"/>
          <w:sz w:val="22"/>
          <w:szCs w:val="22"/>
          <w:lang w:eastAsia="es-MX"/>
        </w:rPr>
      </w:pPr>
    </w:p>
    <w:p w14:paraId="77206E82" w14:textId="77777777" w:rsidR="00CB62BE" w:rsidRPr="00CB62BE" w:rsidRDefault="00CB62BE" w:rsidP="00CB62BE">
      <w:pPr>
        <w:jc w:val="both"/>
        <w:rPr>
          <w:rFonts w:ascii="Montserrat" w:hAnsi="Montserrat"/>
          <w:sz w:val="22"/>
          <w:szCs w:val="22"/>
          <w:lang w:eastAsia="es-MX"/>
        </w:rPr>
      </w:pPr>
      <w:r w:rsidRPr="00CB62BE">
        <w:rPr>
          <w:rFonts w:ascii="Montserrat" w:hAnsi="Montserrat"/>
          <w:sz w:val="22"/>
          <w:szCs w:val="22"/>
          <w:lang w:eastAsia="es-MX"/>
        </w:rPr>
        <w:t xml:space="preserve">Por su parte, Geobanne agradeció la oportunidad de poder estar presente en la atención que recibió su esposa, incluidos los ejercicios que la ayudaron a dilatar con mayor facilidad, </w:t>
      </w:r>
      <w:r w:rsidRPr="00CB62BE">
        <w:rPr>
          <w:rFonts w:ascii="Montserrat" w:hAnsi="Montserrat"/>
          <w:sz w:val="22"/>
          <w:szCs w:val="22"/>
          <w:lang w:eastAsia="es-MX"/>
        </w:rPr>
        <w:lastRenderedPageBreak/>
        <w:t>“cuentan con bastante material para que ellas se sientan cómodas, la atención es muy profesional, existe un entendimiento muy grande por parte del personal y poderla acompañar en los momentos en lo que más necesita para brindarle fuerza”.</w:t>
      </w:r>
    </w:p>
    <w:p w14:paraId="323C7819" w14:textId="77777777" w:rsidR="00CB62BE" w:rsidRPr="00CB62BE" w:rsidRDefault="00CB62BE" w:rsidP="00CB62BE">
      <w:pPr>
        <w:jc w:val="both"/>
        <w:rPr>
          <w:rFonts w:ascii="Montserrat" w:hAnsi="Montserrat"/>
          <w:sz w:val="22"/>
          <w:szCs w:val="22"/>
          <w:lang w:eastAsia="es-MX"/>
        </w:rPr>
      </w:pPr>
    </w:p>
    <w:p w14:paraId="54D82F1F" w14:textId="77777777" w:rsidR="00CB62BE" w:rsidRPr="00CB62BE" w:rsidRDefault="00CB62BE" w:rsidP="00CB62BE">
      <w:pPr>
        <w:jc w:val="both"/>
        <w:rPr>
          <w:rFonts w:ascii="Montserrat" w:hAnsi="Montserrat"/>
          <w:sz w:val="22"/>
          <w:szCs w:val="22"/>
          <w:lang w:eastAsia="es-MX"/>
        </w:rPr>
      </w:pPr>
      <w:r w:rsidRPr="00CB62BE">
        <w:rPr>
          <w:rFonts w:ascii="Montserrat" w:hAnsi="Montserrat"/>
          <w:sz w:val="22"/>
          <w:szCs w:val="22"/>
          <w:lang w:eastAsia="es-MX"/>
        </w:rPr>
        <w:t>“Podemos decir mi esposa y yo que la atención recibida en el IMSS es muy amigable, muy profesional, estamos muy cómodos y contentos con el servicio”, agregó.</w:t>
      </w:r>
    </w:p>
    <w:p w14:paraId="0494A284" w14:textId="77777777" w:rsidR="00CB62BE" w:rsidRPr="00CB62BE" w:rsidRDefault="00CB62BE" w:rsidP="00CB62BE">
      <w:pPr>
        <w:jc w:val="both"/>
        <w:rPr>
          <w:rFonts w:ascii="Montserrat" w:hAnsi="Montserrat"/>
          <w:sz w:val="22"/>
          <w:szCs w:val="22"/>
          <w:lang w:eastAsia="es-MX"/>
        </w:rPr>
      </w:pPr>
    </w:p>
    <w:p w14:paraId="552B44CB" w14:textId="77777777" w:rsidR="00CB62BE" w:rsidRPr="00CB62BE" w:rsidRDefault="00CB62BE" w:rsidP="00CB62BE">
      <w:pPr>
        <w:jc w:val="both"/>
        <w:rPr>
          <w:rFonts w:ascii="Montserrat" w:hAnsi="Montserrat"/>
          <w:sz w:val="22"/>
          <w:szCs w:val="22"/>
          <w:lang w:eastAsia="es-MX"/>
        </w:rPr>
      </w:pPr>
      <w:r w:rsidRPr="00CB62BE">
        <w:rPr>
          <w:rFonts w:ascii="Montserrat" w:hAnsi="Montserrat"/>
          <w:sz w:val="22"/>
          <w:szCs w:val="22"/>
          <w:lang w:eastAsia="es-MX"/>
        </w:rPr>
        <w:t xml:space="preserve">La jefa del Servicio de Hospitalización Obstetricia del Hospital de Gineco Pediatría 3-A del IMSS, doctora Georgina Durán Villegas, afirmó </w:t>
      </w:r>
      <w:proofErr w:type="gramStart"/>
      <w:r w:rsidRPr="00CB62BE">
        <w:rPr>
          <w:rFonts w:ascii="Montserrat" w:hAnsi="Montserrat"/>
          <w:sz w:val="22"/>
          <w:szCs w:val="22"/>
          <w:lang w:eastAsia="es-MX"/>
        </w:rPr>
        <w:t>que</w:t>
      </w:r>
      <w:proofErr w:type="gramEnd"/>
      <w:r w:rsidRPr="00CB62BE">
        <w:rPr>
          <w:rFonts w:ascii="Montserrat" w:hAnsi="Montserrat"/>
          <w:sz w:val="22"/>
          <w:szCs w:val="22"/>
          <w:lang w:eastAsia="es-MX"/>
        </w:rPr>
        <w:t xml:space="preserve"> al promover la atención amigable, se preservan y fortalecen los derechos humanos de las pacientes, y ayuda a tener parto humanizado.</w:t>
      </w:r>
    </w:p>
    <w:p w14:paraId="77FB0B57" w14:textId="77777777" w:rsidR="00CB62BE" w:rsidRPr="00CB62BE" w:rsidRDefault="00CB62BE" w:rsidP="00CB62BE">
      <w:pPr>
        <w:jc w:val="both"/>
        <w:rPr>
          <w:rFonts w:ascii="Montserrat" w:hAnsi="Montserrat"/>
          <w:sz w:val="22"/>
          <w:szCs w:val="22"/>
          <w:lang w:eastAsia="es-MX"/>
        </w:rPr>
      </w:pPr>
    </w:p>
    <w:p w14:paraId="74EF0283" w14:textId="77777777" w:rsidR="00CB62BE" w:rsidRPr="00CB62BE" w:rsidRDefault="00CB62BE" w:rsidP="00CB62BE">
      <w:pPr>
        <w:jc w:val="both"/>
        <w:rPr>
          <w:rFonts w:ascii="Montserrat" w:hAnsi="Montserrat"/>
          <w:sz w:val="22"/>
          <w:szCs w:val="22"/>
          <w:lang w:eastAsia="es-MX"/>
        </w:rPr>
      </w:pPr>
      <w:r w:rsidRPr="00CB62BE">
        <w:rPr>
          <w:rFonts w:ascii="Montserrat" w:hAnsi="Montserrat"/>
          <w:sz w:val="22"/>
          <w:szCs w:val="22"/>
          <w:lang w:eastAsia="es-MX"/>
        </w:rPr>
        <w:t>“Es una visión que muy apegada a lo que es la atención materna, estamos buscando junto a las Unidades de Medicina Familiar que sea lo más satisfactoria para la paciente; ellas y sus familiares expresan sentirse con satisfacción, alegría y que desean regresar a esta unidad”, enfatizó.</w:t>
      </w:r>
    </w:p>
    <w:p w14:paraId="104049D0" w14:textId="77777777" w:rsidR="00CB62BE" w:rsidRPr="00CB62BE" w:rsidRDefault="00CB62BE" w:rsidP="00CB62BE">
      <w:pPr>
        <w:jc w:val="both"/>
        <w:rPr>
          <w:rFonts w:ascii="Montserrat" w:hAnsi="Montserrat"/>
          <w:sz w:val="22"/>
          <w:szCs w:val="22"/>
          <w:lang w:eastAsia="es-MX"/>
        </w:rPr>
      </w:pPr>
    </w:p>
    <w:p w14:paraId="0D5C6B89" w14:textId="77777777" w:rsidR="00CB62BE" w:rsidRPr="00CB62BE" w:rsidRDefault="00CB62BE" w:rsidP="00CB62BE">
      <w:pPr>
        <w:jc w:val="both"/>
        <w:rPr>
          <w:rFonts w:ascii="Montserrat" w:hAnsi="Montserrat"/>
          <w:sz w:val="22"/>
          <w:szCs w:val="22"/>
          <w:lang w:eastAsia="es-MX"/>
        </w:rPr>
      </w:pPr>
      <w:r w:rsidRPr="00CB62BE">
        <w:rPr>
          <w:rFonts w:ascii="Montserrat" w:hAnsi="Montserrat"/>
          <w:sz w:val="22"/>
          <w:szCs w:val="22"/>
          <w:lang w:eastAsia="es-MX"/>
        </w:rPr>
        <w:t>Por su parte, María Elena Romero Alfaro, enfermera auxiliar en la sala de prelabor del HGP 3-A, destacó que este hospital ubicado en la zona norte de la Ciudad de México es pionero al abrir la primera sala en 2018 y atender un promedio de 100 pacientes al año; por causa de la pandemia el área tuvo que cerrar, pero en marzo de este año se aperturó con diversas actividades como gimnasia prenatal, técnicas de respiración y enseñanzas de cómo pujar para facilitar la llegada del bebé.</w:t>
      </w:r>
    </w:p>
    <w:p w14:paraId="2D961860" w14:textId="77777777" w:rsidR="00CB62BE" w:rsidRPr="00CB62BE" w:rsidRDefault="00CB62BE" w:rsidP="00CB62BE">
      <w:pPr>
        <w:jc w:val="both"/>
        <w:rPr>
          <w:rFonts w:ascii="Montserrat" w:hAnsi="Montserrat"/>
          <w:sz w:val="22"/>
          <w:szCs w:val="22"/>
          <w:lang w:eastAsia="es-MX"/>
        </w:rPr>
      </w:pPr>
    </w:p>
    <w:p w14:paraId="054278E9" w14:textId="7231D7CA" w:rsidR="0078190A" w:rsidRDefault="00CB62BE" w:rsidP="00CB62BE">
      <w:pPr>
        <w:jc w:val="both"/>
        <w:rPr>
          <w:rFonts w:ascii="Montserrat" w:hAnsi="Montserrat"/>
          <w:sz w:val="22"/>
          <w:szCs w:val="22"/>
          <w:lang w:eastAsia="es-MX"/>
        </w:rPr>
      </w:pPr>
      <w:r w:rsidRPr="00CB62BE">
        <w:rPr>
          <w:rFonts w:ascii="Montserrat" w:hAnsi="Montserrat"/>
          <w:sz w:val="22"/>
          <w:szCs w:val="22"/>
          <w:lang w:eastAsia="es-MX"/>
        </w:rPr>
        <w:t xml:space="preserve">Señaló que dentro de la sala de prelabor se impulsa que la mujer “sea protagonista de su propio parto, pues ella misma decida cómo debe der ser su parto, la posición que debe elegir, qué quiere hacer </w:t>
      </w:r>
      <w:proofErr w:type="gramStart"/>
      <w:r w:rsidRPr="00CB62BE">
        <w:rPr>
          <w:rFonts w:ascii="Montserrat" w:hAnsi="Montserrat"/>
          <w:sz w:val="22"/>
          <w:szCs w:val="22"/>
          <w:lang w:eastAsia="es-MX"/>
        </w:rPr>
        <w:t>y</w:t>
      </w:r>
      <w:proofErr w:type="gramEnd"/>
      <w:r w:rsidRPr="00CB62BE">
        <w:rPr>
          <w:rFonts w:ascii="Montserrat" w:hAnsi="Montserrat"/>
          <w:sz w:val="22"/>
          <w:szCs w:val="22"/>
          <w:lang w:eastAsia="es-MX"/>
        </w:rPr>
        <w:t xml:space="preserve"> sobre todo, con quién decide ser acompañada durante ese momento”, detalló.</w:t>
      </w:r>
    </w:p>
    <w:p w14:paraId="7D305412" w14:textId="77777777" w:rsidR="00CB62BE" w:rsidRDefault="00CB62BE" w:rsidP="00CB62BE">
      <w:pPr>
        <w:jc w:val="both"/>
        <w:rPr>
          <w:rFonts w:ascii="Montserrat" w:hAnsi="Montserrat"/>
          <w:sz w:val="22"/>
          <w:szCs w:val="22"/>
          <w:lang w:eastAsia="es-MX"/>
        </w:rPr>
      </w:pPr>
    </w:p>
    <w:p w14:paraId="380D7377" w14:textId="00BB686F" w:rsidR="00A62FED" w:rsidRPr="0078190A" w:rsidRDefault="0078190A" w:rsidP="00821D14">
      <w:pPr>
        <w:jc w:val="center"/>
      </w:pPr>
      <w:r w:rsidRPr="00A93D5B">
        <w:rPr>
          <w:rFonts w:ascii="Montserrat" w:hAnsi="Montserrat"/>
          <w:b/>
          <w:bCs/>
          <w:lang w:eastAsia="es-MX"/>
        </w:rPr>
        <w:t>---o0o---</w:t>
      </w:r>
    </w:p>
    <w:sectPr w:rsidR="00A62FED" w:rsidRPr="0078190A" w:rsidSect="00537609">
      <w:headerReference w:type="default" r:id="rId7"/>
      <w:footerReference w:type="default" r:id="rId8"/>
      <w:pgSz w:w="12240" w:h="15840"/>
      <w:pgMar w:top="2041" w:right="1134" w:bottom="1134" w:left="1134" w:header="28" w:footer="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88B99" w14:textId="77777777" w:rsidR="009D260B" w:rsidRDefault="009D260B">
      <w:r>
        <w:separator/>
      </w:r>
    </w:p>
  </w:endnote>
  <w:endnote w:type="continuationSeparator" w:id="0">
    <w:p w14:paraId="29881BF8" w14:textId="77777777" w:rsidR="009D260B" w:rsidRDefault="009D2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Montserrat Medium">
    <w:altName w:val="Times New Roman"/>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25C2B" w14:textId="77777777" w:rsidR="0085739C" w:rsidRDefault="00877685" w:rsidP="000D31E3">
    <w:pPr>
      <w:pStyle w:val="Piedepgina"/>
      <w:ind w:left="-1276"/>
    </w:pPr>
    <w:r>
      <w:rPr>
        <w:noProof/>
        <w:lang w:eastAsia="es-MX"/>
      </w:rPr>
      <w:drawing>
        <wp:inline distT="0" distB="0" distL="0" distR="0" wp14:anchorId="3DEFA38D" wp14:editId="2D6230F0">
          <wp:extent cx="7854840" cy="1178226"/>
          <wp:effectExtent l="0" t="0" r="0" b="3175"/>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stretch>
                    <a:fillRect/>
                  </a:stretch>
                </pic:blipFill>
                <pic:spPr>
                  <a:xfrm>
                    <a:off x="0" y="0"/>
                    <a:ext cx="7890803" cy="118362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2D876" w14:textId="77777777" w:rsidR="009D260B" w:rsidRDefault="009D260B">
      <w:r>
        <w:separator/>
      </w:r>
    </w:p>
  </w:footnote>
  <w:footnote w:type="continuationSeparator" w:id="0">
    <w:p w14:paraId="6BB5D772" w14:textId="77777777" w:rsidR="009D260B" w:rsidRDefault="009D2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063C8" w14:textId="77777777" w:rsidR="0085739C" w:rsidRDefault="00877685" w:rsidP="000D31E3">
    <w:pPr>
      <w:pStyle w:val="Encabezado"/>
      <w:ind w:left="-1276"/>
    </w:pPr>
    <w:r w:rsidRPr="00A2257C">
      <w:rPr>
        <w:noProof/>
        <w:lang w:eastAsia="es-MX"/>
      </w:rPr>
      <mc:AlternateContent>
        <mc:Choice Requires="wps">
          <w:drawing>
            <wp:anchor distT="0" distB="0" distL="114300" distR="114300" simplePos="0" relativeHeight="251660288" behindDoc="0" locked="0" layoutInCell="1" allowOverlap="1" wp14:anchorId="188E450E" wp14:editId="24FBEF9F">
              <wp:simplePos x="0" y="0"/>
              <wp:positionH relativeFrom="column">
                <wp:posOffset>2692400</wp:posOffset>
              </wp:positionH>
              <wp:positionV relativeFrom="paragraph">
                <wp:posOffset>736600</wp:posOffset>
              </wp:positionV>
              <wp:extent cx="3479800" cy="483235"/>
              <wp:effectExtent l="0" t="0" r="0" b="24765"/>
              <wp:wrapSquare wrapText="bothSides"/>
              <wp:docPr id="2" name="Text Box 2"/>
              <wp:cNvGraphicFramePr/>
              <a:graphic xmlns:a="http://schemas.openxmlformats.org/drawingml/2006/main">
                <a:graphicData uri="http://schemas.microsoft.com/office/word/2010/wordprocessingShape">
                  <wps:wsp>
                    <wps:cNvSpPr txBox="1"/>
                    <wps:spPr>
                      <a:xfrm>
                        <a:off x="0" y="0"/>
                        <a:ext cx="3479800" cy="48323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9716259" w14:textId="77777777" w:rsidR="0085739C" w:rsidRPr="005D5A3E" w:rsidRDefault="00877685"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5DD6AA66" w14:textId="77777777" w:rsidR="0085739C" w:rsidRPr="00C0299D" w:rsidRDefault="00B31B2D" w:rsidP="00AF3D90">
                          <w:pPr>
                            <w:jc w:val="right"/>
                            <w:rPr>
                              <w:rFonts w:ascii="Montserrat" w:hAnsi="Montserrat"/>
                              <w:sz w:val="12"/>
                              <w:szCs w:val="12"/>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8E450E" id="_x0000_t202" coordsize="21600,21600" o:spt="202" path="m,l,21600r21600,l21600,xe">
              <v:stroke joinstyle="miter"/>
              <v:path gradientshapeok="t" o:connecttype="rect"/>
            </v:shapetype>
            <v:shape id="Text Box 2" o:spid="_x0000_s1026" type="#_x0000_t202" style="position:absolute;left:0;text-align:left;margin-left:212pt;margin-top:58pt;width:274pt;height:3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AwkVwIAACQFAAAOAAAAZHJzL2Uyb0RvYy54bWysVN9P2zAQfp+0/8Hy+0ihbGMVKepATJMQ&#10;oMHEs+vYbTTH552vTbq/nrOTFMb2wrQX53K/fPfddz496xontgZjDb6UhwcTKYzXUNV+Vcrv95fv&#10;TqSIpHylHHhTyp2J8mz+9s1pG2bmCNbgKoOCk/g4a0Mp10RhVhRRr02j4gEE49loARtF/IurokLV&#10;cvbGFUeTyYeiBawCgjYxsvaiN8p5zm+t0XRjbTQkXCm5Nson5nOZzmJ+qmYrVGFd66EM9Q9VNKr2&#10;fOk+1YUiJTZY/5GqqTVCBEsHGpoCrK21yT1wN4eTF93crVUwuRcGJ4Y9TPH/pdXX27twi4K6z9Dx&#10;ABMgbYizyMrUT2exSV+uVLCdIdztYTMdCc3K6fHHTycTNmm2HZ9Mj6bvU5riKTpgpC8GGpGEUiKP&#10;JaOltleRetfRJV3m4bJ2Lo/G+d8UnLPXmDzbIfqp4CzRzpkU5fw3Y0Vd5bqTIrPKnDsUW8V8UFob&#10;T7nlnJe9k5flu18TOPin0L6q1wTvI/LN4Gkf3NQeMKP0ouzqx1iy7f0Z6md9J5G6ZTcMcgnVjueL&#10;0FM/Bn1Z8xCuVKRbhcx1nhvvL93wYR20pYRBkmIN+Otv+uTPFGSrFC3vTinjz41CI4X76pmcadFG&#10;AUdhOQp+05wDw3/IL0PQWeQAJDeKFqF54LVepFvYpLzmu0pJo3hO/Qbzs6DNYpGdeJ2Coit/F3RK&#10;neBMlLrvHhSGgXfEjL2GcavU7AX9et8U6WGxIbB15mYCtEdxAJpXMbN7eDbSrj//z15Pj9v8EQAA&#10;//8DAFBLAwQUAAYACAAAACEAe4ABSt4AAAALAQAADwAAAGRycy9kb3ducmV2LnhtbExPwU6DQBS8&#10;m/gPm9fEm10gDQplaRqjJxMjxYPHBV5hU/YtstsW/97nSW8zbybzZordYkdxwdkbRwridQQCqXWd&#10;oV7BR/1y/wjCB02dHh2hgm/0sCtvbwqdd+5KFV4OoRccQj7XCoYQplxK3w5otV+7CYm1o5utDkzn&#10;XnazvnK4HWUSRam02hB/GPSETwO2p8PZKth/UvVsvt6a9+pYmbrOInpNT0rdrZb9FkTAJfyZ4bc+&#10;V4eSOzXuTJ0Xo4JNsuEtgYU4ZcCO7CFh0PAlS2KQZSH/byh/AAAA//8DAFBLAQItABQABgAIAAAA&#10;IQC2gziS/gAAAOEBAAATAAAAAAAAAAAAAAAAAAAAAABbQ29udGVudF9UeXBlc10ueG1sUEsBAi0A&#10;FAAGAAgAAAAhADj9If/WAAAAlAEAAAsAAAAAAAAAAAAAAAAALwEAAF9yZWxzLy5yZWxzUEsBAi0A&#10;FAAGAAgAAAAhAAS4DCRXAgAAJAUAAA4AAAAAAAAAAAAAAAAALgIAAGRycy9lMm9Eb2MueG1sUEsB&#10;Ai0AFAAGAAgAAAAhAHuAAUreAAAACwEAAA8AAAAAAAAAAAAAAAAAsQQAAGRycy9kb3ducmV2Lnht&#10;bFBLBQYAAAAABAAEAPMAAAC8BQAAAAA=&#10;" filled="f" stroked="f">
              <v:textbox inset="0,0,0,0">
                <w:txbxContent>
                  <w:p w14:paraId="09716259" w14:textId="77777777" w:rsidR="0085739C" w:rsidRPr="005D5A3E" w:rsidRDefault="00877685" w:rsidP="0085739C">
                    <w:pPr>
                      <w:jc w:val="right"/>
                      <w:rPr>
                        <w:rFonts w:ascii="Montserrat Medium" w:hAnsi="Montserrat Medium"/>
                        <w:b/>
                        <w:color w:val="B18E59"/>
                      </w:rPr>
                    </w:pPr>
                    <w:r w:rsidRPr="005D5A3E">
                      <w:rPr>
                        <w:rFonts w:ascii="Montserrat Medium" w:hAnsi="Montserrat Medium"/>
                        <w:color w:val="B18E59"/>
                      </w:rPr>
                      <w:t>UNIDAD DE COMUNICACIÓN SOCIAL</w:t>
                    </w:r>
                  </w:p>
                  <w:p w14:paraId="5DD6AA66" w14:textId="77777777" w:rsidR="0085739C" w:rsidRPr="00C0299D" w:rsidRDefault="00B31B2D" w:rsidP="00AF3D90">
                    <w:pPr>
                      <w:jc w:val="right"/>
                      <w:rPr>
                        <w:rFonts w:ascii="Montserrat" w:hAnsi="Montserrat"/>
                        <w:sz w:val="12"/>
                        <w:szCs w:val="12"/>
                      </w:rPr>
                    </w:pPr>
                  </w:p>
                </w:txbxContent>
              </v:textbox>
              <w10:wrap type="square"/>
            </v:shape>
          </w:pict>
        </mc:Fallback>
      </mc:AlternateContent>
    </w:r>
    <w:r>
      <w:rPr>
        <w:noProof/>
        <w:lang w:eastAsia="es-MX"/>
      </w:rPr>
      <w:drawing>
        <wp:anchor distT="0" distB="0" distL="114300" distR="114300" simplePos="0" relativeHeight="251659264" behindDoc="0" locked="0" layoutInCell="1" allowOverlap="1" wp14:anchorId="70246FD0" wp14:editId="40E28296">
          <wp:simplePos x="0" y="0"/>
          <wp:positionH relativeFrom="column">
            <wp:posOffset>-447675</wp:posOffset>
          </wp:positionH>
          <wp:positionV relativeFrom="paragraph">
            <wp:posOffset>431165</wp:posOffset>
          </wp:positionV>
          <wp:extent cx="3450590" cy="759460"/>
          <wp:effectExtent l="0" t="0" r="3810" b="254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7"/>
                  <pic:cNvPicPr/>
                </pic:nvPicPr>
                <pic:blipFill>
                  <a:blip r:embed="rId1"/>
                  <a:srcRect l="2817" r="2817"/>
                  <a:stretch>
                    <a:fillRect/>
                  </a:stretch>
                </pic:blipFill>
                <pic:spPr bwMode="auto">
                  <a:xfrm>
                    <a:off x="0" y="0"/>
                    <a:ext cx="3450590" cy="7594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s-MX"/>
      </w:rPr>
      <mc:AlternateContent>
        <mc:Choice Requires="wps">
          <w:drawing>
            <wp:anchor distT="0" distB="0" distL="114300" distR="114300" simplePos="0" relativeHeight="251661312" behindDoc="0" locked="0" layoutInCell="1" allowOverlap="1" wp14:anchorId="4CB8906E" wp14:editId="5F89A0EE">
              <wp:simplePos x="0" y="0"/>
              <wp:positionH relativeFrom="column">
                <wp:posOffset>3200400</wp:posOffset>
              </wp:positionH>
              <wp:positionV relativeFrom="paragraph">
                <wp:posOffset>965200</wp:posOffset>
              </wp:positionV>
              <wp:extent cx="29718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2971800" cy="0"/>
                      </a:xfrm>
                      <a:prstGeom prst="line">
                        <a:avLst/>
                      </a:prstGeom>
                      <a:ln w="19050" cmpd="sng">
                        <a:solidFill>
                          <a:srgbClr val="AF7C47"/>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6569B4C2"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2pt,76pt" to="486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8jywEAAPgDAAAOAAAAZHJzL2Uyb0RvYy54bWysU9uK2zAQfS/0H4TeG9uhbXZNnGXJkr6U&#10;dunlAxR5ZAt0Q1Jj5+87kh0ntIWFsi+ypDnnzJwZefswakVO4IO0pqHVqqQEDLetNF1Df/44vLuj&#10;JERmWqasgYaeIdCH3ds328HVsLa9VS14giIm1INraB+jq4si8B40CyvrwGBQWK9ZxKPvitazAdW1&#10;KtZl+bEYrG+dtxxCwNunKUh3WV8I4PGrEAEiUQ3F2mJefV6PaS12W1Z3nrle8rkM9h9VaCYNJl2k&#10;nlhk5JeXf0lpyb0NVsQVt7qwQkgO2QO6qco/3HzvmYPsBZsT3NKm8Hqy/Mtpb549tmFwoQ7u2ScX&#10;o/A6fbE+MuZmnZdmwRgJx8v1/aa6K7Gn/BIrrkTnQ/wEVpO0aaiSJvlgNTt9DhGTIfQCSdfKkAFf&#10;z335Ielp1zY0mC4zglWyPUilEi747rhXnpwYjvPxsNm/36QJotoNDE/KJDTk+c8Jr/byLp4VTJm/&#10;gSCyTYamfOnlwZKEcQ4mVnMWZRCdaAILWojly8QZf61qIVcvkycfl8zWxIWspbH+XwJxvJQsJjw2&#10;6cZ32h5te86DzwF8XrmP86+Q3u/tOdOvP+zuNwAAAP//AwBQSwMEFAAGAAgAAAAhAJrv8pjZAAAA&#10;CwEAAA8AAABkcnMvZG93bnJldi54bWxMT8tqwzAQvBfyD2IDvTVyTV51LYdS6LGFOP0ARdraptLK&#10;WIrj/H03UEhuMzvD7Ey5m7wTIw6xC6TgeZGBQDLBdtQo+D58PG1BxKTJahcIFVwwwq6aPZS6sOFM&#10;exzr1AgOoVhoBW1KfSFlNC16HRehR2LtJwxeJ6ZDI+2gzxzuncyzbC297og/tLrH9xbNb33yCsLW&#10;hdq4/LKkcfO5nvad+bK1Uo/z6e0VRMIp3cxwrc/VoeJOx3AiG4VTsMqWvCWxsMoZsONlcwXH/4us&#10;Snm/ofoDAAD//wMAUEsBAi0AFAAGAAgAAAAhALaDOJL+AAAA4QEAABMAAAAAAAAAAAAAAAAAAAAA&#10;AFtDb250ZW50X1R5cGVzXS54bWxQSwECLQAUAAYACAAAACEAOP0h/9YAAACUAQAACwAAAAAAAAAA&#10;AAAAAAAvAQAAX3JlbHMvLnJlbHNQSwECLQAUAAYACAAAACEAfa/vI8sBAAD4AwAADgAAAAAAAAAA&#10;AAAAAAAuAgAAZHJzL2Uyb0RvYy54bWxQSwECLQAUAAYACAAAACEAmu/ymNkAAAALAQAADwAAAAAA&#10;AAAAAAAAAAAlBAAAZHJzL2Rvd25yZXYueG1sUEsFBgAAAAAEAAQA8wAAACsFAAAAAA==&#10;" strokecolor="#af7c47" strokeweight="1.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941A74"/>
    <w:multiLevelType w:val="hybridMultilevel"/>
    <w:tmpl w:val="7C241872"/>
    <w:lvl w:ilvl="0" w:tplc="DF5C5380">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EDE5C6C"/>
    <w:multiLevelType w:val="hybridMultilevel"/>
    <w:tmpl w:val="ACD8614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916701E"/>
    <w:multiLevelType w:val="hybridMultilevel"/>
    <w:tmpl w:val="FF782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321694043">
    <w:abstractNumId w:val="1"/>
  </w:num>
  <w:num w:numId="2" w16cid:durableId="1859807658">
    <w:abstractNumId w:val="2"/>
  </w:num>
  <w:num w:numId="3" w16cid:durableId="1912546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685"/>
    <w:rsid w:val="000746C7"/>
    <w:rsid w:val="000B1029"/>
    <w:rsid w:val="002C4DFD"/>
    <w:rsid w:val="004038B8"/>
    <w:rsid w:val="00461946"/>
    <w:rsid w:val="004C31F6"/>
    <w:rsid w:val="00503EE4"/>
    <w:rsid w:val="00606086"/>
    <w:rsid w:val="00632FA7"/>
    <w:rsid w:val="006D4ACF"/>
    <w:rsid w:val="0078190A"/>
    <w:rsid w:val="00821D14"/>
    <w:rsid w:val="00840289"/>
    <w:rsid w:val="00877685"/>
    <w:rsid w:val="009B004F"/>
    <w:rsid w:val="009D260B"/>
    <w:rsid w:val="00A62FED"/>
    <w:rsid w:val="00B31B2D"/>
    <w:rsid w:val="00CB62BE"/>
    <w:rsid w:val="00CE20D8"/>
    <w:rsid w:val="00EE05AE"/>
    <w:rsid w:val="00FD34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2ED428"/>
  <w15:docId w15:val="{2BB81468-95B4-424A-B16E-D249DB36D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7685"/>
    <w:pPr>
      <w:spacing w:after="0" w:line="240" w:lineRule="auto"/>
    </w:pPr>
    <w:rPr>
      <w:rFonts w:eastAsiaTheme="minorEastAsia"/>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877685"/>
    <w:pPr>
      <w:tabs>
        <w:tab w:val="center" w:pos="4419"/>
        <w:tab w:val="right" w:pos="8838"/>
      </w:tabs>
    </w:pPr>
    <w:rPr>
      <w:rFonts w:eastAsiaTheme="minorHAnsi"/>
      <w:sz w:val="22"/>
      <w:szCs w:val="22"/>
      <w:lang w:val="es-MX"/>
    </w:rPr>
  </w:style>
  <w:style w:type="character" w:customStyle="1" w:styleId="EncabezadoCar">
    <w:name w:val="Encabezado Car"/>
    <w:basedOn w:val="Fuentedeprrafopredeter"/>
    <w:link w:val="Encabezado"/>
    <w:uiPriority w:val="99"/>
    <w:rsid w:val="00877685"/>
  </w:style>
  <w:style w:type="paragraph" w:styleId="Piedepgina">
    <w:name w:val="footer"/>
    <w:basedOn w:val="Normal"/>
    <w:link w:val="PiedepginaCar"/>
    <w:uiPriority w:val="99"/>
    <w:unhideWhenUsed/>
    <w:rsid w:val="00877685"/>
    <w:pPr>
      <w:tabs>
        <w:tab w:val="center" w:pos="4419"/>
        <w:tab w:val="right" w:pos="8838"/>
      </w:tabs>
    </w:pPr>
    <w:rPr>
      <w:rFonts w:eastAsiaTheme="minorHAnsi"/>
      <w:sz w:val="22"/>
      <w:szCs w:val="22"/>
      <w:lang w:val="es-MX"/>
    </w:rPr>
  </w:style>
  <w:style w:type="character" w:customStyle="1" w:styleId="PiedepginaCar">
    <w:name w:val="Pie de página Car"/>
    <w:basedOn w:val="Fuentedeprrafopredeter"/>
    <w:link w:val="Piedepgina"/>
    <w:uiPriority w:val="99"/>
    <w:rsid w:val="00877685"/>
  </w:style>
  <w:style w:type="paragraph" w:styleId="Prrafodelista">
    <w:name w:val="List Paragraph"/>
    <w:basedOn w:val="Normal"/>
    <w:link w:val="PrrafodelistaCar"/>
    <w:uiPriority w:val="34"/>
    <w:qFormat/>
    <w:rsid w:val="00877685"/>
    <w:pPr>
      <w:spacing w:after="160" w:line="259" w:lineRule="auto"/>
      <w:ind w:left="720"/>
      <w:contextualSpacing/>
    </w:pPr>
    <w:rPr>
      <w:rFonts w:eastAsiaTheme="minorHAnsi"/>
      <w:sz w:val="22"/>
      <w:szCs w:val="22"/>
      <w:lang w:val="es-MX"/>
    </w:rPr>
  </w:style>
  <w:style w:type="character" w:customStyle="1" w:styleId="PrrafodelistaCar">
    <w:name w:val="Párrafo de lista Car"/>
    <w:link w:val="Prrafodelista"/>
    <w:uiPriority w:val="34"/>
    <w:qFormat/>
    <w:locked/>
    <w:rsid w:val="00877685"/>
  </w:style>
  <w:style w:type="character" w:styleId="Hipervnculo">
    <w:name w:val="Hyperlink"/>
    <w:basedOn w:val="Fuentedeprrafopredeter"/>
    <w:uiPriority w:val="99"/>
    <w:unhideWhenUsed/>
    <w:rsid w:val="00877685"/>
    <w:rPr>
      <w:color w:val="0563C1" w:themeColor="hyperlink"/>
      <w:u w:val="single"/>
    </w:rPr>
  </w:style>
  <w:style w:type="paragraph" w:styleId="Textodeglobo">
    <w:name w:val="Balloon Text"/>
    <w:basedOn w:val="Normal"/>
    <w:link w:val="TextodegloboCar"/>
    <w:uiPriority w:val="99"/>
    <w:semiHidden/>
    <w:unhideWhenUsed/>
    <w:rsid w:val="00A62FED"/>
    <w:rPr>
      <w:rFonts w:ascii="Tahoma" w:hAnsi="Tahoma" w:cs="Tahoma"/>
      <w:sz w:val="16"/>
      <w:szCs w:val="16"/>
    </w:rPr>
  </w:style>
  <w:style w:type="character" w:customStyle="1" w:styleId="TextodegloboCar">
    <w:name w:val="Texto de globo Car"/>
    <w:basedOn w:val="Fuentedeprrafopredeter"/>
    <w:link w:val="Textodeglobo"/>
    <w:uiPriority w:val="99"/>
    <w:semiHidden/>
    <w:rsid w:val="00A62FED"/>
    <w:rPr>
      <w:rFonts w:ascii="Tahoma" w:eastAsiaTheme="minorEastAsi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647</Words>
  <Characters>3561</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Rogelio R. Alemán</dc:creator>
  <cp:keywords/>
  <dc:description/>
  <cp:lastModifiedBy>Rogelio R. Alemán</cp:lastModifiedBy>
  <cp:revision>4</cp:revision>
  <dcterms:created xsi:type="dcterms:W3CDTF">2023-01-04T16:00:00Z</dcterms:created>
  <dcterms:modified xsi:type="dcterms:W3CDTF">2023-01-04T18:28:00Z</dcterms:modified>
</cp:coreProperties>
</file>