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E8254B" w:rsidRDefault="004A2714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  <w:r w:rsidRPr="00E8254B">
        <w:rPr>
          <w:rFonts w:ascii="Geomanist" w:hAnsi="Geomanist"/>
          <w:noProof/>
          <w:color w:val="000000" w:themeColor="text1"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A4F6F4B" wp14:editId="39D5655F">
                <wp:simplePos x="0" y="0"/>
                <wp:positionH relativeFrom="column">
                  <wp:posOffset>2600325</wp:posOffset>
                </wp:positionH>
                <wp:positionV relativeFrom="paragraph">
                  <wp:posOffset>0</wp:posOffset>
                </wp:positionV>
                <wp:extent cx="3616325" cy="638175"/>
                <wp:effectExtent l="0" t="0" r="317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632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5C1C7F70" w14:textId="0F42B3A7" w:rsidR="00DA1B19" w:rsidRDefault="00B46321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F21FA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83BC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martes </w:t>
                            </w:r>
                            <w:r w:rsidR="00C84FF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06</w:t>
                            </w:r>
                            <w:r w:rsidR="00C27D06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C84FF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mayo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7A66540B" w14:textId="7E7B81B2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C84FF7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222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04.75pt;margin-top:0;width:284.75pt;height:50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5C1C7F70" w14:textId="0F42B3A7" w:rsidR="00DA1B19" w:rsidRDefault="00B46321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F21FA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A83BC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martes </w:t>
                      </w:r>
                      <w:r w:rsidR="00C84FF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06</w:t>
                      </w:r>
                      <w:r w:rsidR="00C27D06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C84FF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mayo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7A66540B" w14:textId="7E7B81B2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C84FF7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222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E8254B">
        <w:rPr>
          <w:rFonts w:ascii="Geomanist" w:hAnsi="Geomanist"/>
          <w:color w:val="000000" w:themeColor="text1"/>
          <w:sz w:val="21"/>
          <w:szCs w:val="21"/>
          <w:lang w:val="es-MX"/>
        </w:rPr>
        <w:t xml:space="preserve"> </w:t>
      </w:r>
    </w:p>
    <w:p w14:paraId="323893EE" w14:textId="0730CFDF" w:rsidR="00330DC8" w:rsidRPr="00E8254B" w:rsidRDefault="00330DC8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</w:p>
    <w:p w14:paraId="3E1E6B37" w14:textId="30040103" w:rsidR="00330DC8" w:rsidRPr="00E8254B" w:rsidRDefault="00330DC8" w:rsidP="00A73D65">
      <w:pPr>
        <w:spacing w:line="360" w:lineRule="auto"/>
        <w:jc w:val="both"/>
        <w:rPr>
          <w:rFonts w:ascii="Noto Sans" w:hAnsi="Noto Sans" w:cs="Noto Sans"/>
          <w:color w:val="000000" w:themeColor="text1"/>
          <w:sz w:val="19"/>
          <w:szCs w:val="19"/>
          <w:lang w:val="es-MX"/>
        </w:rPr>
      </w:pPr>
    </w:p>
    <w:p w14:paraId="06792EB4" w14:textId="77777777" w:rsidR="0085046F" w:rsidRDefault="0085046F" w:rsidP="0085046F">
      <w:pPr>
        <w:rPr>
          <w:rFonts w:ascii="Noto Sans" w:hAnsi="Noto Sans" w:cs="Noto Sans"/>
          <w:b/>
          <w:bCs/>
          <w:color w:val="000000" w:themeColor="text1"/>
          <w:spacing w:val="-2"/>
          <w:sz w:val="28"/>
          <w:szCs w:val="28"/>
        </w:rPr>
      </w:pPr>
    </w:p>
    <w:p w14:paraId="165340BF" w14:textId="77777777" w:rsidR="0085046F" w:rsidRPr="0085046F" w:rsidRDefault="0085046F" w:rsidP="0085046F">
      <w:pPr>
        <w:jc w:val="center"/>
        <w:rPr>
          <w:rFonts w:ascii="Noto Sans" w:hAnsi="Noto Sans" w:cs="Noto Sans"/>
          <w:b/>
          <w:bCs/>
          <w:color w:val="000000" w:themeColor="text1"/>
          <w:spacing w:val="-2"/>
          <w:sz w:val="32"/>
          <w:szCs w:val="32"/>
        </w:rPr>
      </w:pPr>
      <w:r w:rsidRPr="0085046F">
        <w:rPr>
          <w:rFonts w:ascii="Noto Sans" w:hAnsi="Noto Sans" w:cs="Noto Sans"/>
          <w:b/>
          <w:bCs/>
          <w:color w:val="000000" w:themeColor="text1"/>
          <w:spacing w:val="-2"/>
          <w:sz w:val="32"/>
          <w:szCs w:val="32"/>
        </w:rPr>
        <w:t>Banco de Cordón Umbilical del IMSS, único en su tipo en el país, beneficia a pacientes con enfermedades oncológicas y hematológicas</w:t>
      </w:r>
    </w:p>
    <w:p w14:paraId="6F2B3B5D" w14:textId="77777777" w:rsidR="00F2424B" w:rsidRPr="00E8254B" w:rsidRDefault="00F2424B" w:rsidP="000E7F4E">
      <w:pPr>
        <w:jc w:val="center"/>
        <w:rPr>
          <w:rFonts w:ascii="Noto Sans" w:hAnsi="Noto Sans" w:cs="Noto Sans"/>
          <w:b/>
          <w:bCs/>
          <w:color w:val="000000" w:themeColor="text1"/>
          <w:spacing w:val="-2"/>
          <w:sz w:val="30"/>
          <w:szCs w:val="30"/>
        </w:rPr>
      </w:pPr>
    </w:p>
    <w:p w14:paraId="372A03B0" w14:textId="5FAEA809" w:rsidR="00FA004F" w:rsidRPr="00E8254B" w:rsidRDefault="000D3626" w:rsidP="00A70786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El doctor Óscar Zamudio Chávez, director del</w:t>
      </w:r>
      <w:r w:rsidR="00475235"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Banco de Sangre del Centro Médico Nacional (CMN) La Raza</w:t>
      </w:r>
      <w:r w:rsidR="00B61F13"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, donde se ubica esta área, informó que</w:t>
      </w:r>
      <w:r w:rsidR="00475235"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cada día se </w:t>
      </w:r>
      <w:r w:rsidR="00E8254B"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realizan</w:t>
      </w:r>
      <w:r w:rsidR="00475235"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entre 5 y 10 procedimientos</w:t>
      </w:r>
      <w:r w:rsidR="00FA004F"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.</w:t>
      </w:r>
    </w:p>
    <w:p w14:paraId="34078DB5" w14:textId="27EAF8D9" w:rsidR="00416BD5" w:rsidRPr="00E8254B" w:rsidRDefault="005514EC" w:rsidP="00681398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La doctora Lesley Roa Gómez, encargada del Banco de Células Troncales Hematopoyéticas,</w:t>
      </w:r>
      <w:r w:rsidR="00167CD1"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 xml:space="preserve"> hizo un llamado a sumarse a la donación del cordón umbilical, cuyas células pueden almacenarse hasta por más de 20 años.</w:t>
      </w:r>
    </w:p>
    <w:p w14:paraId="19E81C4B" w14:textId="77777777" w:rsidR="00427862" w:rsidRPr="00E8254B" w:rsidRDefault="00427862" w:rsidP="00DA2702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242CC46A" w14:textId="3A07EF59" w:rsidR="00471576" w:rsidRPr="00E8254B" w:rsidRDefault="00F47126" w:rsidP="002D6ECE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El Instituto Mexicano del Seguro Social </w:t>
      </w:r>
      <w:r w:rsidR="00A925C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(IMSS) </w:t>
      </w:r>
      <w:r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cuenta con el único </w:t>
      </w:r>
      <w:r w:rsidR="00A925CB" w:rsidRPr="00E8254B">
        <w:rPr>
          <w:rFonts w:ascii="Noto Sans" w:hAnsi="Noto Sans" w:cs="Noto Sans"/>
          <w:color w:val="000000" w:themeColor="text1"/>
          <w:sz w:val="22"/>
          <w:szCs w:val="22"/>
        </w:rPr>
        <w:t>B</w:t>
      </w:r>
      <w:r w:rsidRPr="00E8254B">
        <w:rPr>
          <w:rFonts w:ascii="Noto Sans" w:hAnsi="Noto Sans" w:cs="Noto Sans"/>
          <w:color w:val="000000" w:themeColor="text1"/>
          <w:sz w:val="22"/>
          <w:szCs w:val="22"/>
        </w:rPr>
        <w:t>anco de</w:t>
      </w:r>
      <w:r w:rsidR="00A95CF3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Células Troncales Hematopoyéticas</w:t>
      </w:r>
      <w:r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</w:t>
      </w:r>
      <w:r w:rsidR="00304F94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(Banco de Sangre de Cordón Umbilical) </w:t>
      </w:r>
      <w:r w:rsidR="00A925CB" w:rsidRPr="00E8254B">
        <w:rPr>
          <w:rFonts w:ascii="Noto Sans" w:hAnsi="Noto Sans" w:cs="Noto Sans"/>
          <w:color w:val="000000" w:themeColor="text1"/>
          <w:sz w:val="22"/>
          <w:szCs w:val="22"/>
        </w:rPr>
        <w:t>en el sector público en todo el país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proveniente de sangre placentaria donada de forma altruista</w:t>
      </w:r>
      <w:r w:rsidR="00A925CB" w:rsidRPr="00E8254B">
        <w:rPr>
          <w:rFonts w:ascii="Noto Sans" w:hAnsi="Noto Sans" w:cs="Noto Sans"/>
          <w:color w:val="000000" w:themeColor="text1"/>
          <w:sz w:val="22"/>
          <w:szCs w:val="22"/>
        </w:rPr>
        <w:t>, gracias al cual se</w:t>
      </w:r>
      <w:r w:rsidR="001A0A33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ofrece</w:t>
      </w:r>
      <w:r w:rsidR="00A925C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</w:t>
      </w:r>
      <w:r w:rsidR="001A0A33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una opción terapéutica a </w:t>
      </w:r>
      <w:r w:rsidR="00C4374C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pacientes con enfermedades oncológicas y hematológicas, como 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>anemia aplásica, mieloma múltiple,</w:t>
      </w:r>
      <w:r w:rsidR="0036742D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leucemia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entre otros padecimientos </w:t>
      </w:r>
      <w:r w:rsidR="0036742D" w:rsidRPr="00E8254B">
        <w:rPr>
          <w:rFonts w:ascii="Noto Sans" w:hAnsi="Noto Sans" w:cs="Noto Sans"/>
          <w:color w:val="000000" w:themeColor="text1"/>
          <w:sz w:val="22"/>
          <w:szCs w:val="22"/>
        </w:rPr>
        <w:t>.</w:t>
      </w:r>
    </w:p>
    <w:p w14:paraId="699DEF1A" w14:textId="77777777" w:rsidR="0036742D" w:rsidRPr="00E8254B" w:rsidRDefault="0036742D" w:rsidP="002D6ECE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25090866" w14:textId="0A6A0446" w:rsidR="00AA57A6" w:rsidRPr="00E8254B" w:rsidRDefault="0036742D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El doctor Óscar Zamudio Chávez, </w:t>
      </w:r>
      <w:r w:rsidR="00D1484E" w:rsidRPr="00E8254B">
        <w:rPr>
          <w:rFonts w:ascii="Noto Sans" w:hAnsi="Noto Sans" w:cs="Noto Sans"/>
          <w:color w:val="000000" w:themeColor="text1"/>
          <w:sz w:val="22"/>
          <w:szCs w:val="22"/>
        </w:rPr>
        <w:t>director de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>l</w:t>
      </w:r>
      <w:r w:rsidR="00D1484E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Banco de Sangre del Centro Médico Nacional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(CMN)</w:t>
      </w:r>
      <w:r w:rsidR="00D1484E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La Raza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>, donde se ubica e</w:t>
      </w:r>
      <w:r w:rsidR="00314ED1" w:rsidRPr="00E8254B">
        <w:rPr>
          <w:rFonts w:ascii="Noto Sans" w:hAnsi="Noto Sans" w:cs="Noto Sans"/>
          <w:color w:val="000000" w:themeColor="text1"/>
          <w:sz w:val="22"/>
          <w:szCs w:val="22"/>
        </w:rPr>
        <w:t>sta área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, señaló que cada día se 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>realizan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entre 5 y 10 procedimientos, de acuerdo 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a los requerimientos de las unidades de Trasplante de Células Progenitoras Hematopoyéticas, respaldados por la </w:t>
      </w:r>
      <w:r w:rsidR="0046202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certificación bajo la norma internacional 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>ISO 9001-2015</w:t>
      </w:r>
      <w:r w:rsidR="00AA57A6" w:rsidRPr="00E8254B">
        <w:rPr>
          <w:rFonts w:ascii="Noto Sans" w:hAnsi="Noto Sans" w:cs="Noto Sans"/>
          <w:color w:val="000000" w:themeColor="text1"/>
          <w:sz w:val="22"/>
          <w:szCs w:val="22"/>
        </w:rPr>
        <w:t>.</w:t>
      </w:r>
    </w:p>
    <w:p w14:paraId="54F1ED36" w14:textId="77777777" w:rsidR="00AA57A6" w:rsidRPr="00E8254B" w:rsidRDefault="00AA57A6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24F9C3CA" w14:textId="1E1D5F37" w:rsidR="00EB0DE4" w:rsidRPr="00E8254B" w:rsidRDefault="00AA57A6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color w:val="000000" w:themeColor="text1"/>
          <w:sz w:val="22"/>
          <w:szCs w:val="22"/>
        </w:rPr>
        <w:t>“E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sto hace a este Banco de Sangre de Cordón Umbilical único en el Instituto Mexicano del Seguro Social y también en el país 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que durante ya 20 años ha atendido 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las demandas de los derechohabientes 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con </w:t>
      </w:r>
      <w:r w:rsidR="00EB0DE4" w:rsidRPr="00E8254B">
        <w:rPr>
          <w:rFonts w:ascii="Noto Sans" w:hAnsi="Noto Sans" w:cs="Noto Sans"/>
          <w:color w:val="000000" w:themeColor="text1"/>
          <w:sz w:val="22"/>
          <w:szCs w:val="22"/>
        </w:rPr>
        <w:t>enfermedades hematooncológicas que requieran de este tipo de terapia celular, como son las células madre</w:t>
      </w:r>
      <w:r w:rsidRPr="00E8254B">
        <w:rPr>
          <w:rFonts w:ascii="Noto Sans" w:hAnsi="Noto Sans" w:cs="Noto Sans"/>
          <w:color w:val="000000" w:themeColor="text1"/>
          <w:sz w:val="22"/>
          <w:szCs w:val="22"/>
        </w:rPr>
        <w:t>”, dijo.</w:t>
      </w:r>
    </w:p>
    <w:p w14:paraId="0ABD8DE8" w14:textId="77777777" w:rsidR="00EB0DE4" w:rsidRPr="00E8254B" w:rsidRDefault="00EB0DE4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6FEFD01E" w14:textId="0251102A" w:rsidR="00B618D0" w:rsidRPr="00E8254B" w:rsidRDefault="00E10035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color w:val="000000" w:themeColor="text1"/>
          <w:sz w:val="22"/>
          <w:szCs w:val="22"/>
        </w:rPr>
        <w:t>La doctora Lesley Roa Gómez, encargada del Banco de Células Troncales Hematopoyéticas</w:t>
      </w:r>
      <w:r w:rsidR="00314ED1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, </w:t>
      </w:r>
      <w:r w:rsidR="00B618D0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señaló que, de manera altruista, cualquier madre derechohabiente que desee preservar las células del cordón umbilical puede acudir para que se realice el procedimiento de recolección y </w:t>
      </w:r>
      <w:r w:rsidR="00B618D0" w:rsidRPr="00E8254B">
        <w:rPr>
          <w:rFonts w:ascii="Noto Sans" w:hAnsi="Noto Sans" w:cs="Noto Sans"/>
          <w:color w:val="000000" w:themeColor="text1"/>
          <w:sz w:val="22"/>
          <w:szCs w:val="22"/>
        </w:rPr>
        <w:lastRenderedPageBreak/>
        <w:t>almacenamiento para un posible uso a futuro</w:t>
      </w:r>
      <w:r w:rsidR="00C71940" w:rsidRPr="00E8254B">
        <w:rPr>
          <w:rFonts w:ascii="Noto Sans" w:hAnsi="Noto Sans" w:cs="Noto Sans"/>
          <w:color w:val="000000" w:themeColor="text1"/>
          <w:sz w:val="22"/>
          <w:szCs w:val="22"/>
        </w:rPr>
        <w:t>, pues pueden ser conservadas hasta por más de 20 años</w:t>
      </w:r>
      <w:r w:rsidR="00B618D0" w:rsidRPr="00E8254B">
        <w:rPr>
          <w:rFonts w:ascii="Noto Sans" w:hAnsi="Noto Sans" w:cs="Noto Sans"/>
          <w:color w:val="000000" w:themeColor="text1"/>
          <w:sz w:val="22"/>
          <w:szCs w:val="22"/>
        </w:rPr>
        <w:t>.</w:t>
      </w:r>
    </w:p>
    <w:p w14:paraId="2DBCEF80" w14:textId="77777777" w:rsidR="00B618D0" w:rsidRPr="00E8254B" w:rsidRDefault="00B618D0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0044D2FF" w14:textId="0CCD4620" w:rsidR="00B618D0" w:rsidRPr="00E8254B" w:rsidRDefault="00B618D0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“Las células de cordón umbilical tienen muchísimas propiedades y eso es lo que las hace tan especiales. Ellas tienen la posibilidad de convertirse en lo que ellas quieran, nos permiten ampliar muchos horizontes en cuestión de 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líneas de </w:t>
      </w:r>
      <w:r w:rsidRPr="00E8254B">
        <w:rPr>
          <w:rFonts w:ascii="Noto Sans" w:hAnsi="Noto Sans" w:cs="Noto Sans"/>
          <w:color w:val="000000" w:themeColor="text1"/>
          <w:sz w:val="22"/>
          <w:szCs w:val="22"/>
        </w:rPr>
        <w:t>investigación</w:t>
      </w:r>
      <w:r w:rsidR="00E8254B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innovadoras que actualmente pueden brindar una opción terapéutica con la Bioterapia. </w:t>
      </w:r>
    </w:p>
    <w:p w14:paraId="0043B730" w14:textId="77777777" w:rsidR="00976AAA" w:rsidRPr="00E8254B" w:rsidRDefault="00976AAA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1BEAC7FB" w14:textId="77777777" w:rsidR="00976AAA" w:rsidRPr="00E8254B" w:rsidRDefault="00976AAA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color w:val="000000" w:themeColor="text1"/>
          <w:sz w:val="22"/>
          <w:szCs w:val="22"/>
        </w:rPr>
        <w:t>Comentó que una vez almacenadas las células, cuando se requieren se revisa en un bioarchivo si hay compatibilidad, para luego ser extraídas de nitrógeno líquido y transportadas al hospital donde se requieran, en cualquier parte del país.</w:t>
      </w:r>
    </w:p>
    <w:p w14:paraId="1EA786CA" w14:textId="77777777" w:rsidR="00976AAA" w:rsidRPr="00E8254B" w:rsidRDefault="00976AAA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06A43810" w14:textId="5A9EEB61" w:rsidR="00E0124A" w:rsidRPr="00E8254B" w:rsidRDefault="00F96716" w:rsidP="005B1CE2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La especialista destacó que el </w:t>
      </w:r>
      <w:r w:rsidR="00E0124A" w:rsidRPr="00E8254B">
        <w:rPr>
          <w:rFonts w:ascii="Noto Sans" w:hAnsi="Noto Sans" w:cs="Noto Sans"/>
          <w:color w:val="000000" w:themeColor="text1"/>
          <w:sz w:val="22"/>
          <w:szCs w:val="22"/>
        </w:rPr>
        <w:t>Banco de Células Troncales Hematopoyéticas está conformado por médicos patólogos clínicos, hematólogos</w:t>
      </w:r>
      <w:r w:rsidR="005B1CE2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, </w:t>
      </w:r>
      <w:r w:rsidR="00E0124A" w:rsidRPr="00E8254B">
        <w:rPr>
          <w:rFonts w:ascii="Noto Sans" w:hAnsi="Noto Sans" w:cs="Noto Sans"/>
          <w:color w:val="000000" w:themeColor="text1"/>
          <w:sz w:val="22"/>
          <w:szCs w:val="22"/>
        </w:rPr>
        <w:t>biólogo</w:t>
      </w:r>
      <w:r w:rsidR="005B1CE2" w:rsidRPr="00E8254B">
        <w:rPr>
          <w:rFonts w:ascii="Noto Sans" w:hAnsi="Noto Sans" w:cs="Noto Sans"/>
          <w:color w:val="000000" w:themeColor="text1"/>
          <w:sz w:val="22"/>
          <w:szCs w:val="22"/>
        </w:rPr>
        <w:t>s</w:t>
      </w:r>
      <w:r w:rsidR="00E0124A" w:rsidRPr="00E8254B">
        <w:rPr>
          <w:rFonts w:ascii="Noto Sans" w:hAnsi="Noto Sans" w:cs="Noto Sans"/>
          <w:color w:val="000000" w:themeColor="text1"/>
          <w:sz w:val="22"/>
          <w:szCs w:val="22"/>
        </w:rPr>
        <w:t>, químico</w:t>
      </w:r>
      <w:r w:rsidR="005B1CE2" w:rsidRPr="00E8254B">
        <w:rPr>
          <w:rFonts w:ascii="Noto Sans" w:hAnsi="Noto Sans" w:cs="Noto Sans"/>
          <w:color w:val="000000" w:themeColor="text1"/>
          <w:sz w:val="22"/>
          <w:szCs w:val="22"/>
        </w:rPr>
        <w:t>s</w:t>
      </w:r>
      <w:r w:rsidR="00975C38" w:rsidRPr="00E8254B">
        <w:rPr>
          <w:rFonts w:ascii="Noto Sans" w:hAnsi="Noto Sans" w:cs="Noto Sans"/>
          <w:color w:val="000000" w:themeColor="text1"/>
          <w:sz w:val="22"/>
          <w:szCs w:val="22"/>
        </w:rPr>
        <w:t>,</w:t>
      </w:r>
      <w:r w:rsidR="00E0124A"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 laboratorista</w:t>
      </w:r>
      <w:r w:rsidR="005B1CE2" w:rsidRPr="00E8254B">
        <w:rPr>
          <w:rFonts w:ascii="Noto Sans" w:hAnsi="Noto Sans" w:cs="Noto Sans"/>
          <w:color w:val="000000" w:themeColor="text1"/>
          <w:sz w:val="22"/>
          <w:szCs w:val="22"/>
        </w:rPr>
        <w:t>s y citometristas.</w:t>
      </w:r>
    </w:p>
    <w:p w14:paraId="6C7E9C2E" w14:textId="77777777" w:rsidR="005B1CE2" w:rsidRPr="00E8254B" w:rsidRDefault="005B1CE2" w:rsidP="005B1CE2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650771F6" w14:textId="5FAAFBBB" w:rsidR="00E0124A" w:rsidRPr="00E8254B" w:rsidRDefault="005B1CE2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color w:val="000000" w:themeColor="text1"/>
          <w:sz w:val="22"/>
          <w:szCs w:val="22"/>
        </w:rPr>
        <w:t>“</w:t>
      </w:r>
      <w:r w:rsidR="00E0124A" w:rsidRPr="00E8254B">
        <w:rPr>
          <w:rFonts w:ascii="Noto Sans" w:hAnsi="Noto Sans" w:cs="Noto Sans"/>
          <w:color w:val="000000" w:themeColor="text1"/>
          <w:sz w:val="22"/>
          <w:szCs w:val="22"/>
        </w:rPr>
        <w:t>El Instituto Mexicano del Seguro Social te invita a que dones tu cordón umbilical de manera altruista, esto va a ayudar a pacientes que ya tienen solo una opción terapéutica en problemas como linfomas o leucemia. Donar no solo da vida sino también esperanza y un propósito</w:t>
      </w:r>
      <w:r w:rsidRPr="00E8254B">
        <w:rPr>
          <w:rFonts w:ascii="Noto Sans" w:hAnsi="Noto Sans" w:cs="Noto Sans"/>
          <w:color w:val="000000" w:themeColor="text1"/>
          <w:sz w:val="22"/>
          <w:szCs w:val="22"/>
        </w:rPr>
        <w:t xml:space="preserve">”, </w:t>
      </w:r>
      <w:r w:rsidR="00967024" w:rsidRPr="00E8254B">
        <w:rPr>
          <w:rFonts w:ascii="Noto Sans" w:hAnsi="Noto Sans" w:cs="Noto Sans"/>
          <w:color w:val="000000" w:themeColor="text1"/>
          <w:sz w:val="22"/>
          <w:szCs w:val="22"/>
        </w:rPr>
        <w:t>señaló.</w:t>
      </w:r>
    </w:p>
    <w:p w14:paraId="69ABD463" w14:textId="77777777" w:rsidR="00E0124A" w:rsidRPr="00E8254B" w:rsidRDefault="00E0124A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4EE00A39" w14:textId="77777777" w:rsidR="00B618D0" w:rsidRPr="00E8254B" w:rsidRDefault="00B618D0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15A14FDE" w14:textId="77777777" w:rsidR="00960E5A" w:rsidRPr="00E8254B" w:rsidRDefault="00960E5A" w:rsidP="002E552A">
      <w:pPr>
        <w:ind w:right="49"/>
        <w:jc w:val="center"/>
        <w:rPr>
          <w:rFonts w:ascii="Noto Sans" w:hAnsi="Noto Sans" w:cs="Noto Sans"/>
          <w:b/>
          <w:bCs/>
          <w:color w:val="000000" w:themeColor="text1"/>
          <w:sz w:val="22"/>
          <w:szCs w:val="22"/>
        </w:rPr>
      </w:pPr>
      <w:r w:rsidRPr="00E8254B">
        <w:rPr>
          <w:rFonts w:ascii="Noto Sans" w:hAnsi="Noto Sans" w:cs="Noto Sans"/>
          <w:b/>
          <w:bCs/>
          <w:color w:val="000000" w:themeColor="text1"/>
          <w:sz w:val="22"/>
          <w:szCs w:val="22"/>
        </w:rPr>
        <w:t>---o0o---</w:t>
      </w:r>
    </w:p>
    <w:p w14:paraId="68B00A0C" w14:textId="77777777" w:rsidR="00B618D0" w:rsidRDefault="00B618D0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1CAA7F14" w14:textId="77777777" w:rsidR="00D245C8" w:rsidRDefault="00D245C8" w:rsidP="002E552A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610DF888" w14:textId="77777777" w:rsidR="00D245C8" w:rsidRPr="00D245C8" w:rsidRDefault="00D245C8" w:rsidP="00D245C8">
      <w:pPr>
        <w:pStyle w:val="Ttulo1"/>
      </w:pPr>
      <w:r w:rsidRPr="00D245C8">
        <w:t>LINK DE FOTOS</w:t>
      </w:r>
    </w:p>
    <w:p w14:paraId="70045E55" w14:textId="4AC13B09" w:rsidR="00D245C8" w:rsidRDefault="00D245C8" w:rsidP="00D245C8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hyperlink r:id="rId8" w:history="1">
        <w:r w:rsidRPr="004E4C29">
          <w:rPr>
            <w:rStyle w:val="Hipervnculo"/>
            <w:rFonts w:ascii="Noto Sans" w:hAnsi="Noto Sans" w:cs="Noto Sans"/>
            <w:sz w:val="22"/>
            <w:szCs w:val="22"/>
          </w:rPr>
          <w:t>https://drive.google.com/drive/folders/1JcsFO7nY0II9WjiD3uowsIO6kU4mqnhm?usp=sharing</w:t>
        </w:r>
      </w:hyperlink>
    </w:p>
    <w:p w14:paraId="7246D464" w14:textId="77777777" w:rsidR="00D245C8" w:rsidRPr="00D245C8" w:rsidRDefault="00D245C8" w:rsidP="00D245C8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1265A44F" w14:textId="77777777" w:rsidR="00D245C8" w:rsidRPr="00D245C8" w:rsidRDefault="00D245C8" w:rsidP="00D245C8">
      <w:pPr>
        <w:pStyle w:val="Ttulo1"/>
      </w:pPr>
      <w:r w:rsidRPr="00D245C8">
        <w:t>LINK DE VIDEO</w:t>
      </w:r>
    </w:p>
    <w:p w14:paraId="53D9E9E5" w14:textId="4B507B4A" w:rsidR="00D245C8" w:rsidRDefault="00D245C8" w:rsidP="00D245C8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  <w:hyperlink r:id="rId9" w:history="1">
        <w:r w:rsidRPr="004E4C29">
          <w:rPr>
            <w:rStyle w:val="Hipervnculo"/>
            <w:rFonts w:ascii="Noto Sans" w:hAnsi="Noto Sans" w:cs="Noto Sans"/>
            <w:sz w:val="22"/>
            <w:szCs w:val="22"/>
          </w:rPr>
          <w:t>https://www.swisstransfer.com/d/3f2b2f0e-cb5c-43f6-8cf5-6653732cc546</w:t>
        </w:r>
      </w:hyperlink>
    </w:p>
    <w:p w14:paraId="72029E6F" w14:textId="77777777" w:rsidR="00D245C8" w:rsidRDefault="00D245C8" w:rsidP="00D245C8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p w14:paraId="6996912F" w14:textId="77777777" w:rsidR="00D245C8" w:rsidRPr="00E8254B" w:rsidRDefault="00D245C8" w:rsidP="00D245C8">
      <w:pPr>
        <w:ind w:right="49"/>
        <w:jc w:val="both"/>
        <w:rPr>
          <w:rFonts w:ascii="Noto Sans" w:hAnsi="Noto Sans" w:cs="Noto Sans"/>
          <w:color w:val="000000" w:themeColor="text1"/>
          <w:sz w:val="22"/>
          <w:szCs w:val="22"/>
        </w:rPr>
      </w:pPr>
    </w:p>
    <w:sectPr w:rsidR="00D245C8" w:rsidRPr="00E8254B" w:rsidSect="00E679DB">
      <w:headerReference w:type="default" r:id="rId10"/>
      <w:pgSz w:w="12240" w:h="15840"/>
      <w:pgMar w:top="2342" w:right="1134" w:bottom="181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25800C" w14:textId="77777777" w:rsidR="00C82AA5" w:rsidRDefault="00C82AA5" w:rsidP="00A73D65">
      <w:r>
        <w:separator/>
      </w:r>
    </w:p>
  </w:endnote>
  <w:endnote w:type="continuationSeparator" w:id="0">
    <w:p w14:paraId="276778F7" w14:textId="77777777" w:rsidR="00C82AA5" w:rsidRDefault="00C82AA5" w:rsidP="00A73D65">
      <w:r>
        <w:continuationSeparator/>
      </w:r>
    </w:p>
  </w:endnote>
  <w:endnote w:type="continuationNotice" w:id="1">
    <w:p w14:paraId="3DD4FFDE" w14:textId="77777777" w:rsidR="00C82AA5" w:rsidRDefault="00C82A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Noto Sans">
    <w:altName w:val="Arial"/>
    <w:charset w:val="00"/>
    <w:family w:val="swiss"/>
    <w:pitch w:val="variable"/>
    <w:sig w:usb0="E00002FF" w:usb1="4000201F" w:usb2="08000029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439D94" w14:textId="77777777" w:rsidR="00C82AA5" w:rsidRDefault="00C82AA5" w:rsidP="00A73D65">
      <w:r>
        <w:separator/>
      </w:r>
    </w:p>
  </w:footnote>
  <w:footnote w:type="continuationSeparator" w:id="0">
    <w:p w14:paraId="2BC1A92C" w14:textId="77777777" w:rsidR="00C82AA5" w:rsidRDefault="00C82AA5" w:rsidP="00A73D65">
      <w:r>
        <w:continuationSeparator/>
      </w:r>
    </w:p>
  </w:footnote>
  <w:footnote w:type="continuationNotice" w:id="1">
    <w:p w14:paraId="3F84B1F2" w14:textId="77777777" w:rsidR="00C82AA5" w:rsidRDefault="00C82AA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6778878C">
          <wp:simplePos x="0" y="0"/>
          <wp:positionH relativeFrom="column">
            <wp:posOffset>-708774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705687217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B56C6354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" w15:restartNumberingAfterBreak="0">
    <w:nsid w:val="360E7615"/>
    <w:multiLevelType w:val="hybridMultilevel"/>
    <w:tmpl w:val="9F7E3E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D04343"/>
    <w:multiLevelType w:val="hybridMultilevel"/>
    <w:tmpl w:val="65DAE94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5B2683"/>
    <w:multiLevelType w:val="hybridMultilevel"/>
    <w:tmpl w:val="515498C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E18228B"/>
    <w:multiLevelType w:val="hybridMultilevel"/>
    <w:tmpl w:val="1FF4481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8965074">
    <w:abstractNumId w:val="0"/>
  </w:num>
  <w:num w:numId="2" w16cid:durableId="1541555495">
    <w:abstractNumId w:val="2"/>
  </w:num>
  <w:num w:numId="3" w16cid:durableId="1211652198">
    <w:abstractNumId w:val="1"/>
  </w:num>
  <w:num w:numId="4" w16cid:durableId="144589280">
    <w:abstractNumId w:val="4"/>
  </w:num>
  <w:num w:numId="5" w16cid:durableId="599828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0890"/>
    <w:rsid w:val="000040FC"/>
    <w:rsid w:val="00007681"/>
    <w:rsid w:val="000139CB"/>
    <w:rsid w:val="00015284"/>
    <w:rsid w:val="000253A5"/>
    <w:rsid w:val="000272E4"/>
    <w:rsid w:val="00037164"/>
    <w:rsid w:val="0003757A"/>
    <w:rsid w:val="000402D3"/>
    <w:rsid w:val="0004167A"/>
    <w:rsid w:val="00042B15"/>
    <w:rsid w:val="00050FD0"/>
    <w:rsid w:val="00053F69"/>
    <w:rsid w:val="000570DF"/>
    <w:rsid w:val="00062429"/>
    <w:rsid w:val="00066266"/>
    <w:rsid w:val="00073028"/>
    <w:rsid w:val="00073B4A"/>
    <w:rsid w:val="00073C6B"/>
    <w:rsid w:val="00075B91"/>
    <w:rsid w:val="00077482"/>
    <w:rsid w:val="00082450"/>
    <w:rsid w:val="00082B63"/>
    <w:rsid w:val="000869CD"/>
    <w:rsid w:val="00086BE7"/>
    <w:rsid w:val="00087216"/>
    <w:rsid w:val="000918DC"/>
    <w:rsid w:val="000918F9"/>
    <w:rsid w:val="00097838"/>
    <w:rsid w:val="000A0064"/>
    <w:rsid w:val="000A0896"/>
    <w:rsid w:val="000A09C1"/>
    <w:rsid w:val="000A408C"/>
    <w:rsid w:val="000A6E39"/>
    <w:rsid w:val="000A74E1"/>
    <w:rsid w:val="000C1C01"/>
    <w:rsid w:val="000C4C1B"/>
    <w:rsid w:val="000C553C"/>
    <w:rsid w:val="000C7939"/>
    <w:rsid w:val="000D06E8"/>
    <w:rsid w:val="000D3626"/>
    <w:rsid w:val="000D3EE9"/>
    <w:rsid w:val="000D4031"/>
    <w:rsid w:val="000D799D"/>
    <w:rsid w:val="000E02E1"/>
    <w:rsid w:val="000E2E09"/>
    <w:rsid w:val="000E4A58"/>
    <w:rsid w:val="000E5D1C"/>
    <w:rsid w:val="000E6186"/>
    <w:rsid w:val="000E7F4E"/>
    <w:rsid w:val="000F7FB7"/>
    <w:rsid w:val="0010257D"/>
    <w:rsid w:val="00104FCF"/>
    <w:rsid w:val="001101A7"/>
    <w:rsid w:val="001133D2"/>
    <w:rsid w:val="00114BFB"/>
    <w:rsid w:val="001157D4"/>
    <w:rsid w:val="00115CCF"/>
    <w:rsid w:val="00117614"/>
    <w:rsid w:val="00117A49"/>
    <w:rsid w:val="00122809"/>
    <w:rsid w:val="00125CD9"/>
    <w:rsid w:val="00126CD7"/>
    <w:rsid w:val="00132160"/>
    <w:rsid w:val="00132439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5B0"/>
    <w:rsid w:val="001638D2"/>
    <w:rsid w:val="0016468E"/>
    <w:rsid w:val="00165A90"/>
    <w:rsid w:val="00167CD1"/>
    <w:rsid w:val="001741CA"/>
    <w:rsid w:val="00175A91"/>
    <w:rsid w:val="00180608"/>
    <w:rsid w:val="00180A38"/>
    <w:rsid w:val="001824E8"/>
    <w:rsid w:val="001829E6"/>
    <w:rsid w:val="00184325"/>
    <w:rsid w:val="001858D4"/>
    <w:rsid w:val="001858E1"/>
    <w:rsid w:val="00187314"/>
    <w:rsid w:val="00187414"/>
    <w:rsid w:val="00187A8E"/>
    <w:rsid w:val="00194C0A"/>
    <w:rsid w:val="00197AD6"/>
    <w:rsid w:val="001A0A33"/>
    <w:rsid w:val="001A126B"/>
    <w:rsid w:val="001A15DC"/>
    <w:rsid w:val="001B5469"/>
    <w:rsid w:val="001C26D3"/>
    <w:rsid w:val="001D2EBB"/>
    <w:rsid w:val="001D3FAD"/>
    <w:rsid w:val="001D5202"/>
    <w:rsid w:val="001E7C6E"/>
    <w:rsid w:val="001F005A"/>
    <w:rsid w:val="001F2161"/>
    <w:rsid w:val="001F5105"/>
    <w:rsid w:val="001F56BA"/>
    <w:rsid w:val="001F5EE4"/>
    <w:rsid w:val="0021185F"/>
    <w:rsid w:val="00213D38"/>
    <w:rsid w:val="0021424E"/>
    <w:rsid w:val="002220FF"/>
    <w:rsid w:val="00222180"/>
    <w:rsid w:val="002232A9"/>
    <w:rsid w:val="00230070"/>
    <w:rsid w:val="00234803"/>
    <w:rsid w:val="002401AE"/>
    <w:rsid w:val="00244E70"/>
    <w:rsid w:val="00247594"/>
    <w:rsid w:val="0024774C"/>
    <w:rsid w:val="00253CB4"/>
    <w:rsid w:val="00254570"/>
    <w:rsid w:val="002557D1"/>
    <w:rsid w:val="00256B1D"/>
    <w:rsid w:val="0025730F"/>
    <w:rsid w:val="00261583"/>
    <w:rsid w:val="00266486"/>
    <w:rsid w:val="002750FC"/>
    <w:rsid w:val="00290B3D"/>
    <w:rsid w:val="00293A05"/>
    <w:rsid w:val="0029542D"/>
    <w:rsid w:val="00296710"/>
    <w:rsid w:val="00296B98"/>
    <w:rsid w:val="00296E35"/>
    <w:rsid w:val="002A5067"/>
    <w:rsid w:val="002A5860"/>
    <w:rsid w:val="002A5F77"/>
    <w:rsid w:val="002B5141"/>
    <w:rsid w:val="002C3469"/>
    <w:rsid w:val="002C3812"/>
    <w:rsid w:val="002C5BB4"/>
    <w:rsid w:val="002C6624"/>
    <w:rsid w:val="002D2DC2"/>
    <w:rsid w:val="002D5DED"/>
    <w:rsid w:val="002D7385"/>
    <w:rsid w:val="002E1753"/>
    <w:rsid w:val="002E2142"/>
    <w:rsid w:val="002E48C5"/>
    <w:rsid w:val="002E4D25"/>
    <w:rsid w:val="0030476A"/>
    <w:rsid w:val="003047DA"/>
    <w:rsid w:val="00304F94"/>
    <w:rsid w:val="00311A48"/>
    <w:rsid w:val="00314ED1"/>
    <w:rsid w:val="0031694A"/>
    <w:rsid w:val="00321E63"/>
    <w:rsid w:val="00324DD2"/>
    <w:rsid w:val="00325AA6"/>
    <w:rsid w:val="00326CB9"/>
    <w:rsid w:val="0033006B"/>
    <w:rsid w:val="00330DC8"/>
    <w:rsid w:val="00334CB4"/>
    <w:rsid w:val="0034181C"/>
    <w:rsid w:val="0034383B"/>
    <w:rsid w:val="00343F41"/>
    <w:rsid w:val="0034449B"/>
    <w:rsid w:val="00353DAB"/>
    <w:rsid w:val="0036036E"/>
    <w:rsid w:val="00362738"/>
    <w:rsid w:val="00363222"/>
    <w:rsid w:val="003636AF"/>
    <w:rsid w:val="003645AF"/>
    <w:rsid w:val="00366123"/>
    <w:rsid w:val="0036742D"/>
    <w:rsid w:val="00370465"/>
    <w:rsid w:val="00371ACC"/>
    <w:rsid w:val="00381258"/>
    <w:rsid w:val="003812EE"/>
    <w:rsid w:val="0038689A"/>
    <w:rsid w:val="00392B28"/>
    <w:rsid w:val="00393F86"/>
    <w:rsid w:val="003A0C7C"/>
    <w:rsid w:val="003A4871"/>
    <w:rsid w:val="003A50F8"/>
    <w:rsid w:val="003A5E20"/>
    <w:rsid w:val="003B0A89"/>
    <w:rsid w:val="003B0BF4"/>
    <w:rsid w:val="003B1888"/>
    <w:rsid w:val="003B29DC"/>
    <w:rsid w:val="003B6760"/>
    <w:rsid w:val="003C08EF"/>
    <w:rsid w:val="003C3978"/>
    <w:rsid w:val="003D416E"/>
    <w:rsid w:val="003E1335"/>
    <w:rsid w:val="003E2E9F"/>
    <w:rsid w:val="003F4442"/>
    <w:rsid w:val="003F5562"/>
    <w:rsid w:val="00400528"/>
    <w:rsid w:val="00400586"/>
    <w:rsid w:val="00406772"/>
    <w:rsid w:val="00407F5C"/>
    <w:rsid w:val="00411BE1"/>
    <w:rsid w:val="004165F5"/>
    <w:rsid w:val="00416BD5"/>
    <w:rsid w:val="00417999"/>
    <w:rsid w:val="00427862"/>
    <w:rsid w:val="004326D3"/>
    <w:rsid w:val="00435C97"/>
    <w:rsid w:val="00440FC3"/>
    <w:rsid w:val="004444A2"/>
    <w:rsid w:val="0044519E"/>
    <w:rsid w:val="0044715E"/>
    <w:rsid w:val="00450856"/>
    <w:rsid w:val="004513E2"/>
    <w:rsid w:val="00456675"/>
    <w:rsid w:val="0046202B"/>
    <w:rsid w:val="004639B6"/>
    <w:rsid w:val="00471576"/>
    <w:rsid w:val="00475235"/>
    <w:rsid w:val="00477F45"/>
    <w:rsid w:val="00486FF5"/>
    <w:rsid w:val="00495ED3"/>
    <w:rsid w:val="00497E3D"/>
    <w:rsid w:val="004A1903"/>
    <w:rsid w:val="004A1DC1"/>
    <w:rsid w:val="004A2714"/>
    <w:rsid w:val="004A2F80"/>
    <w:rsid w:val="004A4C4E"/>
    <w:rsid w:val="004B0781"/>
    <w:rsid w:val="004B451B"/>
    <w:rsid w:val="004C22D3"/>
    <w:rsid w:val="004D146C"/>
    <w:rsid w:val="004D3B0B"/>
    <w:rsid w:val="004D5DBC"/>
    <w:rsid w:val="004E0D31"/>
    <w:rsid w:val="004E4EC2"/>
    <w:rsid w:val="004F30C7"/>
    <w:rsid w:val="00502E38"/>
    <w:rsid w:val="005042A2"/>
    <w:rsid w:val="00507492"/>
    <w:rsid w:val="00507588"/>
    <w:rsid w:val="0050764B"/>
    <w:rsid w:val="00513FBA"/>
    <w:rsid w:val="00516E3B"/>
    <w:rsid w:val="00520350"/>
    <w:rsid w:val="00520D98"/>
    <w:rsid w:val="00524D62"/>
    <w:rsid w:val="005260DF"/>
    <w:rsid w:val="00536A82"/>
    <w:rsid w:val="00536A9F"/>
    <w:rsid w:val="00537B9C"/>
    <w:rsid w:val="00540826"/>
    <w:rsid w:val="00541194"/>
    <w:rsid w:val="00542C2B"/>
    <w:rsid w:val="005455C8"/>
    <w:rsid w:val="005502C2"/>
    <w:rsid w:val="005514EC"/>
    <w:rsid w:val="00552DAD"/>
    <w:rsid w:val="00553DE4"/>
    <w:rsid w:val="0055728B"/>
    <w:rsid w:val="005638DE"/>
    <w:rsid w:val="00565F09"/>
    <w:rsid w:val="005745CB"/>
    <w:rsid w:val="00574FC8"/>
    <w:rsid w:val="00576169"/>
    <w:rsid w:val="00576B9D"/>
    <w:rsid w:val="005817A1"/>
    <w:rsid w:val="00581A94"/>
    <w:rsid w:val="00582279"/>
    <w:rsid w:val="00592DD1"/>
    <w:rsid w:val="005933D8"/>
    <w:rsid w:val="005A179E"/>
    <w:rsid w:val="005A17D2"/>
    <w:rsid w:val="005A1D20"/>
    <w:rsid w:val="005A379F"/>
    <w:rsid w:val="005A6173"/>
    <w:rsid w:val="005B1CE2"/>
    <w:rsid w:val="005B4B24"/>
    <w:rsid w:val="005B4C50"/>
    <w:rsid w:val="005C1A7C"/>
    <w:rsid w:val="005C5040"/>
    <w:rsid w:val="005C6BB1"/>
    <w:rsid w:val="005C7CAD"/>
    <w:rsid w:val="005D56C9"/>
    <w:rsid w:val="005E2EB3"/>
    <w:rsid w:val="005F2240"/>
    <w:rsid w:val="00602396"/>
    <w:rsid w:val="006118A8"/>
    <w:rsid w:val="00613259"/>
    <w:rsid w:val="0061332B"/>
    <w:rsid w:val="00615ADE"/>
    <w:rsid w:val="0061741F"/>
    <w:rsid w:val="0062291E"/>
    <w:rsid w:val="006239C8"/>
    <w:rsid w:val="00626EE3"/>
    <w:rsid w:val="00631554"/>
    <w:rsid w:val="00631824"/>
    <w:rsid w:val="006322C1"/>
    <w:rsid w:val="00634315"/>
    <w:rsid w:val="006349A5"/>
    <w:rsid w:val="00642247"/>
    <w:rsid w:val="00643465"/>
    <w:rsid w:val="006500A9"/>
    <w:rsid w:val="0065268C"/>
    <w:rsid w:val="00653972"/>
    <w:rsid w:val="0065438B"/>
    <w:rsid w:val="006626E8"/>
    <w:rsid w:val="00663A15"/>
    <w:rsid w:val="00664BCF"/>
    <w:rsid w:val="006652A0"/>
    <w:rsid w:val="006657CC"/>
    <w:rsid w:val="0066796F"/>
    <w:rsid w:val="00674A4B"/>
    <w:rsid w:val="00675508"/>
    <w:rsid w:val="00675860"/>
    <w:rsid w:val="00680866"/>
    <w:rsid w:val="00680D04"/>
    <w:rsid w:val="00681398"/>
    <w:rsid w:val="00693408"/>
    <w:rsid w:val="006A1563"/>
    <w:rsid w:val="006A1AC8"/>
    <w:rsid w:val="006A290E"/>
    <w:rsid w:val="006A3D09"/>
    <w:rsid w:val="006A5570"/>
    <w:rsid w:val="006B243E"/>
    <w:rsid w:val="006B4C51"/>
    <w:rsid w:val="006B63A3"/>
    <w:rsid w:val="006B6B05"/>
    <w:rsid w:val="006C0425"/>
    <w:rsid w:val="006C088A"/>
    <w:rsid w:val="006C3B4E"/>
    <w:rsid w:val="006C47F0"/>
    <w:rsid w:val="006C7933"/>
    <w:rsid w:val="006D037F"/>
    <w:rsid w:val="006D2339"/>
    <w:rsid w:val="006D59DF"/>
    <w:rsid w:val="006D685B"/>
    <w:rsid w:val="006E771F"/>
    <w:rsid w:val="006F0C7F"/>
    <w:rsid w:val="00700796"/>
    <w:rsid w:val="007009FE"/>
    <w:rsid w:val="0070116B"/>
    <w:rsid w:val="00710CC2"/>
    <w:rsid w:val="007113E2"/>
    <w:rsid w:val="00713CEA"/>
    <w:rsid w:val="00720D65"/>
    <w:rsid w:val="00722D8E"/>
    <w:rsid w:val="007247D5"/>
    <w:rsid w:val="0072761D"/>
    <w:rsid w:val="00735039"/>
    <w:rsid w:val="00735BA5"/>
    <w:rsid w:val="0073655D"/>
    <w:rsid w:val="007421E3"/>
    <w:rsid w:val="00742420"/>
    <w:rsid w:val="00742CC1"/>
    <w:rsid w:val="007504BE"/>
    <w:rsid w:val="00752C67"/>
    <w:rsid w:val="00754131"/>
    <w:rsid w:val="007571A3"/>
    <w:rsid w:val="007635AA"/>
    <w:rsid w:val="007745E1"/>
    <w:rsid w:val="0078195E"/>
    <w:rsid w:val="00785598"/>
    <w:rsid w:val="007902A8"/>
    <w:rsid w:val="00790438"/>
    <w:rsid w:val="007954B1"/>
    <w:rsid w:val="007B1A86"/>
    <w:rsid w:val="007B2ADB"/>
    <w:rsid w:val="007B3241"/>
    <w:rsid w:val="007B3B05"/>
    <w:rsid w:val="007B44A8"/>
    <w:rsid w:val="007B74AD"/>
    <w:rsid w:val="007C2ABE"/>
    <w:rsid w:val="007C4D01"/>
    <w:rsid w:val="007D0F72"/>
    <w:rsid w:val="007D14D0"/>
    <w:rsid w:val="007D3537"/>
    <w:rsid w:val="007D77D1"/>
    <w:rsid w:val="007E3187"/>
    <w:rsid w:val="007E3681"/>
    <w:rsid w:val="007E389F"/>
    <w:rsid w:val="007E45C6"/>
    <w:rsid w:val="007E5888"/>
    <w:rsid w:val="007E7E9A"/>
    <w:rsid w:val="007E7F82"/>
    <w:rsid w:val="007F1DB3"/>
    <w:rsid w:val="007F5E00"/>
    <w:rsid w:val="007F5FB4"/>
    <w:rsid w:val="007F6E17"/>
    <w:rsid w:val="00800BB5"/>
    <w:rsid w:val="00801A5E"/>
    <w:rsid w:val="00806AD9"/>
    <w:rsid w:val="00810D4E"/>
    <w:rsid w:val="0081662F"/>
    <w:rsid w:val="0081747E"/>
    <w:rsid w:val="0082071D"/>
    <w:rsid w:val="00822171"/>
    <w:rsid w:val="00824AC9"/>
    <w:rsid w:val="0082525D"/>
    <w:rsid w:val="0082614D"/>
    <w:rsid w:val="008301A8"/>
    <w:rsid w:val="00831EE7"/>
    <w:rsid w:val="00831FD6"/>
    <w:rsid w:val="008321FA"/>
    <w:rsid w:val="00834146"/>
    <w:rsid w:val="00835B8E"/>
    <w:rsid w:val="00840B75"/>
    <w:rsid w:val="00841518"/>
    <w:rsid w:val="00842B42"/>
    <w:rsid w:val="008473FA"/>
    <w:rsid w:val="0085046F"/>
    <w:rsid w:val="00850DAC"/>
    <w:rsid w:val="00850E35"/>
    <w:rsid w:val="008571C4"/>
    <w:rsid w:val="00860607"/>
    <w:rsid w:val="00862BF0"/>
    <w:rsid w:val="00866CD7"/>
    <w:rsid w:val="00873823"/>
    <w:rsid w:val="0087455C"/>
    <w:rsid w:val="00883145"/>
    <w:rsid w:val="00892CC1"/>
    <w:rsid w:val="00893F2F"/>
    <w:rsid w:val="00895422"/>
    <w:rsid w:val="008A1392"/>
    <w:rsid w:val="008A3D72"/>
    <w:rsid w:val="008A58E7"/>
    <w:rsid w:val="008D4F52"/>
    <w:rsid w:val="008D5C01"/>
    <w:rsid w:val="008E07B2"/>
    <w:rsid w:val="008E1772"/>
    <w:rsid w:val="008F121F"/>
    <w:rsid w:val="008F1F2A"/>
    <w:rsid w:val="008F2A58"/>
    <w:rsid w:val="008F76A9"/>
    <w:rsid w:val="00901556"/>
    <w:rsid w:val="0090412A"/>
    <w:rsid w:val="00905E67"/>
    <w:rsid w:val="009066A7"/>
    <w:rsid w:val="009068C0"/>
    <w:rsid w:val="00907F1C"/>
    <w:rsid w:val="00917507"/>
    <w:rsid w:val="00921B3A"/>
    <w:rsid w:val="00930D25"/>
    <w:rsid w:val="0093212A"/>
    <w:rsid w:val="00932C27"/>
    <w:rsid w:val="009366A0"/>
    <w:rsid w:val="00936DA7"/>
    <w:rsid w:val="00937C98"/>
    <w:rsid w:val="00937D3E"/>
    <w:rsid w:val="00942415"/>
    <w:rsid w:val="00942628"/>
    <w:rsid w:val="00943E31"/>
    <w:rsid w:val="00945714"/>
    <w:rsid w:val="00946399"/>
    <w:rsid w:val="00950BCC"/>
    <w:rsid w:val="00954CD8"/>
    <w:rsid w:val="009565AA"/>
    <w:rsid w:val="00960E5A"/>
    <w:rsid w:val="0096400D"/>
    <w:rsid w:val="00965AAF"/>
    <w:rsid w:val="00967024"/>
    <w:rsid w:val="00973DAF"/>
    <w:rsid w:val="00975C38"/>
    <w:rsid w:val="00976AAA"/>
    <w:rsid w:val="00982436"/>
    <w:rsid w:val="00983636"/>
    <w:rsid w:val="009864E9"/>
    <w:rsid w:val="00987ACB"/>
    <w:rsid w:val="00992BF2"/>
    <w:rsid w:val="0099564F"/>
    <w:rsid w:val="009964FC"/>
    <w:rsid w:val="009A4203"/>
    <w:rsid w:val="009B7E00"/>
    <w:rsid w:val="009C05FD"/>
    <w:rsid w:val="009C12D6"/>
    <w:rsid w:val="009C257B"/>
    <w:rsid w:val="009D5859"/>
    <w:rsid w:val="009D59FF"/>
    <w:rsid w:val="009D781E"/>
    <w:rsid w:val="009E16AF"/>
    <w:rsid w:val="009E19A7"/>
    <w:rsid w:val="009F2BA1"/>
    <w:rsid w:val="009F4E0A"/>
    <w:rsid w:val="009F6768"/>
    <w:rsid w:val="009F67CA"/>
    <w:rsid w:val="00A06B85"/>
    <w:rsid w:val="00A07674"/>
    <w:rsid w:val="00A26913"/>
    <w:rsid w:val="00A301D7"/>
    <w:rsid w:val="00A30F21"/>
    <w:rsid w:val="00A3156B"/>
    <w:rsid w:val="00A3637E"/>
    <w:rsid w:val="00A41E0B"/>
    <w:rsid w:val="00A43B03"/>
    <w:rsid w:val="00A50453"/>
    <w:rsid w:val="00A5164B"/>
    <w:rsid w:val="00A52BAE"/>
    <w:rsid w:val="00A5311B"/>
    <w:rsid w:val="00A55839"/>
    <w:rsid w:val="00A65D79"/>
    <w:rsid w:val="00A70786"/>
    <w:rsid w:val="00A7141D"/>
    <w:rsid w:val="00A73D65"/>
    <w:rsid w:val="00A767C4"/>
    <w:rsid w:val="00A80149"/>
    <w:rsid w:val="00A82680"/>
    <w:rsid w:val="00A83BC4"/>
    <w:rsid w:val="00A84660"/>
    <w:rsid w:val="00A925CB"/>
    <w:rsid w:val="00A92F97"/>
    <w:rsid w:val="00A95CF3"/>
    <w:rsid w:val="00A9662E"/>
    <w:rsid w:val="00A97164"/>
    <w:rsid w:val="00A97623"/>
    <w:rsid w:val="00A9783D"/>
    <w:rsid w:val="00AA3064"/>
    <w:rsid w:val="00AA57A6"/>
    <w:rsid w:val="00AA5981"/>
    <w:rsid w:val="00AB086F"/>
    <w:rsid w:val="00AB2E97"/>
    <w:rsid w:val="00AB74DB"/>
    <w:rsid w:val="00AC0C9B"/>
    <w:rsid w:val="00AC100E"/>
    <w:rsid w:val="00AC658D"/>
    <w:rsid w:val="00AD46CE"/>
    <w:rsid w:val="00AD4DC1"/>
    <w:rsid w:val="00AE1EFF"/>
    <w:rsid w:val="00AE3749"/>
    <w:rsid w:val="00AF1257"/>
    <w:rsid w:val="00AF2BA4"/>
    <w:rsid w:val="00AF3C3E"/>
    <w:rsid w:val="00B000AA"/>
    <w:rsid w:val="00B01223"/>
    <w:rsid w:val="00B01D31"/>
    <w:rsid w:val="00B03C7E"/>
    <w:rsid w:val="00B07A74"/>
    <w:rsid w:val="00B142E0"/>
    <w:rsid w:val="00B142EA"/>
    <w:rsid w:val="00B142F2"/>
    <w:rsid w:val="00B16F31"/>
    <w:rsid w:val="00B231F2"/>
    <w:rsid w:val="00B3608B"/>
    <w:rsid w:val="00B36303"/>
    <w:rsid w:val="00B451DE"/>
    <w:rsid w:val="00B46321"/>
    <w:rsid w:val="00B52029"/>
    <w:rsid w:val="00B54C65"/>
    <w:rsid w:val="00B579C8"/>
    <w:rsid w:val="00B618D0"/>
    <w:rsid w:val="00B61F13"/>
    <w:rsid w:val="00B634F2"/>
    <w:rsid w:val="00B6368A"/>
    <w:rsid w:val="00B72D65"/>
    <w:rsid w:val="00B76327"/>
    <w:rsid w:val="00B80725"/>
    <w:rsid w:val="00B87C85"/>
    <w:rsid w:val="00B9399B"/>
    <w:rsid w:val="00B9399C"/>
    <w:rsid w:val="00B95374"/>
    <w:rsid w:val="00B97DA4"/>
    <w:rsid w:val="00BA4976"/>
    <w:rsid w:val="00BA5CE9"/>
    <w:rsid w:val="00BA695C"/>
    <w:rsid w:val="00BA73CC"/>
    <w:rsid w:val="00BA78FD"/>
    <w:rsid w:val="00BB1871"/>
    <w:rsid w:val="00BB21A6"/>
    <w:rsid w:val="00BB2DFF"/>
    <w:rsid w:val="00BC226C"/>
    <w:rsid w:val="00BC43BD"/>
    <w:rsid w:val="00BC50FE"/>
    <w:rsid w:val="00BC6EAA"/>
    <w:rsid w:val="00BC7695"/>
    <w:rsid w:val="00BC79AA"/>
    <w:rsid w:val="00BD2D7B"/>
    <w:rsid w:val="00BD6900"/>
    <w:rsid w:val="00BE22A1"/>
    <w:rsid w:val="00BE2FBA"/>
    <w:rsid w:val="00BE3611"/>
    <w:rsid w:val="00BF1933"/>
    <w:rsid w:val="00BF254F"/>
    <w:rsid w:val="00BF29F6"/>
    <w:rsid w:val="00BF2B3D"/>
    <w:rsid w:val="00BF3EAF"/>
    <w:rsid w:val="00BF7858"/>
    <w:rsid w:val="00C0025B"/>
    <w:rsid w:val="00C02E98"/>
    <w:rsid w:val="00C04E06"/>
    <w:rsid w:val="00C07920"/>
    <w:rsid w:val="00C13382"/>
    <w:rsid w:val="00C13EA1"/>
    <w:rsid w:val="00C15825"/>
    <w:rsid w:val="00C17A68"/>
    <w:rsid w:val="00C22193"/>
    <w:rsid w:val="00C23B9E"/>
    <w:rsid w:val="00C250D6"/>
    <w:rsid w:val="00C279A3"/>
    <w:rsid w:val="00C27D06"/>
    <w:rsid w:val="00C30849"/>
    <w:rsid w:val="00C30EDA"/>
    <w:rsid w:val="00C4094F"/>
    <w:rsid w:val="00C4374C"/>
    <w:rsid w:val="00C45140"/>
    <w:rsid w:val="00C465CF"/>
    <w:rsid w:val="00C465FE"/>
    <w:rsid w:val="00C54943"/>
    <w:rsid w:val="00C568E4"/>
    <w:rsid w:val="00C67047"/>
    <w:rsid w:val="00C71940"/>
    <w:rsid w:val="00C72959"/>
    <w:rsid w:val="00C806CE"/>
    <w:rsid w:val="00C80C58"/>
    <w:rsid w:val="00C80F7A"/>
    <w:rsid w:val="00C81674"/>
    <w:rsid w:val="00C82AA5"/>
    <w:rsid w:val="00C83794"/>
    <w:rsid w:val="00C84FF7"/>
    <w:rsid w:val="00C90CED"/>
    <w:rsid w:val="00C9199C"/>
    <w:rsid w:val="00C91E86"/>
    <w:rsid w:val="00C94270"/>
    <w:rsid w:val="00C96ED8"/>
    <w:rsid w:val="00CA0FCC"/>
    <w:rsid w:val="00CA32F6"/>
    <w:rsid w:val="00CA407B"/>
    <w:rsid w:val="00CA510D"/>
    <w:rsid w:val="00CB013B"/>
    <w:rsid w:val="00CB0BAB"/>
    <w:rsid w:val="00CB0BDA"/>
    <w:rsid w:val="00CB2956"/>
    <w:rsid w:val="00CB3903"/>
    <w:rsid w:val="00CB40D2"/>
    <w:rsid w:val="00CB4E79"/>
    <w:rsid w:val="00CB7D4F"/>
    <w:rsid w:val="00CC4BA0"/>
    <w:rsid w:val="00CC74EB"/>
    <w:rsid w:val="00CC763B"/>
    <w:rsid w:val="00CD0918"/>
    <w:rsid w:val="00CD310D"/>
    <w:rsid w:val="00CD5FA5"/>
    <w:rsid w:val="00CE1BFA"/>
    <w:rsid w:val="00CE3E99"/>
    <w:rsid w:val="00D01233"/>
    <w:rsid w:val="00D0359D"/>
    <w:rsid w:val="00D04C53"/>
    <w:rsid w:val="00D05245"/>
    <w:rsid w:val="00D05412"/>
    <w:rsid w:val="00D064F9"/>
    <w:rsid w:val="00D10E2C"/>
    <w:rsid w:val="00D12D3A"/>
    <w:rsid w:val="00D1354D"/>
    <w:rsid w:val="00D1484E"/>
    <w:rsid w:val="00D16197"/>
    <w:rsid w:val="00D16558"/>
    <w:rsid w:val="00D17C3C"/>
    <w:rsid w:val="00D21F10"/>
    <w:rsid w:val="00D23F66"/>
    <w:rsid w:val="00D245C8"/>
    <w:rsid w:val="00D25EDC"/>
    <w:rsid w:val="00D37C1D"/>
    <w:rsid w:val="00D418AF"/>
    <w:rsid w:val="00D50C06"/>
    <w:rsid w:val="00D54964"/>
    <w:rsid w:val="00D6062A"/>
    <w:rsid w:val="00D650D7"/>
    <w:rsid w:val="00D651B5"/>
    <w:rsid w:val="00D671B8"/>
    <w:rsid w:val="00D71131"/>
    <w:rsid w:val="00D71545"/>
    <w:rsid w:val="00D72848"/>
    <w:rsid w:val="00D748C9"/>
    <w:rsid w:val="00D749EC"/>
    <w:rsid w:val="00D77195"/>
    <w:rsid w:val="00D82F37"/>
    <w:rsid w:val="00D84E05"/>
    <w:rsid w:val="00D9220C"/>
    <w:rsid w:val="00D95C69"/>
    <w:rsid w:val="00D97CB1"/>
    <w:rsid w:val="00DA037A"/>
    <w:rsid w:val="00DA045B"/>
    <w:rsid w:val="00DA1B19"/>
    <w:rsid w:val="00DA2702"/>
    <w:rsid w:val="00DA649C"/>
    <w:rsid w:val="00DB29C6"/>
    <w:rsid w:val="00DB53A4"/>
    <w:rsid w:val="00DC5F16"/>
    <w:rsid w:val="00DC7D9F"/>
    <w:rsid w:val="00DD0A47"/>
    <w:rsid w:val="00DD231E"/>
    <w:rsid w:val="00DE2A5E"/>
    <w:rsid w:val="00DE3281"/>
    <w:rsid w:val="00DE3A7B"/>
    <w:rsid w:val="00DE4BF6"/>
    <w:rsid w:val="00DE4C87"/>
    <w:rsid w:val="00DF0646"/>
    <w:rsid w:val="00DF1006"/>
    <w:rsid w:val="00DF3D37"/>
    <w:rsid w:val="00DF4E06"/>
    <w:rsid w:val="00DF6A2E"/>
    <w:rsid w:val="00E01166"/>
    <w:rsid w:val="00E0124A"/>
    <w:rsid w:val="00E06636"/>
    <w:rsid w:val="00E070E0"/>
    <w:rsid w:val="00E075BC"/>
    <w:rsid w:val="00E10035"/>
    <w:rsid w:val="00E125BA"/>
    <w:rsid w:val="00E14C16"/>
    <w:rsid w:val="00E155A4"/>
    <w:rsid w:val="00E171A1"/>
    <w:rsid w:val="00E23264"/>
    <w:rsid w:val="00E247A3"/>
    <w:rsid w:val="00E258CF"/>
    <w:rsid w:val="00E325B5"/>
    <w:rsid w:val="00E45733"/>
    <w:rsid w:val="00E539AC"/>
    <w:rsid w:val="00E541C2"/>
    <w:rsid w:val="00E57D5F"/>
    <w:rsid w:val="00E61BD1"/>
    <w:rsid w:val="00E679DB"/>
    <w:rsid w:val="00E71C54"/>
    <w:rsid w:val="00E72E72"/>
    <w:rsid w:val="00E7393D"/>
    <w:rsid w:val="00E73BD9"/>
    <w:rsid w:val="00E7460A"/>
    <w:rsid w:val="00E80ED8"/>
    <w:rsid w:val="00E8254B"/>
    <w:rsid w:val="00E827B0"/>
    <w:rsid w:val="00E87511"/>
    <w:rsid w:val="00E93867"/>
    <w:rsid w:val="00E93C5F"/>
    <w:rsid w:val="00EA5B99"/>
    <w:rsid w:val="00EB0DE4"/>
    <w:rsid w:val="00EB407F"/>
    <w:rsid w:val="00EB60DE"/>
    <w:rsid w:val="00EC2BEA"/>
    <w:rsid w:val="00EC79E8"/>
    <w:rsid w:val="00ED0DD7"/>
    <w:rsid w:val="00ED1520"/>
    <w:rsid w:val="00ED1BDB"/>
    <w:rsid w:val="00ED2E59"/>
    <w:rsid w:val="00ED3383"/>
    <w:rsid w:val="00ED4524"/>
    <w:rsid w:val="00ED4D3D"/>
    <w:rsid w:val="00ED5651"/>
    <w:rsid w:val="00ED6038"/>
    <w:rsid w:val="00EE053F"/>
    <w:rsid w:val="00EE4A8A"/>
    <w:rsid w:val="00EE55F5"/>
    <w:rsid w:val="00EE6B41"/>
    <w:rsid w:val="00EF047C"/>
    <w:rsid w:val="00EF1F5B"/>
    <w:rsid w:val="00EF2EA7"/>
    <w:rsid w:val="00EF4DF8"/>
    <w:rsid w:val="00EF68DB"/>
    <w:rsid w:val="00EF6D39"/>
    <w:rsid w:val="00F141A4"/>
    <w:rsid w:val="00F15A3C"/>
    <w:rsid w:val="00F16B37"/>
    <w:rsid w:val="00F21FA0"/>
    <w:rsid w:val="00F23DBA"/>
    <w:rsid w:val="00F2424B"/>
    <w:rsid w:val="00F24915"/>
    <w:rsid w:val="00F2675E"/>
    <w:rsid w:val="00F30FE6"/>
    <w:rsid w:val="00F3462F"/>
    <w:rsid w:val="00F365FA"/>
    <w:rsid w:val="00F401F9"/>
    <w:rsid w:val="00F44628"/>
    <w:rsid w:val="00F47126"/>
    <w:rsid w:val="00F50B89"/>
    <w:rsid w:val="00F513AB"/>
    <w:rsid w:val="00F5612B"/>
    <w:rsid w:val="00F56169"/>
    <w:rsid w:val="00F56CAE"/>
    <w:rsid w:val="00F607FD"/>
    <w:rsid w:val="00F61408"/>
    <w:rsid w:val="00F6202C"/>
    <w:rsid w:val="00F71E02"/>
    <w:rsid w:val="00F739BA"/>
    <w:rsid w:val="00F745B2"/>
    <w:rsid w:val="00F75857"/>
    <w:rsid w:val="00F928A6"/>
    <w:rsid w:val="00F945F2"/>
    <w:rsid w:val="00F96716"/>
    <w:rsid w:val="00F979D7"/>
    <w:rsid w:val="00F97AC0"/>
    <w:rsid w:val="00FA004F"/>
    <w:rsid w:val="00FA1218"/>
    <w:rsid w:val="00FA2B36"/>
    <w:rsid w:val="00FB78F1"/>
    <w:rsid w:val="00FC1BCC"/>
    <w:rsid w:val="00FD1942"/>
    <w:rsid w:val="00FD45D4"/>
    <w:rsid w:val="00FD754F"/>
    <w:rsid w:val="00FD75E1"/>
    <w:rsid w:val="00FD762F"/>
    <w:rsid w:val="00FE2ADE"/>
    <w:rsid w:val="00FE471C"/>
    <w:rsid w:val="00FF06FA"/>
    <w:rsid w:val="00FF0B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86F95B48-EA4F-4345-8C18-48A5D80B3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D245C8"/>
    <w:pPr>
      <w:keepNext/>
      <w:ind w:right="49"/>
      <w:jc w:val="both"/>
      <w:outlineLvl w:val="0"/>
    </w:pPr>
    <w:rPr>
      <w:rFonts w:ascii="Noto Sans" w:hAnsi="Noto Sans" w:cs="Noto Sans"/>
      <w:b/>
      <w:color w:val="000000" w:themeColor="text1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15A3C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D245C8"/>
    <w:rPr>
      <w:rFonts w:ascii="Noto Sans" w:eastAsiaTheme="minorEastAsia" w:hAnsi="Noto Sans" w:cs="Noto Sans"/>
      <w:b/>
      <w:color w:val="000000" w:themeColor="text1"/>
      <w:sz w:val="22"/>
      <w:szCs w:val="22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JcsFO7nY0II9WjiD3uowsIO6kU4mqnhm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3f2b2f0e-cb5c-43f6-8cf5-6653732cc546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636D1B9-0ED7-4BCD-8805-C3CE99981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531</Words>
  <Characters>2926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2025-05-06T21:06:00Z</dcterms:created>
  <dcterms:modified xsi:type="dcterms:W3CDTF">2025-05-06T21:06:00Z</dcterms:modified>
</cp:coreProperties>
</file>