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D784E"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2EDD2745" w14:textId="4ED8DA83"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954C3F">
        <w:rPr>
          <w:rFonts w:ascii="Montserrat" w:hAnsi="Montserrat"/>
          <w:sz w:val="20"/>
          <w:szCs w:val="20"/>
        </w:rPr>
        <w:t>martes 6</w:t>
      </w:r>
      <w:r w:rsidR="0069595D">
        <w:rPr>
          <w:rFonts w:ascii="Montserrat" w:hAnsi="Montserrat"/>
          <w:sz w:val="20"/>
          <w:szCs w:val="20"/>
        </w:rPr>
        <w:t xml:space="preserve"> </w:t>
      </w:r>
      <w:r w:rsidR="002F3C9F">
        <w:rPr>
          <w:rFonts w:ascii="Montserrat" w:hAnsi="Montserrat"/>
          <w:sz w:val="20"/>
          <w:szCs w:val="20"/>
        </w:rPr>
        <w:t xml:space="preserve">de </w:t>
      </w:r>
      <w:r w:rsidR="0069595D">
        <w:rPr>
          <w:rFonts w:ascii="Montserrat" w:hAnsi="Montserrat"/>
          <w:sz w:val="20"/>
          <w:szCs w:val="20"/>
        </w:rPr>
        <w:t xml:space="preserve">febrero </w:t>
      </w:r>
      <w:r w:rsidR="003720ED">
        <w:rPr>
          <w:rFonts w:ascii="Montserrat" w:hAnsi="Montserrat"/>
          <w:sz w:val="20"/>
          <w:szCs w:val="20"/>
        </w:rPr>
        <w:t>de 2024</w:t>
      </w:r>
    </w:p>
    <w:p w14:paraId="75386139" w14:textId="4E35860F"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FC57F2">
        <w:rPr>
          <w:rFonts w:ascii="Montserrat" w:hAnsi="Montserrat"/>
          <w:sz w:val="20"/>
          <w:szCs w:val="20"/>
          <w:lang w:val="es-MX"/>
        </w:rPr>
        <w:t>055</w:t>
      </w:r>
      <w:r w:rsidRPr="005C6549">
        <w:rPr>
          <w:rFonts w:ascii="Montserrat" w:hAnsi="Montserrat"/>
          <w:sz w:val="20"/>
          <w:szCs w:val="20"/>
          <w:lang w:val="es-MX"/>
        </w:rPr>
        <w:t>/202</w:t>
      </w:r>
      <w:r w:rsidR="003720ED">
        <w:rPr>
          <w:rFonts w:ascii="Montserrat" w:hAnsi="Montserrat"/>
          <w:sz w:val="20"/>
          <w:szCs w:val="20"/>
          <w:lang w:val="es-MX"/>
        </w:rPr>
        <w:t>4</w:t>
      </w:r>
    </w:p>
    <w:p w14:paraId="0EF6BBC6" w14:textId="77777777" w:rsidR="00D0295C" w:rsidRPr="005C6549" w:rsidRDefault="00D0295C" w:rsidP="0030081D">
      <w:pPr>
        <w:spacing w:line="240" w:lineRule="atLeast"/>
        <w:rPr>
          <w:rFonts w:ascii="Montserrat" w:hAnsi="Montserrat"/>
          <w:lang w:val="es-MX"/>
        </w:rPr>
      </w:pPr>
    </w:p>
    <w:p w14:paraId="2A8E5C58" w14:textId="7138916C" w:rsidR="0097671F" w:rsidRPr="008B5E18" w:rsidRDefault="008B5E18" w:rsidP="00E754B4">
      <w:pPr>
        <w:spacing w:line="240" w:lineRule="atLeast"/>
        <w:jc w:val="center"/>
        <w:rPr>
          <w:rFonts w:ascii="Montserrat" w:hAnsi="Montserrat"/>
          <w:b/>
          <w:bCs/>
          <w:sz w:val="34"/>
          <w:szCs w:val="34"/>
          <w:lang w:val="es-MX"/>
        </w:rPr>
      </w:pPr>
      <w:r w:rsidRPr="008B5E18">
        <w:rPr>
          <w:rFonts w:ascii="Montserrat" w:hAnsi="Montserrat"/>
          <w:b/>
          <w:bCs/>
          <w:sz w:val="34"/>
          <w:szCs w:val="34"/>
          <w:lang w:val="es-MX"/>
        </w:rPr>
        <w:t>Promueve</w:t>
      </w:r>
      <w:r w:rsidR="00F447EC" w:rsidRPr="008B5E18">
        <w:rPr>
          <w:rFonts w:ascii="Montserrat" w:hAnsi="Montserrat"/>
          <w:b/>
          <w:bCs/>
          <w:sz w:val="34"/>
          <w:szCs w:val="34"/>
          <w:lang w:val="es-MX"/>
        </w:rPr>
        <w:t xml:space="preserve"> IMSS</w:t>
      </w:r>
      <w:r w:rsidR="007440CE" w:rsidRPr="008B5E18">
        <w:rPr>
          <w:rFonts w:ascii="Montserrat" w:hAnsi="Montserrat"/>
          <w:b/>
          <w:bCs/>
          <w:sz w:val="34"/>
          <w:szCs w:val="34"/>
          <w:lang w:val="es-MX"/>
        </w:rPr>
        <w:t xml:space="preserve"> </w:t>
      </w:r>
      <w:r w:rsidR="00EF0C1A">
        <w:rPr>
          <w:rFonts w:ascii="Montserrat" w:hAnsi="Montserrat"/>
          <w:b/>
          <w:bCs/>
          <w:sz w:val="34"/>
          <w:szCs w:val="34"/>
          <w:lang w:val="es-MX"/>
        </w:rPr>
        <w:t xml:space="preserve">la importancia de que </w:t>
      </w:r>
      <w:r w:rsidR="00954C3F">
        <w:rPr>
          <w:rFonts w:ascii="Montserrat" w:hAnsi="Montserrat"/>
          <w:b/>
          <w:bCs/>
          <w:sz w:val="34"/>
          <w:szCs w:val="34"/>
          <w:lang w:val="es-MX"/>
        </w:rPr>
        <w:t xml:space="preserve">pacientes </w:t>
      </w:r>
      <w:r w:rsidR="00EF0C1A">
        <w:rPr>
          <w:rFonts w:ascii="Montserrat" w:hAnsi="Montserrat"/>
          <w:b/>
          <w:bCs/>
          <w:sz w:val="34"/>
          <w:szCs w:val="34"/>
          <w:lang w:val="es-MX"/>
        </w:rPr>
        <w:t xml:space="preserve">conozcan clasificación de atención </w:t>
      </w:r>
      <w:r w:rsidR="00954C3F">
        <w:rPr>
          <w:rFonts w:ascii="Montserrat" w:hAnsi="Montserrat"/>
          <w:b/>
          <w:bCs/>
          <w:sz w:val="34"/>
          <w:szCs w:val="34"/>
          <w:lang w:val="es-MX"/>
        </w:rPr>
        <w:t xml:space="preserve">del </w:t>
      </w:r>
      <w:r w:rsidR="007440CE" w:rsidRPr="008B5E18">
        <w:rPr>
          <w:rFonts w:ascii="Montserrat" w:hAnsi="Montserrat"/>
          <w:b/>
          <w:bCs/>
          <w:sz w:val="34"/>
          <w:szCs w:val="34"/>
          <w:lang w:val="es-MX"/>
        </w:rPr>
        <w:t>Triage del S</w:t>
      </w:r>
      <w:r w:rsidR="0069595D" w:rsidRPr="008B5E18">
        <w:rPr>
          <w:rFonts w:ascii="Montserrat" w:hAnsi="Montserrat"/>
          <w:b/>
          <w:bCs/>
          <w:sz w:val="34"/>
          <w:szCs w:val="34"/>
          <w:lang w:val="es-MX"/>
        </w:rPr>
        <w:t>ervicio de Urgencias</w:t>
      </w:r>
    </w:p>
    <w:p w14:paraId="32796566" w14:textId="77777777" w:rsidR="00DE2C4A" w:rsidRPr="003C025B" w:rsidRDefault="00DE2C4A" w:rsidP="000276CC">
      <w:pPr>
        <w:spacing w:line="240" w:lineRule="atLeast"/>
        <w:jc w:val="both"/>
        <w:rPr>
          <w:rFonts w:ascii="Montserrat" w:hAnsi="Montserrat"/>
          <w:b/>
          <w:szCs w:val="22"/>
          <w:lang w:val="es-MX"/>
        </w:rPr>
      </w:pPr>
    </w:p>
    <w:p w14:paraId="21DECE88" w14:textId="6E44F534" w:rsidR="0069595D" w:rsidRDefault="008B5E18" w:rsidP="008B5E18">
      <w:pPr>
        <w:pStyle w:val="Prrafodelista"/>
        <w:numPr>
          <w:ilvl w:val="0"/>
          <w:numId w:val="7"/>
        </w:numPr>
        <w:spacing w:after="0" w:line="240" w:lineRule="atLeast"/>
        <w:contextualSpacing w:val="0"/>
        <w:jc w:val="both"/>
        <w:rPr>
          <w:rFonts w:ascii="Montserrat" w:hAnsi="Montserrat"/>
          <w:b/>
        </w:rPr>
      </w:pPr>
      <w:r>
        <w:rPr>
          <w:rFonts w:ascii="Montserrat" w:hAnsi="Montserrat"/>
          <w:b/>
        </w:rPr>
        <w:t>A</w:t>
      </w:r>
      <w:r w:rsidR="007440CE">
        <w:rPr>
          <w:rFonts w:ascii="Montserrat" w:hAnsi="Montserrat"/>
          <w:b/>
        </w:rPr>
        <w:t xml:space="preserve"> través de este mecanismo </w:t>
      </w:r>
      <w:r w:rsidR="0069595D">
        <w:rPr>
          <w:rFonts w:ascii="Montserrat" w:hAnsi="Montserrat"/>
          <w:b/>
        </w:rPr>
        <w:t xml:space="preserve">se </w:t>
      </w:r>
      <w:r w:rsidR="0069595D" w:rsidRPr="0069595D">
        <w:rPr>
          <w:rFonts w:ascii="Montserrat" w:hAnsi="Montserrat"/>
          <w:b/>
        </w:rPr>
        <w:t>c</w:t>
      </w:r>
      <w:r w:rsidR="0069595D">
        <w:rPr>
          <w:rFonts w:ascii="Montserrat" w:hAnsi="Montserrat"/>
          <w:b/>
        </w:rPr>
        <w:t xml:space="preserve">lasifica </w:t>
      </w:r>
      <w:r>
        <w:rPr>
          <w:rFonts w:ascii="Montserrat" w:hAnsi="Montserrat"/>
          <w:b/>
        </w:rPr>
        <w:t>la atención</w:t>
      </w:r>
      <w:r w:rsidRPr="008B5E18">
        <w:rPr>
          <w:rFonts w:ascii="Montserrat" w:hAnsi="Montserrat"/>
          <w:b/>
        </w:rPr>
        <w:t xml:space="preserve"> </w:t>
      </w:r>
      <w:r>
        <w:rPr>
          <w:rFonts w:ascii="Montserrat" w:hAnsi="Montserrat"/>
          <w:b/>
        </w:rPr>
        <w:t>en cinco colores, según el grado de gravedad</w:t>
      </w:r>
      <w:r w:rsidR="0069595D">
        <w:rPr>
          <w:rFonts w:ascii="Montserrat" w:hAnsi="Montserrat"/>
          <w:b/>
        </w:rPr>
        <w:t>: rojo,</w:t>
      </w:r>
      <w:r w:rsidR="0069595D" w:rsidRPr="0069595D">
        <w:rPr>
          <w:rFonts w:ascii="Montserrat" w:hAnsi="Montserrat"/>
          <w:b/>
        </w:rPr>
        <w:t xml:space="preserve"> naranja, amarillo, verde y azul.</w:t>
      </w:r>
    </w:p>
    <w:p w14:paraId="738B77E6" w14:textId="77777777" w:rsidR="00EF0C1A" w:rsidRDefault="00EF0C1A" w:rsidP="00EF0C1A">
      <w:pPr>
        <w:pStyle w:val="Prrafodelista"/>
        <w:numPr>
          <w:ilvl w:val="0"/>
          <w:numId w:val="7"/>
        </w:numPr>
        <w:spacing w:after="0" w:line="240" w:lineRule="atLeast"/>
        <w:contextualSpacing w:val="0"/>
        <w:jc w:val="both"/>
        <w:rPr>
          <w:rFonts w:ascii="Montserrat" w:hAnsi="Montserrat"/>
          <w:b/>
        </w:rPr>
      </w:pPr>
      <w:r>
        <w:rPr>
          <w:rFonts w:ascii="Montserrat" w:hAnsi="Montserrat"/>
          <w:b/>
        </w:rPr>
        <w:t xml:space="preserve">La directora de Prestaciones Médicas, doctora Célida Duque Molina, indicó que </w:t>
      </w:r>
      <w:r w:rsidRPr="008B5E18">
        <w:rPr>
          <w:rFonts w:ascii="Montserrat" w:hAnsi="Montserrat"/>
          <w:b/>
        </w:rPr>
        <w:t>se trabaja para que esta clasificación sea especí</w:t>
      </w:r>
      <w:r>
        <w:rPr>
          <w:rFonts w:ascii="Montserrat" w:hAnsi="Montserrat"/>
          <w:b/>
        </w:rPr>
        <w:t xml:space="preserve">fica y clara para los pacientes. </w:t>
      </w:r>
    </w:p>
    <w:p w14:paraId="036521D2" w14:textId="77777777" w:rsidR="00954C3F" w:rsidRDefault="00954C3F" w:rsidP="00F63734">
      <w:pPr>
        <w:jc w:val="both"/>
        <w:rPr>
          <w:rFonts w:ascii="Montserrat" w:hAnsi="Montserrat"/>
        </w:rPr>
      </w:pPr>
    </w:p>
    <w:p w14:paraId="06A1592C" w14:textId="4CEEE21C" w:rsidR="00F447EC" w:rsidRPr="00954C3F" w:rsidRDefault="003C025B" w:rsidP="00F63734">
      <w:pPr>
        <w:jc w:val="both"/>
        <w:rPr>
          <w:rFonts w:ascii="Montserrat" w:hAnsi="Montserrat"/>
          <w:sz w:val="22"/>
          <w:szCs w:val="22"/>
        </w:rPr>
      </w:pPr>
      <w:r w:rsidRPr="00954C3F">
        <w:rPr>
          <w:rFonts w:ascii="Montserrat" w:hAnsi="Montserrat"/>
          <w:sz w:val="22"/>
          <w:szCs w:val="22"/>
        </w:rPr>
        <w:t>E</w:t>
      </w:r>
      <w:r w:rsidR="00F63734" w:rsidRPr="00954C3F">
        <w:rPr>
          <w:rFonts w:ascii="Montserrat" w:hAnsi="Montserrat"/>
          <w:sz w:val="22"/>
          <w:szCs w:val="22"/>
        </w:rPr>
        <w:t xml:space="preserve">l Instituto Mexicano del Seguro Social (IMSS) </w:t>
      </w:r>
      <w:r w:rsidR="008B5E18" w:rsidRPr="00954C3F">
        <w:rPr>
          <w:rFonts w:ascii="Montserrat" w:hAnsi="Montserrat"/>
          <w:sz w:val="22"/>
          <w:szCs w:val="22"/>
        </w:rPr>
        <w:t xml:space="preserve">promueve </w:t>
      </w:r>
      <w:r w:rsidR="007440CE" w:rsidRPr="00954C3F">
        <w:rPr>
          <w:rFonts w:ascii="Montserrat" w:hAnsi="Montserrat"/>
          <w:sz w:val="22"/>
          <w:szCs w:val="22"/>
        </w:rPr>
        <w:t xml:space="preserve">la </w:t>
      </w:r>
      <w:r w:rsidR="00EF0C1A" w:rsidRPr="00954C3F">
        <w:rPr>
          <w:rFonts w:ascii="Montserrat" w:hAnsi="Montserrat"/>
          <w:sz w:val="22"/>
          <w:szCs w:val="22"/>
        </w:rPr>
        <w:t xml:space="preserve">difusión </w:t>
      </w:r>
      <w:r w:rsidR="007440CE" w:rsidRPr="00954C3F">
        <w:rPr>
          <w:rFonts w:ascii="Montserrat" w:hAnsi="Montserrat"/>
          <w:sz w:val="22"/>
          <w:szCs w:val="22"/>
        </w:rPr>
        <w:t>del Modelo</w:t>
      </w:r>
      <w:r w:rsidR="00F447EC" w:rsidRPr="00954C3F">
        <w:rPr>
          <w:rFonts w:ascii="Montserrat" w:hAnsi="Montserrat"/>
          <w:sz w:val="22"/>
          <w:szCs w:val="22"/>
        </w:rPr>
        <w:t xml:space="preserve"> de Triage en los Servicios de Urgencias de sus unidades médicas, con el objetivo de </w:t>
      </w:r>
      <w:r w:rsidR="008B5E18" w:rsidRPr="00954C3F">
        <w:rPr>
          <w:rFonts w:ascii="Montserrat" w:hAnsi="Montserrat"/>
          <w:sz w:val="22"/>
          <w:szCs w:val="22"/>
        </w:rPr>
        <w:t xml:space="preserve">que los derechohabientes conozcan </w:t>
      </w:r>
      <w:r w:rsidR="0073015C" w:rsidRPr="00954C3F">
        <w:rPr>
          <w:rFonts w:ascii="Montserrat" w:hAnsi="Montserrat"/>
          <w:sz w:val="22"/>
          <w:szCs w:val="22"/>
        </w:rPr>
        <w:t xml:space="preserve">este sistema donde se dividen por colores los padecimientos, </w:t>
      </w:r>
      <w:r w:rsidR="00EF0C1A" w:rsidRPr="00954C3F">
        <w:rPr>
          <w:rFonts w:ascii="Montserrat" w:hAnsi="Montserrat"/>
          <w:sz w:val="22"/>
          <w:szCs w:val="22"/>
        </w:rPr>
        <w:t>priorizando</w:t>
      </w:r>
      <w:r w:rsidR="0073015C" w:rsidRPr="00954C3F">
        <w:rPr>
          <w:rFonts w:ascii="Montserrat" w:hAnsi="Montserrat"/>
          <w:sz w:val="22"/>
          <w:szCs w:val="22"/>
        </w:rPr>
        <w:t xml:space="preserve"> </w:t>
      </w:r>
      <w:r w:rsidR="00F447EC" w:rsidRPr="00954C3F">
        <w:rPr>
          <w:rFonts w:ascii="Montserrat" w:hAnsi="Montserrat"/>
          <w:sz w:val="22"/>
          <w:szCs w:val="22"/>
        </w:rPr>
        <w:t xml:space="preserve">las emergencias y </w:t>
      </w:r>
      <w:r w:rsidR="00EF0C1A" w:rsidRPr="00954C3F">
        <w:rPr>
          <w:rFonts w:ascii="Montserrat" w:hAnsi="Montserrat"/>
          <w:sz w:val="22"/>
          <w:szCs w:val="22"/>
        </w:rPr>
        <w:t>la</w:t>
      </w:r>
      <w:r w:rsidR="00F447EC" w:rsidRPr="00954C3F">
        <w:rPr>
          <w:rFonts w:ascii="Montserrat" w:hAnsi="Montserrat"/>
          <w:sz w:val="22"/>
          <w:szCs w:val="22"/>
        </w:rPr>
        <w:t xml:space="preserve"> respuesta médica basada en la gravedad</w:t>
      </w:r>
      <w:r w:rsidR="0073015C" w:rsidRPr="00954C3F">
        <w:rPr>
          <w:rFonts w:ascii="Montserrat" w:hAnsi="Montserrat"/>
          <w:sz w:val="22"/>
          <w:szCs w:val="22"/>
        </w:rPr>
        <w:t xml:space="preserve">. </w:t>
      </w:r>
      <w:r w:rsidR="00F447EC" w:rsidRPr="00954C3F">
        <w:rPr>
          <w:rFonts w:ascii="Montserrat" w:hAnsi="Montserrat"/>
          <w:sz w:val="22"/>
          <w:szCs w:val="22"/>
        </w:rPr>
        <w:t xml:space="preserve"> </w:t>
      </w:r>
    </w:p>
    <w:p w14:paraId="5079A9F9" w14:textId="77777777" w:rsidR="0069595D" w:rsidRPr="00954C3F" w:rsidRDefault="0069595D" w:rsidP="00F63734">
      <w:pPr>
        <w:jc w:val="both"/>
        <w:rPr>
          <w:rFonts w:ascii="Montserrat" w:hAnsi="Montserrat"/>
          <w:sz w:val="22"/>
          <w:szCs w:val="22"/>
        </w:rPr>
      </w:pPr>
    </w:p>
    <w:p w14:paraId="03BB06B4" w14:textId="39171DB7" w:rsidR="00F447EC" w:rsidRPr="00954C3F" w:rsidRDefault="0069595D" w:rsidP="00F447EC">
      <w:pPr>
        <w:jc w:val="both"/>
        <w:rPr>
          <w:rFonts w:ascii="Montserrat" w:hAnsi="Montserrat"/>
          <w:sz w:val="22"/>
          <w:szCs w:val="22"/>
        </w:rPr>
      </w:pPr>
      <w:r w:rsidRPr="00954C3F">
        <w:rPr>
          <w:rFonts w:ascii="Montserrat" w:hAnsi="Montserrat"/>
          <w:sz w:val="22"/>
          <w:szCs w:val="22"/>
        </w:rPr>
        <w:t xml:space="preserve">La directora de Prestaciones Médicas del IMSS, doctora Célida Duque Molina, </w:t>
      </w:r>
      <w:r w:rsidR="00F447EC" w:rsidRPr="00954C3F">
        <w:rPr>
          <w:rFonts w:ascii="Montserrat" w:hAnsi="Montserrat"/>
          <w:sz w:val="22"/>
          <w:szCs w:val="22"/>
        </w:rPr>
        <w:t xml:space="preserve">afirmó que se trabaja </w:t>
      </w:r>
      <w:r w:rsidR="007440CE" w:rsidRPr="00954C3F">
        <w:rPr>
          <w:rFonts w:ascii="Montserrat" w:hAnsi="Montserrat"/>
          <w:sz w:val="22"/>
          <w:szCs w:val="22"/>
        </w:rPr>
        <w:t xml:space="preserve">para que esta clasificación sea más específica </w:t>
      </w:r>
      <w:r w:rsidR="00F447EC" w:rsidRPr="00954C3F">
        <w:rPr>
          <w:rFonts w:ascii="Montserrat" w:hAnsi="Montserrat"/>
          <w:sz w:val="22"/>
          <w:szCs w:val="22"/>
        </w:rPr>
        <w:t xml:space="preserve">y clara </w:t>
      </w:r>
      <w:r w:rsidR="007440CE" w:rsidRPr="00954C3F">
        <w:rPr>
          <w:rFonts w:ascii="Montserrat" w:hAnsi="Montserrat"/>
          <w:sz w:val="22"/>
          <w:szCs w:val="22"/>
        </w:rPr>
        <w:t xml:space="preserve">para </w:t>
      </w:r>
      <w:r w:rsidR="00F447EC" w:rsidRPr="00954C3F">
        <w:rPr>
          <w:rFonts w:ascii="Montserrat" w:hAnsi="Montserrat"/>
          <w:sz w:val="22"/>
          <w:szCs w:val="22"/>
        </w:rPr>
        <w:t xml:space="preserve">los pacientes que ingresan a Urgencias, en donde el primer contacto es un personal médico que evalúa al paciente en 5 minutos, toma signos vitales y con base en su condición clínica se le asigna un color de gravedad. </w:t>
      </w:r>
    </w:p>
    <w:p w14:paraId="4DF8A7C0" w14:textId="66A4F635" w:rsidR="00F447EC" w:rsidRPr="00954C3F" w:rsidRDefault="00F447EC" w:rsidP="007440CE">
      <w:pPr>
        <w:jc w:val="both"/>
        <w:rPr>
          <w:rFonts w:ascii="Montserrat" w:hAnsi="Montserrat"/>
          <w:sz w:val="22"/>
          <w:szCs w:val="22"/>
        </w:rPr>
      </w:pPr>
    </w:p>
    <w:p w14:paraId="5BCD9EE0" w14:textId="0FCA7FF8" w:rsidR="00F447EC" w:rsidRPr="00954C3F" w:rsidRDefault="00F447EC" w:rsidP="00F447EC">
      <w:pPr>
        <w:jc w:val="both"/>
        <w:rPr>
          <w:rFonts w:ascii="Montserrat" w:hAnsi="Montserrat"/>
          <w:sz w:val="22"/>
          <w:szCs w:val="22"/>
        </w:rPr>
      </w:pPr>
      <w:r w:rsidRPr="00954C3F">
        <w:rPr>
          <w:rFonts w:ascii="Montserrat" w:hAnsi="Montserrat"/>
          <w:sz w:val="22"/>
          <w:szCs w:val="22"/>
        </w:rPr>
        <w:t xml:space="preserve">“Particularmente para que nuestros derechohabientes conozcan esta clasificación en términos no tan técnicos que les permita evaluar esos tiempos de espera </w:t>
      </w:r>
      <w:r w:rsidR="00EF0C1A" w:rsidRPr="00954C3F">
        <w:rPr>
          <w:rFonts w:ascii="Montserrat" w:hAnsi="Montserrat"/>
          <w:sz w:val="22"/>
          <w:szCs w:val="22"/>
        </w:rPr>
        <w:t xml:space="preserve">y ponderar las llamadas urgencias verdaderas, que son las </w:t>
      </w:r>
      <w:r w:rsidRPr="00954C3F">
        <w:rPr>
          <w:rFonts w:ascii="Montserrat" w:hAnsi="Montserrat"/>
          <w:sz w:val="22"/>
          <w:szCs w:val="22"/>
        </w:rPr>
        <w:t xml:space="preserve">que ponen en peligro la vida”, subrayó. </w:t>
      </w:r>
    </w:p>
    <w:p w14:paraId="260458F6" w14:textId="77777777" w:rsidR="00F447EC" w:rsidRPr="00954C3F" w:rsidRDefault="00F447EC" w:rsidP="00F447EC">
      <w:pPr>
        <w:jc w:val="both"/>
        <w:rPr>
          <w:rFonts w:ascii="Montserrat" w:hAnsi="Montserrat"/>
          <w:sz w:val="22"/>
          <w:szCs w:val="22"/>
        </w:rPr>
      </w:pPr>
    </w:p>
    <w:p w14:paraId="0FE98162" w14:textId="02D1D4EF" w:rsidR="00F447EC" w:rsidRPr="00954C3F" w:rsidRDefault="00F447EC" w:rsidP="00F447EC">
      <w:pPr>
        <w:jc w:val="both"/>
        <w:rPr>
          <w:rFonts w:ascii="Montserrat" w:hAnsi="Montserrat"/>
          <w:sz w:val="22"/>
          <w:szCs w:val="22"/>
        </w:rPr>
      </w:pPr>
      <w:r w:rsidRPr="00954C3F">
        <w:rPr>
          <w:rFonts w:ascii="Montserrat" w:hAnsi="Montserrat"/>
          <w:sz w:val="22"/>
          <w:szCs w:val="22"/>
        </w:rPr>
        <w:t xml:space="preserve">Por su parte, el coordinador de Programas Médicos de la Coordinación de Unidades de Segundo Nivel, doctor Jesús Sosa Live, indicó que la clasificación de pacientes es con base en cinco colores: rojo, para los casos donde se requiere resucitación y manejo avanzado para la reanimación del mismo. </w:t>
      </w:r>
    </w:p>
    <w:p w14:paraId="46E27A10" w14:textId="77777777" w:rsidR="00F447EC" w:rsidRPr="00954C3F" w:rsidRDefault="00F447EC" w:rsidP="00F447EC">
      <w:pPr>
        <w:jc w:val="both"/>
        <w:rPr>
          <w:rFonts w:ascii="Montserrat" w:hAnsi="Montserrat"/>
          <w:sz w:val="22"/>
          <w:szCs w:val="22"/>
        </w:rPr>
      </w:pPr>
    </w:p>
    <w:p w14:paraId="7B8CE43E" w14:textId="77777777" w:rsidR="008B5E18" w:rsidRPr="00954C3F" w:rsidRDefault="00F447EC" w:rsidP="007440CE">
      <w:pPr>
        <w:jc w:val="both"/>
        <w:rPr>
          <w:rFonts w:ascii="Montserrat" w:hAnsi="Montserrat"/>
          <w:sz w:val="22"/>
          <w:szCs w:val="22"/>
        </w:rPr>
      </w:pPr>
      <w:r w:rsidRPr="00954C3F">
        <w:rPr>
          <w:rFonts w:ascii="Montserrat" w:hAnsi="Montserrat"/>
          <w:sz w:val="22"/>
          <w:szCs w:val="22"/>
        </w:rPr>
        <w:t xml:space="preserve">Abundó que el color naranja se asigna para las personas que </w:t>
      </w:r>
      <w:r w:rsidR="008B5E18" w:rsidRPr="00954C3F">
        <w:rPr>
          <w:rFonts w:ascii="Montserrat" w:hAnsi="Montserrat"/>
          <w:sz w:val="22"/>
          <w:szCs w:val="22"/>
        </w:rPr>
        <w:t>manifiestan</w:t>
      </w:r>
      <w:r w:rsidRPr="00954C3F">
        <w:rPr>
          <w:rFonts w:ascii="Montserrat" w:hAnsi="Montserrat"/>
          <w:sz w:val="22"/>
          <w:szCs w:val="22"/>
        </w:rPr>
        <w:t xml:space="preserve"> una patología que ponen en peligro su vida</w:t>
      </w:r>
      <w:r w:rsidR="008B5E18" w:rsidRPr="00954C3F">
        <w:rPr>
          <w:rFonts w:ascii="Montserrat" w:hAnsi="Montserrat"/>
          <w:sz w:val="22"/>
          <w:szCs w:val="22"/>
        </w:rPr>
        <w:t xml:space="preserve">, el color amarillo es en pacientes que tienen </w:t>
      </w:r>
      <w:r w:rsidR="007440CE" w:rsidRPr="00954C3F">
        <w:rPr>
          <w:rFonts w:ascii="Montserrat" w:hAnsi="Montserrat"/>
          <w:sz w:val="22"/>
          <w:szCs w:val="22"/>
        </w:rPr>
        <w:t>una patología y que requiere la atención inmediata en menos de 30 minutos</w:t>
      </w:r>
      <w:r w:rsidR="008B5E18" w:rsidRPr="00954C3F">
        <w:rPr>
          <w:rFonts w:ascii="Montserrat" w:hAnsi="Montserrat"/>
          <w:sz w:val="22"/>
          <w:szCs w:val="22"/>
        </w:rPr>
        <w:t xml:space="preserve">. </w:t>
      </w:r>
    </w:p>
    <w:p w14:paraId="633EF698" w14:textId="77777777" w:rsidR="008B5E18" w:rsidRPr="00954C3F" w:rsidRDefault="008B5E18" w:rsidP="007440CE">
      <w:pPr>
        <w:jc w:val="both"/>
        <w:rPr>
          <w:rFonts w:ascii="Montserrat" w:hAnsi="Montserrat"/>
          <w:sz w:val="22"/>
          <w:szCs w:val="22"/>
        </w:rPr>
      </w:pPr>
    </w:p>
    <w:p w14:paraId="02F56D3A" w14:textId="77777777" w:rsidR="008B5E18" w:rsidRPr="00954C3F" w:rsidRDefault="008B5E18" w:rsidP="008B5E18">
      <w:pPr>
        <w:jc w:val="both"/>
        <w:rPr>
          <w:rFonts w:ascii="Montserrat" w:hAnsi="Montserrat"/>
          <w:sz w:val="22"/>
          <w:szCs w:val="22"/>
        </w:rPr>
      </w:pPr>
      <w:r w:rsidRPr="00954C3F">
        <w:rPr>
          <w:rFonts w:ascii="Montserrat" w:hAnsi="Montserrat"/>
          <w:sz w:val="22"/>
          <w:szCs w:val="22"/>
        </w:rPr>
        <w:t>En tanto el color verde es una urgencia menor, cuyos pacientes pueden ser atendidos en la Unidad de Medicina Familiar en un tiempo máximo de 120 minutos; y azul representa una situación no urgente, donde el servicio al derechohabiente se otorga en un tiempo que no rebasa los 180 minutos.</w:t>
      </w:r>
    </w:p>
    <w:p w14:paraId="053CA793" w14:textId="77777777" w:rsidR="008B5E18" w:rsidRPr="00954C3F" w:rsidRDefault="008B5E18" w:rsidP="007440CE">
      <w:pPr>
        <w:jc w:val="both"/>
        <w:rPr>
          <w:rFonts w:ascii="Montserrat" w:hAnsi="Montserrat"/>
          <w:sz w:val="22"/>
          <w:szCs w:val="22"/>
        </w:rPr>
      </w:pPr>
    </w:p>
    <w:p w14:paraId="5D9E9919" w14:textId="331B7FE8" w:rsidR="007440CE" w:rsidRPr="00954C3F" w:rsidRDefault="008B5E18" w:rsidP="007440CE">
      <w:pPr>
        <w:jc w:val="both"/>
        <w:rPr>
          <w:rFonts w:ascii="Montserrat" w:hAnsi="Montserrat"/>
          <w:sz w:val="22"/>
          <w:szCs w:val="22"/>
        </w:rPr>
      </w:pPr>
      <w:r w:rsidRPr="00954C3F">
        <w:rPr>
          <w:rFonts w:ascii="Montserrat" w:hAnsi="Montserrat"/>
          <w:sz w:val="22"/>
          <w:szCs w:val="22"/>
        </w:rPr>
        <w:lastRenderedPageBreak/>
        <w:t>“T</w:t>
      </w:r>
      <w:r w:rsidR="007440CE" w:rsidRPr="00954C3F">
        <w:rPr>
          <w:rFonts w:ascii="Montserrat" w:hAnsi="Montserrat"/>
          <w:sz w:val="22"/>
          <w:szCs w:val="22"/>
        </w:rPr>
        <w:t xml:space="preserve">enemos una gran demanda de atenciones de </w:t>
      </w:r>
      <w:r w:rsidRPr="00954C3F">
        <w:rPr>
          <w:rFonts w:ascii="Montserrat" w:hAnsi="Montserrat"/>
          <w:sz w:val="22"/>
          <w:szCs w:val="22"/>
        </w:rPr>
        <w:t>U</w:t>
      </w:r>
      <w:r w:rsidR="007440CE" w:rsidRPr="00954C3F">
        <w:rPr>
          <w:rFonts w:ascii="Montserrat" w:hAnsi="Montserrat"/>
          <w:sz w:val="22"/>
          <w:szCs w:val="22"/>
        </w:rPr>
        <w:t xml:space="preserve">rgencias y </w:t>
      </w:r>
      <w:r w:rsidRPr="00954C3F">
        <w:rPr>
          <w:rFonts w:ascii="Montserrat" w:hAnsi="Montserrat"/>
          <w:sz w:val="22"/>
          <w:szCs w:val="22"/>
        </w:rPr>
        <w:t xml:space="preserve">Urgencias Sentidas, </w:t>
      </w:r>
      <w:r w:rsidR="007440CE" w:rsidRPr="00954C3F">
        <w:rPr>
          <w:rFonts w:ascii="Montserrat" w:hAnsi="Montserrat"/>
          <w:sz w:val="22"/>
          <w:szCs w:val="22"/>
        </w:rPr>
        <w:t xml:space="preserve">en ese sentido </w:t>
      </w:r>
      <w:r w:rsidR="00EF0C1A" w:rsidRPr="00954C3F">
        <w:rPr>
          <w:rFonts w:ascii="Montserrat" w:hAnsi="Montserrat"/>
          <w:sz w:val="22"/>
          <w:szCs w:val="22"/>
        </w:rPr>
        <w:t>continuamos en un constante esfuerzo y</w:t>
      </w:r>
      <w:r w:rsidR="007440CE" w:rsidRPr="00954C3F">
        <w:rPr>
          <w:rFonts w:ascii="Montserrat" w:hAnsi="Montserrat"/>
          <w:sz w:val="22"/>
          <w:szCs w:val="22"/>
        </w:rPr>
        <w:t xml:space="preserve"> trabajo muy extenso en el Instituto </w:t>
      </w:r>
      <w:r w:rsidRPr="00954C3F">
        <w:rPr>
          <w:rFonts w:ascii="Montserrat" w:hAnsi="Montserrat"/>
          <w:sz w:val="22"/>
          <w:szCs w:val="22"/>
        </w:rPr>
        <w:t xml:space="preserve">Mexicano del </w:t>
      </w:r>
      <w:r w:rsidR="007440CE" w:rsidRPr="00954C3F">
        <w:rPr>
          <w:rFonts w:ascii="Montserrat" w:hAnsi="Montserrat"/>
          <w:sz w:val="22"/>
          <w:szCs w:val="22"/>
        </w:rPr>
        <w:t>Seguro</w:t>
      </w:r>
      <w:r w:rsidRPr="00954C3F">
        <w:rPr>
          <w:rFonts w:ascii="Montserrat" w:hAnsi="Montserrat"/>
          <w:sz w:val="22"/>
          <w:szCs w:val="22"/>
        </w:rPr>
        <w:t xml:space="preserve"> Social para dar a conocer este </w:t>
      </w:r>
      <w:r w:rsidR="007440CE" w:rsidRPr="00954C3F">
        <w:rPr>
          <w:rFonts w:ascii="Montserrat" w:hAnsi="Montserrat"/>
          <w:sz w:val="22"/>
          <w:szCs w:val="22"/>
        </w:rPr>
        <w:t xml:space="preserve">avance y sobre todo el </w:t>
      </w:r>
      <w:r w:rsidR="00EF0C1A" w:rsidRPr="00954C3F">
        <w:rPr>
          <w:rFonts w:ascii="Montserrat" w:hAnsi="Montserrat"/>
          <w:sz w:val="22"/>
          <w:szCs w:val="22"/>
        </w:rPr>
        <w:t>garantizar que esta</w:t>
      </w:r>
      <w:r w:rsidR="007440CE" w:rsidRPr="00954C3F">
        <w:rPr>
          <w:rFonts w:ascii="Montserrat" w:hAnsi="Montserrat"/>
          <w:sz w:val="22"/>
          <w:szCs w:val="22"/>
        </w:rPr>
        <w:t xml:space="preserve"> clasificación </w:t>
      </w:r>
      <w:r w:rsidRPr="00954C3F">
        <w:rPr>
          <w:rFonts w:ascii="Montserrat" w:hAnsi="Montserrat"/>
          <w:sz w:val="22"/>
          <w:szCs w:val="22"/>
        </w:rPr>
        <w:t xml:space="preserve">del Triage </w:t>
      </w:r>
      <w:r w:rsidR="00EF0C1A" w:rsidRPr="00954C3F">
        <w:rPr>
          <w:rFonts w:ascii="Montserrat" w:hAnsi="Montserrat"/>
          <w:sz w:val="22"/>
          <w:szCs w:val="22"/>
        </w:rPr>
        <w:t>sea conocido y difundida entre nuestros usuarios y personal de todas las categorías.</w:t>
      </w:r>
    </w:p>
    <w:p w14:paraId="28643C29" w14:textId="77777777" w:rsidR="007440CE" w:rsidRPr="00954C3F" w:rsidRDefault="007440CE" w:rsidP="007440CE">
      <w:pPr>
        <w:jc w:val="both"/>
        <w:rPr>
          <w:rFonts w:ascii="Montserrat" w:hAnsi="Montserrat"/>
          <w:sz w:val="22"/>
          <w:szCs w:val="22"/>
        </w:rPr>
      </w:pPr>
    </w:p>
    <w:p w14:paraId="667A8434" w14:textId="4D65518E" w:rsidR="0069595D" w:rsidRPr="00954C3F" w:rsidRDefault="0069595D" w:rsidP="00F63734">
      <w:pPr>
        <w:jc w:val="both"/>
        <w:rPr>
          <w:rFonts w:ascii="Montserrat" w:hAnsi="Montserrat"/>
          <w:sz w:val="22"/>
          <w:szCs w:val="22"/>
        </w:rPr>
      </w:pPr>
      <w:r w:rsidRPr="00954C3F">
        <w:rPr>
          <w:rFonts w:ascii="Montserrat" w:hAnsi="Montserrat"/>
          <w:sz w:val="22"/>
          <w:szCs w:val="22"/>
        </w:rPr>
        <w:t xml:space="preserve">Durante un recorrido de supervisión en el </w:t>
      </w:r>
      <w:r w:rsidR="007440CE" w:rsidRPr="00954C3F">
        <w:rPr>
          <w:rFonts w:ascii="Montserrat" w:hAnsi="Montserrat"/>
          <w:sz w:val="22"/>
          <w:szCs w:val="22"/>
        </w:rPr>
        <w:t xml:space="preserve">Servicio de Urgencias del </w:t>
      </w:r>
      <w:r w:rsidRPr="00954C3F">
        <w:rPr>
          <w:rFonts w:ascii="Montserrat" w:hAnsi="Montserrat"/>
          <w:sz w:val="22"/>
          <w:szCs w:val="22"/>
        </w:rPr>
        <w:t xml:space="preserve">Hospital General de Zona con Unidad de Medicina Familiar (HGZ/UMF) N.° 8 San Ángel, la directora normativa </w:t>
      </w:r>
      <w:r w:rsidR="00EF0C1A" w:rsidRPr="00954C3F">
        <w:rPr>
          <w:rFonts w:ascii="Montserrat" w:hAnsi="Montserrat"/>
          <w:sz w:val="22"/>
          <w:szCs w:val="22"/>
        </w:rPr>
        <w:t xml:space="preserve">dio seguimiento en sitio de las </w:t>
      </w:r>
      <w:r w:rsidR="00272D9B" w:rsidRPr="00954C3F">
        <w:rPr>
          <w:rFonts w:ascii="Montserrat" w:hAnsi="Montserrat"/>
          <w:sz w:val="22"/>
          <w:szCs w:val="22"/>
        </w:rPr>
        <w:t>acciones</w:t>
      </w:r>
      <w:r w:rsidR="00EF0C1A" w:rsidRPr="00954C3F">
        <w:rPr>
          <w:rFonts w:ascii="Montserrat" w:hAnsi="Montserrat"/>
          <w:sz w:val="22"/>
          <w:szCs w:val="22"/>
        </w:rPr>
        <w:t xml:space="preserve"> para la continua mejora en </w:t>
      </w:r>
      <w:r w:rsidRPr="00954C3F">
        <w:rPr>
          <w:rFonts w:ascii="Montserrat" w:hAnsi="Montserrat"/>
          <w:sz w:val="22"/>
          <w:szCs w:val="22"/>
        </w:rPr>
        <w:t xml:space="preserve">la </w:t>
      </w:r>
      <w:r w:rsidR="007440CE" w:rsidRPr="00954C3F">
        <w:rPr>
          <w:rFonts w:ascii="Montserrat" w:hAnsi="Montserrat"/>
          <w:sz w:val="22"/>
          <w:szCs w:val="22"/>
        </w:rPr>
        <w:t xml:space="preserve">atención y la efectividad en la aplicación del mecanismo de atención médica con base al nivel de gravedad. </w:t>
      </w:r>
    </w:p>
    <w:p w14:paraId="1497C037" w14:textId="77777777" w:rsidR="0069595D" w:rsidRPr="00954C3F" w:rsidRDefault="0069595D" w:rsidP="00F63734">
      <w:pPr>
        <w:jc w:val="both"/>
        <w:rPr>
          <w:rFonts w:ascii="Montserrat" w:hAnsi="Montserrat"/>
          <w:sz w:val="22"/>
          <w:szCs w:val="22"/>
        </w:rPr>
      </w:pPr>
    </w:p>
    <w:p w14:paraId="266E3705" w14:textId="5427EF41" w:rsidR="0069595D" w:rsidRPr="00954C3F" w:rsidRDefault="0073015C" w:rsidP="0073015C">
      <w:pPr>
        <w:jc w:val="both"/>
        <w:rPr>
          <w:rFonts w:ascii="Montserrat" w:hAnsi="Montserrat"/>
          <w:sz w:val="22"/>
          <w:szCs w:val="22"/>
        </w:rPr>
      </w:pPr>
      <w:r w:rsidRPr="00954C3F">
        <w:rPr>
          <w:rFonts w:ascii="Montserrat" w:hAnsi="Montserrat"/>
          <w:sz w:val="22"/>
          <w:szCs w:val="22"/>
        </w:rPr>
        <w:t>T</w:t>
      </w:r>
      <w:r w:rsidR="008B5E18" w:rsidRPr="00954C3F">
        <w:rPr>
          <w:rFonts w:ascii="Montserrat" w:hAnsi="Montserrat"/>
          <w:sz w:val="22"/>
          <w:szCs w:val="22"/>
        </w:rPr>
        <w:t>ambién estuvieron</w:t>
      </w:r>
      <w:r w:rsidRPr="00954C3F">
        <w:rPr>
          <w:rFonts w:ascii="Montserrat" w:hAnsi="Montserrat"/>
          <w:sz w:val="22"/>
          <w:szCs w:val="22"/>
        </w:rPr>
        <w:t xml:space="preserve"> presentes autoridades del nosocomio, </w:t>
      </w:r>
      <w:r w:rsidR="008B5E18" w:rsidRPr="00954C3F">
        <w:rPr>
          <w:rFonts w:ascii="Montserrat" w:hAnsi="Montserrat"/>
          <w:sz w:val="22"/>
          <w:szCs w:val="22"/>
        </w:rPr>
        <w:t xml:space="preserve">personal Médico, de Enfermería y trabajo social del </w:t>
      </w:r>
      <w:r w:rsidRPr="00954C3F">
        <w:rPr>
          <w:rFonts w:ascii="Montserrat" w:hAnsi="Montserrat"/>
          <w:sz w:val="22"/>
          <w:szCs w:val="22"/>
        </w:rPr>
        <w:t>HGZ/UMF</w:t>
      </w:r>
      <w:r w:rsidR="008B5E18" w:rsidRPr="00954C3F">
        <w:rPr>
          <w:rFonts w:ascii="Montserrat" w:hAnsi="Montserrat"/>
          <w:sz w:val="22"/>
          <w:szCs w:val="22"/>
        </w:rPr>
        <w:t xml:space="preserve"> N.° 8 San Ángel en la Representación del IMSS en la Ciudad de México Sur. </w:t>
      </w:r>
    </w:p>
    <w:p w14:paraId="0CD083C8" w14:textId="77777777" w:rsidR="00056943" w:rsidRDefault="00056943" w:rsidP="00980A97">
      <w:pPr>
        <w:jc w:val="both"/>
        <w:rPr>
          <w:rFonts w:ascii="Montserrat" w:hAnsi="Montserrat"/>
        </w:rPr>
      </w:pPr>
    </w:p>
    <w:p w14:paraId="5F269907" w14:textId="2CA0C64E" w:rsidR="0073015C" w:rsidRDefault="00056943" w:rsidP="00954C3F">
      <w:pPr>
        <w:jc w:val="center"/>
        <w:rPr>
          <w:rFonts w:ascii="Montserrat" w:hAnsi="Montserrat"/>
          <w:b/>
        </w:rPr>
      </w:pPr>
      <w:r w:rsidRPr="00056943">
        <w:rPr>
          <w:rFonts w:ascii="Montserrat" w:hAnsi="Montserrat"/>
          <w:b/>
        </w:rPr>
        <w:t>---o0o---</w:t>
      </w:r>
    </w:p>
    <w:p w14:paraId="003F1985" w14:textId="77777777" w:rsidR="00272D9B" w:rsidRDefault="00272D9B" w:rsidP="00954C3F">
      <w:pPr>
        <w:jc w:val="center"/>
        <w:rPr>
          <w:rFonts w:ascii="Montserrat" w:hAnsi="Montserrat"/>
          <w:b/>
        </w:rPr>
      </w:pPr>
    </w:p>
    <w:p w14:paraId="0FC2C5B5" w14:textId="77777777" w:rsidR="00272D9B" w:rsidRDefault="00272D9B" w:rsidP="00954C3F">
      <w:pPr>
        <w:jc w:val="center"/>
        <w:rPr>
          <w:rFonts w:ascii="Montserrat" w:hAnsi="Montserrat"/>
          <w:b/>
        </w:rPr>
      </w:pPr>
    </w:p>
    <w:p w14:paraId="3E2761AF" w14:textId="0393ED24" w:rsidR="00272D9B" w:rsidRDefault="00272D9B" w:rsidP="00272D9B">
      <w:pPr>
        <w:rPr>
          <w:rFonts w:ascii="Montserrat" w:hAnsi="Montserrat"/>
          <w:b/>
        </w:rPr>
      </w:pPr>
      <w:r>
        <w:rPr>
          <w:rFonts w:ascii="Montserrat" w:hAnsi="Montserrat"/>
          <w:b/>
        </w:rPr>
        <w:t xml:space="preserve">LINK DE FOTOS: </w:t>
      </w:r>
    </w:p>
    <w:p w14:paraId="07DB4FE0" w14:textId="70F673B6" w:rsidR="00272D9B" w:rsidRDefault="004B21A5" w:rsidP="00272D9B">
      <w:pPr>
        <w:rPr>
          <w:rFonts w:ascii="Montserrat" w:hAnsi="Montserrat"/>
          <w:b/>
        </w:rPr>
      </w:pPr>
      <w:hyperlink r:id="rId8" w:history="1">
        <w:r w:rsidR="00272D9B" w:rsidRPr="00973B1A">
          <w:rPr>
            <w:rStyle w:val="Hipervnculo"/>
            <w:rFonts w:ascii="Montserrat" w:hAnsi="Montserrat"/>
            <w:b/>
          </w:rPr>
          <w:t>https://drive.google.com/drive/folders/1V-0zPBbyuE9Xw8RWz-QWFc2amB9zCkW6?usp=sharing</w:t>
        </w:r>
      </w:hyperlink>
    </w:p>
    <w:p w14:paraId="366C0213" w14:textId="77777777" w:rsidR="00272D9B" w:rsidRDefault="00272D9B" w:rsidP="00272D9B">
      <w:pPr>
        <w:rPr>
          <w:rFonts w:ascii="Montserrat" w:hAnsi="Montserrat"/>
          <w:b/>
        </w:rPr>
      </w:pPr>
    </w:p>
    <w:p w14:paraId="39C1FB7D" w14:textId="77777777" w:rsidR="00272D9B" w:rsidRDefault="00272D9B" w:rsidP="00272D9B">
      <w:pPr>
        <w:rPr>
          <w:rFonts w:ascii="Montserrat" w:hAnsi="Montserrat"/>
          <w:b/>
        </w:rPr>
      </w:pPr>
    </w:p>
    <w:p w14:paraId="61D9B350" w14:textId="414967D6" w:rsidR="00272D9B" w:rsidRDefault="00272D9B" w:rsidP="00272D9B">
      <w:pPr>
        <w:rPr>
          <w:rFonts w:ascii="Montserrat" w:hAnsi="Montserrat"/>
          <w:b/>
        </w:rPr>
      </w:pPr>
      <w:r>
        <w:rPr>
          <w:rFonts w:ascii="Montserrat" w:hAnsi="Montserrat"/>
          <w:b/>
        </w:rPr>
        <w:t xml:space="preserve">LINK DE VIDEO: </w:t>
      </w:r>
    </w:p>
    <w:p w14:paraId="77C0FA25" w14:textId="18B7832F" w:rsidR="00272D9B" w:rsidRDefault="004B21A5" w:rsidP="00272D9B">
      <w:pPr>
        <w:rPr>
          <w:rFonts w:ascii="Montserrat" w:hAnsi="Montserrat"/>
          <w:b/>
        </w:rPr>
      </w:pPr>
      <w:hyperlink r:id="rId9" w:history="1">
        <w:r w:rsidR="00272D9B" w:rsidRPr="00973B1A">
          <w:rPr>
            <w:rStyle w:val="Hipervnculo"/>
            <w:rFonts w:ascii="Montserrat" w:hAnsi="Montserrat"/>
            <w:b/>
          </w:rPr>
          <w:t>https://imssmx.sharepoint.com/:v:/s/comunicacionsocial/EfffiZK990JCqMhYEbQwjDoB-RnL7wZBJV_Dl6tUuI9dkQ?e=g04Sgn</w:t>
        </w:r>
      </w:hyperlink>
    </w:p>
    <w:p w14:paraId="79C5DFDD" w14:textId="77777777" w:rsidR="00272D9B" w:rsidRPr="00954C3F" w:rsidRDefault="00272D9B" w:rsidP="00272D9B">
      <w:pPr>
        <w:rPr>
          <w:rFonts w:ascii="Montserrat" w:hAnsi="Montserrat"/>
          <w:b/>
        </w:rPr>
      </w:pPr>
    </w:p>
    <w:sectPr w:rsidR="00272D9B" w:rsidRPr="00954C3F" w:rsidSect="00885F97">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4806" w14:textId="77777777" w:rsidR="007120CB" w:rsidRDefault="007120CB">
      <w:r>
        <w:separator/>
      </w:r>
    </w:p>
  </w:endnote>
  <w:endnote w:type="continuationSeparator" w:id="0">
    <w:p w14:paraId="6B1C36B7" w14:textId="77777777" w:rsidR="007120CB" w:rsidRDefault="007120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swiss"/>
    <w:pitch w:val="variable"/>
    <w:sig w:usb0="E1000AEF" w:usb1="5000A1FF" w:usb2="00000000" w:usb3="00000000" w:csb0="000001B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294C8"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173A8F89" wp14:editId="3CA13165">
          <wp:simplePos x="0" y="0"/>
          <wp:positionH relativeFrom="column">
            <wp:posOffset>-805815</wp:posOffset>
          </wp:positionH>
          <wp:positionV relativeFrom="paragraph">
            <wp:posOffset>-1471930</wp:posOffset>
          </wp:positionV>
          <wp:extent cx="7997782" cy="1646555"/>
          <wp:effectExtent l="0" t="0" r="0" b="0"/>
          <wp:wrapNone/>
          <wp:docPr id="4"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7390B" w14:textId="77777777" w:rsidR="007120CB" w:rsidRDefault="007120CB">
      <w:r>
        <w:separator/>
      </w:r>
    </w:p>
  </w:footnote>
  <w:footnote w:type="continuationSeparator" w:id="0">
    <w:p w14:paraId="02150EEB" w14:textId="77777777" w:rsidR="007120CB" w:rsidRDefault="007120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15AEC"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2BE247A0" wp14:editId="22E298AC">
          <wp:simplePos x="0" y="0"/>
          <wp:positionH relativeFrom="page">
            <wp:posOffset>0</wp:posOffset>
          </wp:positionH>
          <wp:positionV relativeFrom="paragraph">
            <wp:posOffset>-189230</wp:posOffset>
          </wp:positionV>
          <wp:extent cx="7972608" cy="1876425"/>
          <wp:effectExtent l="0" t="0" r="0" b="0"/>
          <wp:wrapNone/>
          <wp:docPr id="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6A07C643" wp14:editId="474DF8FE">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07C643"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1555FD65" wp14:editId="1EE6CC5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FEBB56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5935757"/>
    <w:multiLevelType w:val="hybridMultilevel"/>
    <w:tmpl w:val="56D6DBF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07C09EF"/>
    <w:multiLevelType w:val="hybridMultilevel"/>
    <w:tmpl w:val="7DF23FBC"/>
    <w:lvl w:ilvl="0" w:tplc="B7D2732A">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58434426">
    <w:abstractNumId w:val="6"/>
  </w:num>
  <w:num w:numId="2" w16cid:durableId="38018845">
    <w:abstractNumId w:val="3"/>
  </w:num>
  <w:num w:numId="3" w16cid:durableId="1704359662">
    <w:abstractNumId w:val="1"/>
  </w:num>
  <w:num w:numId="4" w16cid:durableId="2007632529">
    <w:abstractNumId w:val="2"/>
  </w:num>
  <w:num w:numId="5" w16cid:durableId="44136163">
    <w:abstractNumId w:val="8"/>
  </w:num>
  <w:num w:numId="6" w16cid:durableId="1234508183">
    <w:abstractNumId w:val="0"/>
  </w:num>
  <w:num w:numId="7" w16cid:durableId="1193570913">
    <w:abstractNumId w:val="5"/>
  </w:num>
  <w:num w:numId="8" w16cid:durableId="1278680383">
    <w:abstractNumId w:val="4"/>
  </w:num>
  <w:num w:numId="9" w16cid:durableId="12809166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4891"/>
    <w:rsid w:val="000000FA"/>
    <w:rsid w:val="0002135A"/>
    <w:rsid w:val="000276CC"/>
    <w:rsid w:val="00030120"/>
    <w:rsid w:val="00050130"/>
    <w:rsid w:val="00053B1D"/>
    <w:rsid w:val="00053D14"/>
    <w:rsid w:val="00056943"/>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56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777CA"/>
    <w:rsid w:val="00197915"/>
    <w:rsid w:val="001A257C"/>
    <w:rsid w:val="001A57A5"/>
    <w:rsid w:val="001B637F"/>
    <w:rsid w:val="001C1076"/>
    <w:rsid w:val="001C109B"/>
    <w:rsid w:val="001C7041"/>
    <w:rsid w:val="001D1619"/>
    <w:rsid w:val="001E4BAE"/>
    <w:rsid w:val="001E5861"/>
    <w:rsid w:val="001E6000"/>
    <w:rsid w:val="00203AA8"/>
    <w:rsid w:val="00217CB6"/>
    <w:rsid w:val="00220370"/>
    <w:rsid w:val="002229E6"/>
    <w:rsid w:val="00222C0B"/>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2D9B"/>
    <w:rsid w:val="00274598"/>
    <w:rsid w:val="0027693A"/>
    <w:rsid w:val="002911E2"/>
    <w:rsid w:val="0029782A"/>
    <w:rsid w:val="002A1BC1"/>
    <w:rsid w:val="002B343F"/>
    <w:rsid w:val="002B3A6F"/>
    <w:rsid w:val="002E11BC"/>
    <w:rsid w:val="002E2EE0"/>
    <w:rsid w:val="002E556D"/>
    <w:rsid w:val="002E58F6"/>
    <w:rsid w:val="002F122A"/>
    <w:rsid w:val="002F3C9F"/>
    <w:rsid w:val="002F7820"/>
    <w:rsid w:val="0030081D"/>
    <w:rsid w:val="003017A5"/>
    <w:rsid w:val="003040F0"/>
    <w:rsid w:val="0031180D"/>
    <w:rsid w:val="00326D70"/>
    <w:rsid w:val="003273A5"/>
    <w:rsid w:val="0033027B"/>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025B"/>
    <w:rsid w:val="003C4B39"/>
    <w:rsid w:val="003C6590"/>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90F71"/>
    <w:rsid w:val="004A5A66"/>
    <w:rsid w:val="004B1E2D"/>
    <w:rsid w:val="004B21A5"/>
    <w:rsid w:val="004B2D59"/>
    <w:rsid w:val="004B3D2F"/>
    <w:rsid w:val="004C1BA7"/>
    <w:rsid w:val="004C2357"/>
    <w:rsid w:val="004C67AB"/>
    <w:rsid w:val="004C7C40"/>
    <w:rsid w:val="004D7A05"/>
    <w:rsid w:val="004D7C28"/>
    <w:rsid w:val="004E110A"/>
    <w:rsid w:val="004E1472"/>
    <w:rsid w:val="004E7171"/>
    <w:rsid w:val="00503E75"/>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A5196"/>
    <w:rsid w:val="005B3858"/>
    <w:rsid w:val="005C2C7A"/>
    <w:rsid w:val="005C33A4"/>
    <w:rsid w:val="005C6549"/>
    <w:rsid w:val="005D3939"/>
    <w:rsid w:val="005D394C"/>
    <w:rsid w:val="005D5A3E"/>
    <w:rsid w:val="005D744F"/>
    <w:rsid w:val="005F3D20"/>
    <w:rsid w:val="00601AC8"/>
    <w:rsid w:val="00601B15"/>
    <w:rsid w:val="00615A31"/>
    <w:rsid w:val="006313DB"/>
    <w:rsid w:val="00632082"/>
    <w:rsid w:val="006522F2"/>
    <w:rsid w:val="006525E9"/>
    <w:rsid w:val="006617CC"/>
    <w:rsid w:val="00662E5D"/>
    <w:rsid w:val="00662F9B"/>
    <w:rsid w:val="00664FE3"/>
    <w:rsid w:val="00671877"/>
    <w:rsid w:val="00671F93"/>
    <w:rsid w:val="006720B5"/>
    <w:rsid w:val="00673C1D"/>
    <w:rsid w:val="0067657E"/>
    <w:rsid w:val="006860F6"/>
    <w:rsid w:val="00687B94"/>
    <w:rsid w:val="00692712"/>
    <w:rsid w:val="0069421B"/>
    <w:rsid w:val="00694888"/>
    <w:rsid w:val="0069595D"/>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05749"/>
    <w:rsid w:val="007120CB"/>
    <w:rsid w:val="0072061B"/>
    <w:rsid w:val="0072192F"/>
    <w:rsid w:val="00721D59"/>
    <w:rsid w:val="007237FC"/>
    <w:rsid w:val="0073015C"/>
    <w:rsid w:val="007318C3"/>
    <w:rsid w:val="007440CE"/>
    <w:rsid w:val="007451FA"/>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C7D88"/>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85F97"/>
    <w:rsid w:val="00896645"/>
    <w:rsid w:val="008B1E13"/>
    <w:rsid w:val="008B5E18"/>
    <w:rsid w:val="008C25C5"/>
    <w:rsid w:val="008C68FD"/>
    <w:rsid w:val="008D2D05"/>
    <w:rsid w:val="008D4692"/>
    <w:rsid w:val="008D6441"/>
    <w:rsid w:val="008D7B76"/>
    <w:rsid w:val="008D7CE2"/>
    <w:rsid w:val="008E0DC5"/>
    <w:rsid w:val="008E76B6"/>
    <w:rsid w:val="008E7CB6"/>
    <w:rsid w:val="008F7B22"/>
    <w:rsid w:val="00905353"/>
    <w:rsid w:val="00906B26"/>
    <w:rsid w:val="00921E3E"/>
    <w:rsid w:val="00954C3F"/>
    <w:rsid w:val="00956766"/>
    <w:rsid w:val="0096489C"/>
    <w:rsid w:val="00972D96"/>
    <w:rsid w:val="0097671F"/>
    <w:rsid w:val="00980A97"/>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0252"/>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20DC"/>
    <w:rsid w:val="00A935C6"/>
    <w:rsid w:val="00AA1C27"/>
    <w:rsid w:val="00AA3A1F"/>
    <w:rsid w:val="00AA6D25"/>
    <w:rsid w:val="00AB2759"/>
    <w:rsid w:val="00AC0CDF"/>
    <w:rsid w:val="00AC13DC"/>
    <w:rsid w:val="00AC3CBB"/>
    <w:rsid w:val="00AC66F7"/>
    <w:rsid w:val="00AC7D7A"/>
    <w:rsid w:val="00AD4011"/>
    <w:rsid w:val="00AE0AEC"/>
    <w:rsid w:val="00AE1D9A"/>
    <w:rsid w:val="00AE4FB7"/>
    <w:rsid w:val="00AF2127"/>
    <w:rsid w:val="00AF34D4"/>
    <w:rsid w:val="00AF5085"/>
    <w:rsid w:val="00AF5D1C"/>
    <w:rsid w:val="00B01FB0"/>
    <w:rsid w:val="00B0545D"/>
    <w:rsid w:val="00B149E7"/>
    <w:rsid w:val="00B15C98"/>
    <w:rsid w:val="00B200F6"/>
    <w:rsid w:val="00B2644E"/>
    <w:rsid w:val="00B33494"/>
    <w:rsid w:val="00B5020F"/>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37B78"/>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347C"/>
    <w:rsid w:val="00CF6490"/>
    <w:rsid w:val="00D0295C"/>
    <w:rsid w:val="00D1449E"/>
    <w:rsid w:val="00D160F7"/>
    <w:rsid w:val="00D17054"/>
    <w:rsid w:val="00D17C9F"/>
    <w:rsid w:val="00D36381"/>
    <w:rsid w:val="00D416BA"/>
    <w:rsid w:val="00D43012"/>
    <w:rsid w:val="00D43625"/>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847A6"/>
    <w:rsid w:val="00E92B92"/>
    <w:rsid w:val="00E97401"/>
    <w:rsid w:val="00E97414"/>
    <w:rsid w:val="00E97E06"/>
    <w:rsid w:val="00EA099B"/>
    <w:rsid w:val="00EA4B6C"/>
    <w:rsid w:val="00EB0EDF"/>
    <w:rsid w:val="00EB3CB8"/>
    <w:rsid w:val="00EB3D8D"/>
    <w:rsid w:val="00EB6738"/>
    <w:rsid w:val="00EB6B36"/>
    <w:rsid w:val="00EC4891"/>
    <w:rsid w:val="00EF0C1A"/>
    <w:rsid w:val="00F02078"/>
    <w:rsid w:val="00F0441F"/>
    <w:rsid w:val="00F11812"/>
    <w:rsid w:val="00F20635"/>
    <w:rsid w:val="00F2746A"/>
    <w:rsid w:val="00F33726"/>
    <w:rsid w:val="00F33906"/>
    <w:rsid w:val="00F3409D"/>
    <w:rsid w:val="00F3774E"/>
    <w:rsid w:val="00F42995"/>
    <w:rsid w:val="00F443FA"/>
    <w:rsid w:val="00F447EC"/>
    <w:rsid w:val="00F473DB"/>
    <w:rsid w:val="00F50B82"/>
    <w:rsid w:val="00F51B03"/>
    <w:rsid w:val="00F52F30"/>
    <w:rsid w:val="00F53943"/>
    <w:rsid w:val="00F55C42"/>
    <w:rsid w:val="00F574F0"/>
    <w:rsid w:val="00F625BE"/>
    <w:rsid w:val="00F63734"/>
    <w:rsid w:val="00F86C89"/>
    <w:rsid w:val="00F91285"/>
    <w:rsid w:val="00F95BF2"/>
    <w:rsid w:val="00FB609B"/>
    <w:rsid w:val="00FC54C7"/>
    <w:rsid w:val="00FC57F2"/>
    <w:rsid w:val="00FD0A3F"/>
    <w:rsid w:val="00FD0DBB"/>
    <w:rsid w:val="00FD7F5E"/>
    <w:rsid w:val="00FE6342"/>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94642E2"/>
  <w15:docId w15:val="{CB7F87B3-5A8F-4B21-8540-D26E3D702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EF0C1A"/>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V-0zPBbyuE9Xw8RWz-QWFc2amB9zCkW6?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fffiZK990JCqMhYEbQwjDoB-RnL7wZBJV_Dl6tUuI9dkQ?e=g04Sg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7A667D-DFE9-4950-8290-4D0383863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IMSS plantilla Boletín 2024.dotx</Template>
  <TotalTime>1</TotalTime>
  <Pages>2</Pages>
  <Words>565</Words>
  <Characters>3108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2024-02-06T15:47:00Z</dcterms:created>
  <dcterms:modified xsi:type="dcterms:W3CDTF">2024-02-06T15:47:00Z</dcterms:modified>
</cp:coreProperties>
</file>