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2BD48E90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5CA0C133" w:rsidR="00DA1B19" w:rsidRDefault="00BC0CC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Tula de Allende, Hidalgo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jueves 23</w:t>
                            </w:r>
                            <w:r w:rsidR="00B462A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D3FA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julio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897B9" w14:textId="256B5A18" w:rsidR="00623CE1" w:rsidRPr="004E0D31" w:rsidRDefault="00623CE1" w:rsidP="00623CE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6010DD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395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  <w:p w14:paraId="430F889C" w14:textId="77777777" w:rsidR="00623CE1" w:rsidRPr="004E0D31" w:rsidRDefault="00623CE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&#13;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5CA0C133" w:rsidR="00DA1B19" w:rsidRDefault="00BC0CC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Tula de Allende, Hidalgo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jueves 23</w:t>
                      </w:r>
                      <w:r w:rsidR="00B462A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7D3FA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julio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897B9" w14:textId="256B5A18" w:rsidR="00623CE1" w:rsidRPr="004E0D31" w:rsidRDefault="00623CE1" w:rsidP="00623CE1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6010DD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395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  <w:p w14:paraId="430F889C" w14:textId="77777777" w:rsidR="00623CE1" w:rsidRPr="004E0D31" w:rsidRDefault="00623CE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23E300C" w14:textId="77777777" w:rsidR="00625F2E" w:rsidRDefault="00625F2E" w:rsidP="00625F2E">
      <w:pPr>
        <w:ind w:right="-1085"/>
        <w:rPr>
          <w:rFonts w:ascii="Noto Sans" w:hAnsi="Noto Sans" w:cs="Noto Sans"/>
          <w:b/>
          <w:bCs/>
          <w:lang w:val="es-MX"/>
        </w:rPr>
      </w:pPr>
    </w:p>
    <w:p w14:paraId="7B7BEF99" w14:textId="5678F8B4" w:rsidR="00625F2E" w:rsidRDefault="00625F2E" w:rsidP="00787E5C">
      <w:pPr>
        <w:rPr>
          <w:rFonts w:ascii="Noto Sans" w:hAnsi="Noto Sans" w:cs="Noto Sans"/>
          <w:b/>
          <w:bCs/>
          <w:lang w:val="es-MX"/>
        </w:rPr>
      </w:pPr>
      <w:r>
        <w:rPr>
          <w:rFonts w:ascii="Noto Sans" w:hAnsi="Noto Sans" w:cs="Noto Sans"/>
          <w:b/>
          <w:bCs/>
          <w:lang w:val="es-MX"/>
        </w:rPr>
        <w:t xml:space="preserve">                                                                                                                                                   </w:t>
      </w:r>
    </w:p>
    <w:p w14:paraId="663D1840" w14:textId="21B9B3D7" w:rsidR="006E0D44" w:rsidRPr="004718EE" w:rsidRDefault="00BC0CC4" w:rsidP="00F13C35">
      <w:pPr>
        <w:jc w:val="center"/>
        <w:rPr>
          <w:rFonts w:ascii="Noto Sans" w:hAnsi="Noto Sans" w:cs="Noto Sans"/>
          <w:b/>
          <w:bCs/>
          <w:sz w:val="31"/>
          <w:szCs w:val="31"/>
          <w:lang w:val="es-MX"/>
        </w:rPr>
      </w:pPr>
      <w:r w:rsidRPr="004718EE">
        <w:rPr>
          <w:rFonts w:ascii="Noto Sans" w:hAnsi="Noto Sans" w:cs="Noto Sans"/>
          <w:b/>
          <w:bCs/>
          <w:sz w:val="31"/>
          <w:szCs w:val="31"/>
          <w:lang w:val="es-MX"/>
        </w:rPr>
        <w:t>Supervisa</w:t>
      </w:r>
      <w:r w:rsidR="00255061" w:rsidRPr="004718EE">
        <w:rPr>
          <w:rFonts w:ascii="Noto Sans" w:hAnsi="Noto Sans" w:cs="Noto Sans"/>
          <w:b/>
          <w:bCs/>
          <w:sz w:val="31"/>
          <w:szCs w:val="31"/>
          <w:lang w:val="es-MX"/>
        </w:rPr>
        <w:t>n</w:t>
      </w:r>
      <w:r w:rsidRPr="004718EE">
        <w:rPr>
          <w:rFonts w:ascii="Noto Sans" w:hAnsi="Noto Sans" w:cs="Noto Sans"/>
          <w:b/>
          <w:bCs/>
          <w:sz w:val="31"/>
          <w:szCs w:val="31"/>
          <w:lang w:val="es-MX"/>
        </w:rPr>
        <w:t xml:space="preserve"> </w:t>
      </w:r>
      <w:r w:rsidR="003A072D" w:rsidRPr="004718EE">
        <w:rPr>
          <w:rFonts w:ascii="Noto Sans" w:hAnsi="Noto Sans" w:cs="Noto Sans"/>
          <w:b/>
          <w:bCs/>
          <w:sz w:val="31"/>
          <w:szCs w:val="31"/>
          <w:lang w:val="es-MX"/>
        </w:rPr>
        <w:t>director general del IMSS</w:t>
      </w:r>
      <w:r w:rsidRPr="004718EE">
        <w:rPr>
          <w:rFonts w:ascii="Noto Sans" w:hAnsi="Noto Sans" w:cs="Noto Sans"/>
          <w:b/>
          <w:bCs/>
          <w:sz w:val="31"/>
          <w:szCs w:val="31"/>
          <w:lang w:val="es-MX"/>
        </w:rPr>
        <w:t xml:space="preserve"> </w:t>
      </w:r>
      <w:r w:rsidR="00255061" w:rsidRPr="004718EE">
        <w:rPr>
          <w:rFonts w:ascii="Noto Sans" w:hAnsi="Noto Sans" w:cs="Noto Sans"/>
          <w:b/>
          <w:bCs/>
          <w:sz w:val="31"/>
          <w:szCs w:val="31"/>
          <w:lang w:val="es-MX"/>
        </w:rPr>
        <w:t xml:space="preserve">y gobernador de Hidalgo </w:t>
      </w:r>
      <w:r w:rsidR="003B6DFE" w:rsidRPr="004718EE">
        <w:rPr>
          <w:rFonts w:ascii="Noto Sans" w:hAnsi="Noto Sans" w:cs="Noto Sans"/>
          <w:b/>
          <w:bCs/>
          <w:sz w:val="31"/>
          <w:szCs w:val="31"/>
          <w:lang w:val="es-MX"/>
        </w:rPr>
        <w:t xml:space="preserve">avance </w:t>
      </w:r>
      <w:r w:rsidR="009E21B9" w:rsidRPr="004718EE">
        <w:rPr>
          <w:rFonts w:ascii="Noto Sans" w:hAnsi="Noto Sans" w:cs="Noto Sans"/>
          <w:b/>
          <w:bCs/>
          <w:sz w:val="31"/>
          <w:szCs w:val="31"/>
          <w:lang w:val="es-MX"/>
        </w:rPr>
        <w:t xml:space="preserve">de obra </w:t>
      </w:r>
      <w:r w:rsidR="003B6DFE" w:rsidRPr="004718EE">
        <w:rPr>
          <w:rFonts w:ascii="Noto Sans" w:hAnsi="Noto Sans" w:cs="Noto Sans"/>
          <w:b/>
          <w:bCs/>
          <w:sz w:val="31"/>
          <w:szCs w:val="31"/>
          <w:lang w:val="es-MX"/>
        </w:rPr>
        <w:t>y operación</w:t>
      </w:r>
      <w:r w:rsidRPr="004718EE">
        <w:rPr>
          <w:rFonts w:ascii="Noto Sans" w:hAnsi="Noto Sans" w:cs="Noto Sans"/>
          <w:b/>
          <w:bCs/>
          <w:sz w:val="31"/>
          <w:szCs w:val="31"/>
          <w:lang w:val="es-MX"/>
        </w:rPr>
        <w:t xml:space="preserve"> del Hospital General de Zona de Tula</w:t>
      </w:r>
    </w:p>
    <w:p w14:paraId="232D8F32" w14:textId="77777777" w:rsidR="00214047" w:rsidRDefault="00214047" w:rsidP="00F13C35">
      <w:pPr>
        <w:jc w:val="center"/>
        <w:rPr>
          <w:rFonts w:ascii="Noto Sans" w:hAnsi="Noto Sans" w:cs="Noto Sans"/>
          <w:sz w:val="20"/>
          <w:szCs w:val="20"/>
          <w:lang w:val="es-MX"/>
        </w:rPr>
      </w:pPr>
    </w:p>
    <w:p w14:paraId="63E6E41D" w14:textId="7D30082F" w:rsidR="00E304EA" w:rsidRPr="00E304EA" w:rsidRDefault="00E304EA" w:rsidP="00E304EA">
      <w:pPr>
        <w:pStyle w:val="Prrafodelista"/>
        <w:numPr>
          <w:ilvl w:val="0"/>
          <w:numId w:val="11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>
        <w:rPr>
          <w:rFonts w:ascii="Noto Sans" w:hAnsi="Noto Sans" w:cs="Noto Sans"/>
          <w:b/>
          <w:bCs/>
          <w:sz w:val="20"/>
          <w:szCs w:val="20"/>
          <w:lang w:val="es-MX"/>
        </w:rPr>
        <w:t xml:space="preserve">El director general Zoé Robledo indicó que el </w:t>
      </w:r>
      <w:r w:rsidRPr="00E304EA">
        <w:rPr>
          <w:rFonts w:ascii="Noto Sans" w:hAnsi="Noto Sans" w:cs="Noto Sans"/>
          <w:b/>
          <w:bCs/>
          <w:sz w:val="20"/>
          <w:szCs w:val="20"/>
          <w:lang w:val="es-MX"/>
        </w:rPr>
        <w:t xml:space="preserve">Hospital General de Zona contará con </w:t>
      </w:r>
      <w:r w:rsidR="0045709F" w:rsidRPr="0045709F">
        <w:rPr>
          <w:rFonts w:ascii="Noto Sans" w:hAnsi="Noto Sans" w:cs="Noto Sans"/>
          <w:b/>
          <w:bCs/>
          <w:sz w:val="20"/>
          <w:szCs w:val="20"/>
          <w:lang w:val="es-MX"/>
        </w:rPr>
        <w:t xml:space="preserve">298 </w:t>
      </w:r>
      <w:r w:rsidRPr="00E304EA">
        <w:rPr>
          <w:rFonts w:ascii="Noto Sans" w:hAnsi="Noto Sans" w:cs="Noto Sans"/>
          <w:b/>
          <w:bCs/>
          <w:sz w:val="20"/>
          <w:szCs w:val="20"/>
          <w:lang w:val="es-MX"/>
        </w:rPr>
        <w:t>camas y ampli</w:t>
      </w:r>
      <w:r w:rsidR="00C54FFC">
        <w:rPr>
          <w:rFonts w:ascii="Noto Sans" w:hAnsi="Noto Sans" w:cs="Noto Sans"/>
          <w:b/>
          <w:bCs/>
          <w:sz w:val="20"/>
          <w:szCs w:val="20"/>
          <w:lang w:val="es-MX"/>
        </w:rPr>
        <w:t xml:space="preserve">ará la capacidad de atención </w:t>
      </w:r>
      <w:r w:rsidRPr="00E304EA">
        <w:rPr>
          <w:rFonts w:ascii="Noto Sans" w:hAnsi="Noto Sans" w:cs="Noto Sans"/>
          <w:b/>
          <w:bCs/>
          <w:sz w:val="20"/>
          <w:szCs w:val="20"/>
          <w:lang w:val="es-MX"/>
        </w:rPr>
        <w:t>a la población de Tula y municipios de la región.</w:t>
      </w:r>
    </w:p>
    <w:p w14:paraId="435C8926" w14:textId="6F19B1EC" w:rsidR="00E304EA" w:rsidRDefault="004718EE" w:rsidP="00E304EA">
      <w:pPr>
        <w:pStyle w:val="Prrafodelista"/>
        <w:numPr>
          <w:ilvl w:val="0"/>
          <w:numId w:val="11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>
        <w:rPr>
          <w:rFonts w:ascii="Noto Sans" w:hAnsi="Noto Sans" w:cs="Noto Sans"/>
          <w:b/>
          <w:bCs/>
          <w:sz w:val="20"/>
          <w:szCs w:val="20"/>
          <w:lang w:val="es-MX"/>
        </w:rPr>
        <w:t>Señaló</w:t>
      </w:r>
      <w:r w:rsidR="00E304EA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que l</w:t>
      </w:r>
      <w:r w:rsidR="00E304EA" w:rsidRPr="00E304EA">
        <w:rPr>
          <w:rFonts w:ascii="Noto Sans" w:hAnsi="Noto Sans" w:cs="Noto Sans"/>
          <w:b/>
          <w:bCs/>
          <w:sz w:val="20"/>
          <w:szCs w:val="20"/>
          <w:lang w:val="es-MX"/>
        </w:rPr>
        <w:t xml:space="preserve">a unidad ya registra avances en su puesta en operación </w:t>
      </w:r>
      <w:r w:rsidR="00E304EA">
        <w:rPr>
          <w:rFonts w:ascii="Noto Sans" w:hAnsi="Noto Sans" w:cs="Noto Sans"/>
          <w:b/>
          <w:bCs/>
          <w:sz w:val="20"/>
          <w:szCs w:val="20"/>
          <w:lang w:val="es-MX"/>
        </w:rPr>
        <w:t xml:space="preserve">escalonada </w:t>
      </w:r>
      <w:r w:rsidR="00E304EA" w:rsidRPr="00E304EA">
        <w:rPr>
          <w:rFonts w:ascii="Noto Sans" w:hAnsi="Noto Sans" w:cs="Noto Sans"/>
          <w:b/>
          <w:bCs/>
          <w:sz w:val="20"/>
          <w:szCs w:val="20"/>
          <w:lang w:val="es-MX"/>
        </w:rPr>
        <w:t>con servicios de Trato Digno, consulta externa, laboratorio, Medicina Física y Rehabilitación.</w:t>
      </w:r>
    </w:p>
    <w:p w14:paraId="5E34317F" w14:textId="77777777" w:rsidR="00BC0CC4" w:rsidRDefault="00BC0CC4" w:rsidP="00BC0CC4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14D75F9" w14:textId="7445AEE6" w:rsidR="00BC0CC4" w:rsidRDefault="00BC0CC4" w:rsidP="00BC0CC4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BC0CC4">
        <w:rPr>
          <w:rFonts w:ascii="Noto Sans" w:hAnsi="Noto Sans" w:cs="Noto Sans"/>
          <w:sz w:val="20"/>
          <w:szCs w:val="20"/>
          <w:lang w:val="es-MX"/>
        </w:rPr>
        <w:t xml:space="preserve">El </w:t>
      </w:r>
      <w:r>
        <w:rPr>
          <w:rFonts w:ascii="Noto Sans" w:hAnsi="Noto Sans" w:cs="Noto Sans"/>
          <w:sz w:val="20"/>
          <w:szCs w:val="20"/>
          <w:lang w:val="es-MX"/>
        </w:rPr>
        <w:t xml:space="preserve">director general del </w:t>
      </w:r>
      <w:r w:rsidRPr="00BC0CC4">
        <w:rPr>
          <w:rFonts w:ascii="Noto Sans" w:hAnsi="Noto Sans" w:cs="Noto Sans"/>
          <w:sz w:val="20"/>
          <w:szCs w:val="20"/>
          <w:lang w:val="es-MX"/>
        </w:rPr>
        <w:t>Instituto Mexicano del Seguro Social (IMSS)</w:t>
      </w:r>
      <w:r>
        <w:rPr>
          <w:rFonts w:ascii="Noto Sans" w:hAnsi="Noto Sans" w:cs="Noto Sans"/>
          <w:sz w:val="20"/>
          <w:szCs w:val="20"/>
          <w:lang w:val="es-MX"/>
        </w:rPr>
        <w:t>, Zoé Robledo,</w:t>
      </w:r>
      <w:r w:rsidRPr="00BC0CC4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255061">
        <w:rPr>
          <w:rFonts w:ascii="Noto Sans" w:hAnsi="Noto Sans" w:cs="Noto Sans"/>
          <w:sz w:val="20"/>
          <w:szCs w:val="20"/>
          <w:lang w:val="es-MX"/>
        </w:rPr>
        <w:t xml:space="preserve">y el gobernador del estado de Hidalgo, </w:t>
      </w:r>
      <w:r w:rsidR="00255061" w:rsidRPr="00255061">
        <w:rPr>
          <w:rFonts w:ascii="Noto Sans" w:hAnsi="Noto Sans" w:cs="Noto Sans"/>
          <w:sz w:val="20"/>
          <w:szCs w:val="20"/>
          <w:lang w:val="es-MX"/>
        </w:rPr>
        <w:t>Julio Menchaca Salazar</w:t>
      </w:r>
      <w:r w:rsidR="00255061">
        <w:rPr>
          <w:rFonts w:ascii="Noto Sans" w:hAnsi="Noto Sans" w:cs="Noto Sans"/>
          <w:sz w:val="20"/>
          <w:szCs w:val="20"/>
          <w:lang w:val="es-MX"/>
        </w:rPr>
        <w:t xml:space="preserve">, </w:t>
      </w:r>
      <w:r w:rsidRPr="00BC0CC4">
        <w:rPr>
          <w:rFonts w:ascii="Noto Sans" w:hAnsi="Noto Sans" w:cs="Noto Sans"/>
          <w:sz w:val="20"/>
          <w:szCs w:val="20"/>
          <w:lang w:val="es-MX"/>
        </w:rPr>
        <w:t>realiz</w:t>
      </w:r>
      <w:r w:rsidR="00255061">
        <w:rPr>
          <w:rFonts w:ascii="Noto Sans" w:hAnsi="Noto Sans" w:cs="Noto Sans"/>
          <w:sz w:val="20"/>
          <w:szCs w:val="20"/>
          <w:lang w:val="es-MX"/>
        </w:rPr>
        <w:t xml:space="preserve">aron </w:t>
      </w:r>
      <w:r w:rsidRPr="00BC0CC4">
        <w:rPr>
          <w:rFonts w:ascii="Noto Sans" w:hAnsi="Noto Sans" w:cs="Noto Sans"/>
          <w:sz w:val="20"/>
          <w:szCs w:val="20"/>
          <w:lang w:val="es-MX"/>
        </w:rPr>
        <w:t xml:space="preserve">una visita de supervisión a la </w:t>
      </w:r>
      <w:r w:rsidR="00CC5B8B">
        <w:rPr>
          <w:rFonts w:ascii="Noto Sans" w:hAnsi="Noto Sans" w:cs="Noto Sans"/>
          <w:sz w:val="20"/>
          <w:szCs w:val="20"/>
          <w:lang w:val="es-MX"/>
        </w:rPr>
        <w:t xml:space="preserve">construcción </w:t>
      </w:r>
      <w:r w:rsidRPr="00BC0CC4">
        <w:rPr>
          <w:rFonts w:ascii="Noto Sans" w:hAnsi="Noto Sans" w:cs="Noto Sans"/>
          <w:sz w:val="20"/>
          <w:szCs w:val="20"/>
          <w:lang w:val="es-MX"/>
        </w:rPr>
        <w:t xml:space="preserve">del Hospital General de Zona (HGZ) de Tula, </w:t>
      </w:r>
      <w:r w:rsidR="00643237">
        <w:rPr>
          <w:rFonts w:ascii="Noto Sans" w:hAnsi="Noto Sans" w:cs="Noto Sans"/>
          <w:sz w:val="20"/>
          <w:szCs w:val="20"/>
          <w:lang w:val="es-MX"/>
        </w:rPr>
        <w:t>a fin de</w:t>
      </w:r>
      <w:r w:rsidRPr="00BC0CC4">
        <w:rPr>
          <w:rFonts w:ascii="Noto Sans" w:hAnsi="Noto Sans" w:cs="Noto Sans"/>
          <w:sz w:val="20"/>
          <w:szCs w:val="20"/>
          <w:lang w:val="es-MX"/>
        </w:rPr>
        <w:t xml:space="preserve"> evaluar los avances </w:t>
      </w:r>
      <w:r w:rsidR="00CC5B8B">
        <w:rPr>
          <w:rFonts w:ascii="Noto Sans" w:hAnsi="Noto Sans" w:cs="Noto Sans"/>
          <w:sz w:val="20"/>
          <w:szCs w:val="20"/>
          <w:lang w:val="es-MX"/>
        </w:rPr>
        <w:t xml:space="preserve">de la obra </w:t>
      </w:r>
      <w:r w:rsidRPr="00BC0CC4">
        <w:rPr>
          <w:rFonts w:ascii="Noto Sans" w:hAnsi="Noto Sans" w:cs="Noto Sans"/>
          <w:sz w:val="20"/>
          <w:szCs w:val="20"/>
          <w:lang w:val="es-MX"/>
        </w:rPr>
        <w:t xml:space="preserve">y </w:t>
      </w:r>
      <w:r w:rsidR="003D6938">
        <w:rPr>
          <w:rFonts w:ascii="Noto Sans" w:hAnsi="Noto Sans" w:cs="Noto Sans"/>
          <w:sz w:val="20"/>
          <w:szCs w:val="20"/>
          <w:lang w:val="es-MX"/>
        </w:rPr>
        <w:t>su operación con la apertura escalonada de servicios q</w:t>
      </w:r>
      <w:r w:rsidR="00EA2537">
        <w:rPr>
          <w:rFonts w:ascii="Noto Sans" w:hAnsi="Noto Sans" w:cs="Noto Sans"/>
          <w:sz w:val="20"/>
          <w:szCs w:val="20"/>
          <w:lang w:val="es-MX"/>
        </w:rPr>
        <w:t>ue permitirá ampliar la capacidad operativa en la región.</w:t>
      </w:r>
    </w:p>
    <w:p w14:paraId="332377FD" w14:textId="77777777" w:rsidR="0061525D" w:rsidRDefault="0061525D" w:rsidP="00BC0CC4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6B08CFF" w14:textId="5783F735" w:rsidR="0061525D" w:rsidRPr="0061525D" w:rsidRDefault="00643237" w:rsidP="0061525D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Durante el recorrido, </w:t>
      </w:r>
      <w:r w:rsidR="0061525D" w:rsidRPr="0061525D">
        <w:rPr>
          <w:rFonts w:ascii="Noto Sans" w:hAnsi="Noto Sans" w:cs="Noto Sans"/>
          <w:sz w:val="20"/>
          <w:szCs w:val="20"/>
          <w:lang w:val="es-MX"/>
        </w:rPr>
        <w:t>Zo</w:t>
      </w:r>
      <w:r>
        <w:rPr>
          <w:rFonts w:ascii="Noto Sans" w:hAnsi="Noto Sans" w:cs="Noto Sans"/>
          <w:sz w:val="20"/>
          <w:szCs w:val="20"/>
          <w:lang w:val="es-MX"/>
        </w:rPr>
        <w:t xml:space="preserve">é Robledo </w:t>
      </w:r>
      <w:r w:rsidR="00462CFB">
        <w:rPr>
          <w:rFonts w:ascii="Noto Sans" w:hAnsi="Noto Sans" w:cs="Noto Sans"/>
          <w:sz w:val="20"/>
          <w:szCs w:val="20"/>
          <w:lang w:val="es-MX"/>
        </w:rPr>
        <w:t>reconoció</w:t>
      </w:r>
      <w:r>
        <w:rPr>
          <w:rFonts w:ascii="Noto Sans" w:hAnsi="Noto Sans" w:cs="Noto Sans"/>
          <w:sz w:val="20"/>
          <w:szCs w:val="20"/>
          <w:lang w:val="es-MX"/>
        </w:rPr>
        <w:t xml:space="preserve"> que el hospital </w:t>
      </w:r>
      <w:r w:rsidR="0061525D" w:rsidRPr="0061525D">
        <w:rPr>
          <w:rFonts w:ascii="Noto Sans" w:hAnsi="Noto Sans" w:cs="Noto Sans"/>
          <w:sz w:val="20"/>
          <w:szCs w:val="20"/>
          <w:lang w:val="es-MX"/>
        </w:rPr>
        <w:t>registra progresos importantes en ma</w:t>
      </w:r>
      <w:r>
        <w:rPr>
          <w:rFonts w:ascii="Noto Sans" w:hAnsi="Noto Sans" w:cs="Noto Sans"/>
          <w:sz w:val="20"/>
          <w:szCs w:val="20"/>
          <w:lang w:val="es-MX"/>
        </w:rPr>
        <w:t xml:space="preserve">teria de construcción; </w:t>
      </w:r>
      <w:r w:rsidR="0061525D">
        <w:rPr>
          <w:rFonts w:ascii="Noto Sans" w:hAnsi="Noto Sans" w:cs="Noto Sans"/>
          <w:sz w:val="20"/>
          <w:szCs w:val="20"/>
          <w:lang w:val="es-MX"/>
        </w:rPr>
        <w:t>e</w:t>
      </w:r>
      <w:r w:rsidR="0061525D" w:rsidRPr="0061525D">
        <w:rPr>
          <w:rFonts w:ascii="Noto Sans" w:hAnsi="Noto Sans" w:cs="Noto Sans"/>
          <w:sz w:val="20"/>
          <w:szCs w:val="20"/>
          <w:lang w:val="es-MX"/>
        </w:rPr>
        <w:t>ntre los servicios que ya se encuentran en funcionamiento destacan el módulo de Trato Digno, consulta externa, laboratorio, Medicina Física y Rehabilitación</w:t>
      </w:r>
      <w:r w:rsidR="00EA2537">
        <w:rPr>
          <w:rFonts w:ascii="Noto Sans" w:hAnsi="Noto Sans" w:cs="Noto Sans"/>
          <w:sz w:val="20"/>
          <w:szCs w:val="20"/>
          <w:lang w:val="es-MX"/>
        </w:rPr>
        <w:t>.</w:t>
      </w:r>
    </w:p>
    <w:p w14:paraId="56CB7475" w14:textId="77777777" w:rsidR="0061525D" w:rsidRDefault="0061525D" w:rsidP="0061525D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A013777" w14:textId="532E1336" w:rsidR="0061525D" w:rsidRDefault="00E304EA" w:rsidP="0061525D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A</w:t>
      </w:r>
      <w:r w:rsidR="0061525D">
        <w:rPr>
          <w:rFonts w:ascii="Noto Sans" w:hAnsi="Noto Sans" w:cs="Noto Sans"/>
          <w:sz w:val="20"/>
          <w:szCs w:val="20"/>
          <w:lang w:val="es-MX"/>
        </w:rPr>
        <w:t xml:space="preserve">firmó </w:t>
      </w:r>
      <w:r w:rsidR="0061525D" w:rsidRPr="0061525D">
        <w:rPr>
          <w:rFonts w:ascii="Noto Sans" w:hAnsi="Noto Sans" w:cs="Noto Sans"/>
          <w:sz w:val="20"/>
          <w:szCs w:val="20"/>
          <w:lang w:val="es-MX"/>
        </w:rPr>
        <w:t xml:space="preserve">que este proyecto responde al compromiso de la Presidenta de México, Claudia Sheinbaum Pardo, de fortalecer la infraestructura pública de salud y garantizar acceso a servicios médicos de calidad. </w:t>
      </w:r>
    </w:p>
    <w:p w14:paraId="6AB03DE0" w14:textId="77777777" w:rsidR="0061525D" w:rsidRDefault="0061525D" w:rsidP="0061525D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9A9B6C9" w14:textId="24EC2C9F" w:rsidR="0045709F" w:rsidRDefault="00643237" w:rsidP="0061525D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El titular del Seguro Social </w:t>
      </w:r>
      <w:r w:rsidR="0045709F">
        <w:rPr>
          <w:rFonts w:ascii="Noto Sans" w:hAnsi="Noto Sans" w:cs="Noto Sans"/>
          <w:sz w:val="20"/>
          <w:szCs w:val="20"/>
          <w:lang w:val="es-MX"/>
        </w:rPr>
        <w:t xml:space="preserve">afirmó que el </w:t>
      </w:r>
      <w:r w:rsidR="0045709F" w:rsidRPr="0045709F">
        <w:rPr>
          <w:rFonts w:ascii="Noto Sans" w:hAnsi="Noto Sans" w:cs="Noto Sans"/>
          <w:sz w:val="20"/>
          <w:szCs w:val="20"/>
          <w:lang w:val="es-MX"/>
        </w:rPr>
        <w:t>hospital será uno de los más resolutivos de esta región del país</w:t>
      </w:r>
      <w:r w:rsidR="0045709F">
        <w:rPr>
          <w:rFonts w:ascii="Noto Sans" w:hAnsi="Noto Sans" w:cs="Noto Sans"/>
          <w:sz w:val="20"/>
          <w:szCs w:val="20"/>
          <w:lang w:val="es-MX"/>
        </w:rPr>
        <w:t>, al contar c</w:t>
      </w:r>
      <w:r w:rsidR="0045709F" w:rsidRPr="0045709F">
        <w:rPr>
          <w:rFonts w:ascii="Noto Sans" w:hAnsi="Noto Sans" w:cs="Noto Sans"/>
          <w:sz w:val="20"/>
          <w:szCs w:val="20"/>
          <w:lang w:val="es-MX"/>
        </w:rPr>
        <w:t>on 298 camas, 34 especialidades y equipo médico de última generación, como tomógrafo, mastógrafo digital, Sala de Hemodiálisis, quimioterapia y Unidad de Cuidados Intensivos.</w:t>
      </w:r>
    </w:p>
    <w:p w14:paraId="780F3275" w14:textId="77777777" w:rsidR="0045709F" w:rsidRDefault="0045709F" w:rsidP="0061525D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09129FF" w14:textId="78E14959" w:rsidR="0061525D" w:rsidRDefault="005A2301" w:rsidP="0061525D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“Va</w:t>
      </w:r>
      <w:r w:rsidR="00E304EA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E304EA" w:rsidRPr="00E304EA">
        <w:rPr>
          <w:rFonts w:ascii="Noto Sans" w:hAnsi="Noto Sans" w:cs="Noto Sans"/>
          <w:sz w:val="20"/>
          <w:szCs w:val="20"/>
          <w:lang w:val="es-MX"/>
        </w:rPr>
        <w:t>a ayudar tanto a toda esta región que tiene un crecimiento importantísimo de empleo, de actividad económica y que eso siempre debe estar acompañado de seguridad social</w:t>
      </w:r>
      <w:r w:rsidR="00643237">
        <w:rPr>
          <w:rFonts w:ascii="Noto Sans" w:hAnsi="Noto Sans" w:cs="Noto Sans"/>
          <w:sz w:val="20"/>
          <w:szCs w:val="20"/>
          <w:lang w:val="es-MX"/>
        </w:rPr>
        <w:t>”</w:t>
      </w:r>
      <w:r w:rsidR="00462CFB">
        <w:rPr>
          <w:rFonts w:ascii="Noto Sans" w:hAnsi="Noto Sans" w:cs="Noto Sans"/>
          <w:sz w:val="20"/>
          <w:szCs w:val="20"/>
          <w:lang w:val="es-MX"/>
        </w:rPr>
        <w:t xml:space="preserve">, dijo. </w:t>
      </w:r>
    </w:p>
    <w:p w14:paraId="58C5E570" w14:textId="77777777" w:rsidR="00643237" w:rsidRDefault="00643237" w:rsidP="0061525D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3AFFDFE4" w14:textId="62237A71" w:rsidR="00643237" w:rsidRDefault="00643237" w:rsidP="0061525D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Añadió que</w:t>
      </w:r>
      <w:r w:rsidR="003D6938">
        <w:rPr>
          <w:rFonts w:ascii="Noto Sans" w:hAnsi="Noto Sans" w:cs="Noto Sans"/>
          <w:sz w:val="20"/>
          <w:szCs w:val="20"/>
          <w:lang w:val="es-MX"/>
        </w:rPr>
        <w:t xml:space="preserve"> la atención del </w:t>
      </w:r>
      <w:r w:rsidR="004718EE">
        <w:rPr>
          <w:rFonts w:ascii="Noto Sans" w:hAnsi="Noto Sans" w:cs="Noto Sans"/>
          <w:sz w:val="20"/>
          <w:szCs w:val="20"/>
          <w:lang w:val="es-MX"/>
        </w:rPr>
        <w:t xml:space="preserve">IMSS </w:t>
      </w:r>
      <w:r w:rsidR="003D6938">
        <w:rPr>
          <w:rFonts w:ascii="Noto Sans" w:hAnsi="Noto Sans" w:cs="Noto Sans"/>
          <w:sz w:val="20"/>
          <w:szCs w:val="20"/>
          <w:lang w:val="es-MX"/>
        </w:rPr>
        <w:t>en la región se fortalece con este nuevo hospital y la operación desde hace dos años de u</w:t>
      </w:r>
      <w:r>
        <w:rPr>
          <w:rFonts w:ascii="Noto Sans" w:hAnsi="Noto Sans" w:cs="Noto Sans"/>
          <w:sz w:val="20"/>
          <w:szCs w:val="20"/>
          <w:lang w:val="es-MX"/>
        </w:rPr>
        <w:t>na</w:t>
      </w:r>
      <w:r w:rsidRPr="0061525D">
        <w:rPr>
          <w:rFonts w:ascii="Noto Sans" w:hAnsi="Noto Sans" w:cs="Noto Sans"/>
          <w:sz w:val="20"/>
          <w:szCs w:val="20"/>
          <w:lang w:val="es-MX"/>
        </w:rPr>
        <w:t xml:space="preserve"> Unidad de Medicina Familiar </w:t>
      </w:r>
      <w:r>
        <w:rPr>
          <w:rFonts w:ascii="Noto Sans" w:hAnsi="Noto Sans" w:cs="Noto Sans"/>
          <w:sz w:val="20"/>
          <w:szCs w:val="20"/>
          <w:lang w:val="es-MX"/>
        </w:rPr>
        <w:t xml:space="preserve">(UMF) </w:t>
      </w:r>
      <w:r w:rsidRPr="0061525D">
        <w:rPr>
          <w:rFonts w:ascii="Noto Sans" w:hAnsi="Noto Sans" w:cs="Noto Sans"/>
          <w:sz w:val="20"/>
          <w:szCs w:val="20"/>
          <w:lang w:val="es-MX"/>
        </w:rPr>
        <w:t xml:space="preserve">que brinda alrededor de 400 consultas </w:t>
      </w:r>
      <w:r w:rsidR="00EA2537">
        <w:rPr>
          <w:rFonts w:ascii="Noto Sans" w:hAnsi="Noto Sans" w:cs="Noto Sans"/>
          <w:sz w:val="20"/>
          <w:szCs w:val="20"/>
          <w:lang w:val="es-MX"/>
        </w:rPr>
        <w:t>al día.</w:t>
      </w:r>
    </w:p>
    <w:p w14:paraId="0038EDF4" w14:textId="77777777" w:rsidR="00E304EA" w:rsidRDefault="00E304EA" w:rsidP="0061525D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F402117" w14:textId="65ABF8A0" w:rsidR="00B70F24" w:rsidRPr="00BC0CC4" w:rsidRDefault="00B70F24" w:rsidP="00B70F24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BC0CC4">
        <w:rPr>
          <w:rFonts w:ascii="Noto Sans" w:hAnsi="Noto Sans" w:cs="Noto Sans"/>
          <w:sz w:val="20"/>
          <w:szCs w:val="20"/>
          <w:lang w:val="es-MX"/>
        </w:rPr>
        <w:t xml:space="preserve">Durante el recorrido </w:t>
      </w:r>
      <w:r w:rsidR="00EA2537">
        <w:rPr>
          <w:rFonts w:ascii="Noto Sans" w:hAnsi="Noto Sans" w:cs="Noto Sans"/>
          <w:sz w:val="20"/>
          <w:szCs w:val="20"/>
          <w:lang w:val="es-MX"/>
        </w:rPr>
        <w:t xml:space="preserve">por el HGZ </w:t>
      </w:r>
      <w:r w:rsidRPr="00BC0CC4">
        <w:rPr>
          <w:rFonts w:ascii="Noto Sans" w:hAnsi="Noto Sans" w:cs="Noto Sans"/>
          <w:sz w:val="20"/>
          <w:szCs w:val="20"/>
          <w:lang w:val="es-MX"/>
        </w:rPr>
        <w:t xml:space="preserve">participaron autoridades del </w:t>
      </w:r>
      <w:r>
        <w:rPr>
          <w:rFonts w:ascii="Noto Sans" w:hAnsi="Noto Sans" w:cs="Noto Sans"/>
          <w:sz w:val="20"/>
          <w:szCs w:val="20"/>
          <w:lang w:val="es-MX"/>
        </w:rPr>
        <w:t>g</w:t>
      </w:r>
      <w:r w:rsidRPr="00BC0CC4">
        <w:rPr>
          <w:rFonts w:ascii="Noto Sans" w:hAnsi="Noto Sans" w:cs="Noto Sans"/>
          <w:sz w:val="20"/>
          <w:szCs w:val="20"/>
          <w:lang w:val="es-MX"/>
        </w:rPr>
        <w:t xml:space="preserve">obierno de Hidalgo, del Órgano de Operación Administrativa Desconcentrada (OOAD) del IMSS en </w:t>
      </w:r>
      <w:r w:rsidR="00CC5B8B">
        <w:rPr>
          <w:rFonts w:ascii="Noto Sans" w:hAnsi="Noto Sans" w:cs="Noto Sans"/>
          <w:sz w:val="20"/>
          <w:szCs w:val="20"/>
          <w:lang w:val="es-MX"/>
        </w:rPr>
        <w:t>el estado</w:t>
      </w:r>
      <w:r w:rsidR="00EA2537">
        <w:rPr>
          <w:rFonts w:ascii="Noto Sans" w:hAnsi="Noto Sans" w:cs="Noto Sans"/>
          <w:sz w:val="20"/>
          <w:szCs w:val="20"/>
          <w:lang w:val="es-MX"/>
        </w:rPr>
        <w:t>, directivos del nosocomio</w:t>
      </w:r>
      <w:r w:rsidRPr="00BC0CC4">
        <w:rPr>
          <w:rFonts w:ascii="Noto Sans" w:hAnsi="Noto Sans" w:cs="Noto Sans"/>
          <w:sz w:val="20"/>
          <w:szCs w:val="20"/>
          <w:lang w:val="es-MX"/>
        </w:rPr>
        <w:t>, representantes de la empresa constructora y personal técnico responsable del proyecto.</w:t>
      </w:r>
    </w:p>
    <w:p w14:paraId="4686813A" w14:textId="77777777" w:rsidR="00565336" w:rsidRPr="00E304EA" w:rsidRDefault="00565336" w:rsidP="00565336">
      <w:pPr>
        <w:rPr>
          <w:rFonts w:ascii="Noto Sans" w:hAnsi="Noto Sans" w:cs="Noto Sans"/>
          <w:b/>
          <w:bCs/>
          <w:sz w:val="20"/>
          <w:szCs w:val="20"/>
          <w:lang w:val="es-MX"/>
        </w:rPr>
      </w:pPr>
    </w:p>
    <w:p w14:paraId="218E60F0" w14:textId="3C321DBB" w:rsidR="00F43ED6" w:rsidRPr="00F43ED6" w:rsidRDefault="00DC1EEB" w:rsidP="00D353A4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6A56A9">
        <w:rPr>
          <w:rFonts w:ascii="Noto Sans" w:hAnsi="Noto Sans" w:cs="Noto Sans"/>
          <w:b/>
          <w:bCs/>
          <w:sz w:val="20"/>
          <w:szCs w:val="20"/>
        </w:rPr>
        <w:t>---o0o---</w:t>
      </w:r>
    </w:p>
    <w:sectPr w:rsidR="00F43ED6" w:rsidRPr="00F43ED6" w:rsidSect="0016690D">
      <w:headerReference w:type="default" r:id="rId8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A2D2C" w14:textId="77777777" w:rsidR="005C5802" w:rsidRDefault="005C5802" w:rsidP="00A73D65">
      <w:r>
        <w:separator/>
      </w:r>
    </w:p>
  </w:endnote>
  <w:endnote w:type="continuationSeparator" w:id="0">
    <w:p w14:paraId="6B560301" w14:textId="77777777" w:rsidR="005C5802" w:rsidRDefault="005C5802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Geomanist">
    <w:altName w:val="Calibri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B3B0B" w14:textId="77777777" w:rsidR="005C5802" w:rsidRDefault="005C5802" w:rsidP="00A73D65">
      <w:r>
        <w:separator/>
      </w:r>
    </w:p>
  </w:footnote>
  <w:footnote w:type="continuationSeparator" w:id="0">
    <w:p w14:paraId="3E8331EE" w14:textId="77777777" w:rsidR="005C5802" w:rsidRDefault="005C5802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D6F6B14"/>
    <w:multiLevelType w:val="hybridMultilevel"/>
    <w:tmpl w:val="3B56D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34DF5"/>
    <w:multiLevelType w:val="hybridMultilevel"/>
    <w:tmpl w:val="EFF409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61E53"/>
    <w:multiLevelType w:val="hybridMultilevel"/>
    <w:tmpl w:val="0284E6C2"/>
    <w:lvl w:ilvl="0" w:tplc="5EDA29B2"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73D8D"/>
    <w:multiLevelType w:val="hybridMultilevel"/>
    <w:tmpl w:val="9E00F60A"/>
    <w:lvl w:ilvl="0" w:tplc="5838ADF2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C0544"/>
    <w:multiLevelType w:val="hybridMultilevel"/>
    <w:tmpl w:val="91CA910A"/>
    <w:lvl w:ilvl="0" w:tplc="8D28DD6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B1BF0"/>
    <w:multiLevelType w:val="multilevel"/>
    <w:tmpl w:val="FEBC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0F485A"/>
    <w:multiLevelType w:val="hybridMultilevel"/>
    <w:tmpl w:val="F6D04BA6"/>
    <w:lvl w:ilvl="0" w:tplc="8D28DD6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769292">
    <w:abstractNumId w:val="0"/>
  </w:num>
  <w:num w:numId="2" w16cid:durableId="2004385670">
    <w:abstractNumId w:val="1"/>
  </w:num>
  <w:num w:numId="3" w16cid:durableId="434595374">
    <w:abstractNumId w:val="7"/>
  </w:num>
  <w:num w:numId="4" w16cid:durableId="998925317">
    <w:abstractNumId w:val="8"/>
  </w:num>
  <w:num w:numId="5" w16cid:durableId="393818069">
    <w:abstractNumId w:val="2"/>
  </w:num>
  <w:num w:numId="6" w16cid:durableId="1471358303">
    <w:abstractNumId w:val="9"/>
  </w:num>
  <w:num w:numId="7" w16cid:durableId="1164128703">
    <w:abstractNumId w:val="6"/>
  </w:num>
  <w:num w:numId="8" w16cid:durableId="1088619275">
    <w:abstractNumId w:val="10"/>
  </w:num>
  <w:num w:numId="9" w16cid:durableId="767851392">
    <w:abstractNumId w:val="5"/>
  </w:num>
  <w:num w:numId="10" w16cid:durableId="965819689">
    <w:abstractNumId w:val="3"/>
  </w:num>
  <w:num w:numId="11" w16cid:durableId="1936552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0784D"/>
    <w:rsid w:val="00054FDD"/>
    <w:rsid w:val="00083AF7"/>
    <w:rsid w:val="000A09C1"/>
    <w:rsid w:val="000A27E2"/>
    <w:rsid w:val="000A408C"/>
    <w:rsid w:val="000A74DD"/>
    <w:rsid w:val="000D3D25"/>
    <w:rsid w:val="000D799D"/>
    <w:rsid w:val="000E5D1C"/>
    <w:rsid w:val="000F61C3"/>
    <w:rsid w:val="00100E51"/>
    <w:rsid w:val="00106F12"/>
    <w:rsid w:val="00116702"/>
    <w:rsid w:val="00117614"/>
    <w:rsid w:val="001275A4"/>
    <w:rsid w:val="00127601"/>
    <w:rsid w:val="00132439"/>
    <w:rsid w:val="001341B1"/>
    <w:rsid w:val="00136B16"/>
    <w:rsid w:val="00154AFC"/>
    <w:rsid w:val="00156A3E"/>
    <w:rsid w:val="00161740"/>
    <w:rsid w:val="0016179D"/>
    <w:rsid w:val="00163E93"/>
    <w:rsid w:val="001642EE"/>
    <w:rsid w:val="0016690D"/>
    <w:rsid w:val="00180A38"/>
    <w:rsid w:val="00184325"/>
    <w:rsid w:val="001A2CCA"/>
    <w:rsid w:val="001E0640"/>
    <w:rsid w:val="001F6AC7"/>
    <w:rsid w:val="00202D55"/>
    <w:rsid w:val="00214047"/>
    <w:rsid w:val="002307D7"/>
    <w:rsid w:val="00255061"/>
    <w:rsid w:val="00256B1D"/>
    <w:rsid w:val="00257E05"/>
    <w:rsid w:val="0026657F"/>
    <w:rsid w:val="00266DC8"/>
    <w:rsid w:val="0029542D"/>
    <w:rsid w:val="002A14A4"/>
    <w:rsid w:val="002E2142"/>
    <w:rsid w:val="0030476A"/>
    <w:rsid w:val="00330BA8"/>
    <w:rsid w:val="00330DC8"/>
    <w:rsid w:val="00334CB4"/>
    <w:rsid w:val="0034181C"/>
    <w:rsid w:val="00363222"/>
    <w:rsid w:val="00370465"/>
    <w:rsid w:val="00373072"/>
    <w:rsid w:val="003A034A"/>
    <w:rsid w:val="003A072D"/>
    <w:rsid w:val="003B6DFE"/>
    <w:rsid w:val="003B783A"/>
    <w:rsid w:val="003D416E"/>
    <w:rsid w:val="003D6938"/>
    <w:rsid w:val="003E1335"/>
    <w:rsid w:val="003F2124"/>
    <w:rsid w:val="004053B6"/>
    <w:rsid w:val="00420030"/>
    <w:rsid w:val="00430C6D"/>
    <w:rsid w:val="00432F33"/>
    <w:rsid w:val="0045709F"/>
    <w:rsid w:val="00462CFB"/>
    <w:rsid w:val="004718EE"/>
    <w:rsid w:val="00477F45"/>
    <w:rsid w:val="004A2714"/>
    <w:rsid w:val="004A4C4E"/>
    <w:rsid w:val="004D146C"/>
    <w:rsid w:val="004E0D31"/>
    <w:rsid w:val="00501363"/>
    <w:rsid w:val="00565336"/>
    <w:rsid w:val="00567554"/>
    <w:rsid w:val="005854D5"/>
    <w:rsid w:val="005933D8"/>
    <w:rsid w:val="005A2301"/>
    <w:rsid w:val="005B2F93"/>
    <w:rsid w:val="005C1A7C"/>
    <w:rsid w:val="005C5802"/>
    <w:rsid w:val="005C58FD"/>
    <w:rsid w:val="005C7CAD"/>
    <w:rsid w:val="005E6D49"/>
    <w:rsid w:val="005F496F"/>
    <w:rsid w:val="006010DD"/>
    <w:rsid w:val="0060481D"/>
    <w:rsid w:val="00604FA2"/>
    <w:rsid w:val="00613C9C"/>
    <w:rsid w:val="0061525D"/>
    <w:rsid w:val="00623CE1"/>
    <w:rsid w:val="00625F2E"/>
    <w:rsid w:val="00626EE3"/>
    <w:rsid w:val="00631824"/>
    <w:rsid w:val="006322C1"/>
    <w:rsid w:val="00643237"/>
    <w:rsid w:val="0064514D"/>
    <w:rsid w:val="00645BF4"/>
    <w:rsid w:val="006558E2"/>
    <w:rsid w:val="00681A06"/>
    <w:rsid w:val="00686935"/>
    <w:rsid w:val="006A3D09"/>
    <w:rsid w:val="006A56A9"/>
    <w:rsid w:val="006A5AF1"/>
    <w:rsid w:val="006C0425"/>
    <w:rsid w:val="006C3B4E"/>
    <w:rsid w:val="006D40E9"/>
    <w:rsid w:val="006E0D44"/>
    <w:rsid w:val="006E7E5A"/>
    <w:rsid w:val="007009FE"/>
    <w:rsid w:val="007421E3"/>
    <w:rsid w:val="00746426"/>
    <w:rsid w:val="007504BE"/>
    <w:rsid w:val="007607B9"/>
    <w:rsid w:val="0078195E"/>
    <w:rsid w:val="00787E5C"/>
    <w:rsid w:val="007B74AD"/>
    <w:rsid w:val="007D3FA1"/>
    <w:rsid w:val="007D77D1"/>
    <w:rsid w:val="007E5888"/>
    <w:rsid w:val="007F1DB3"/>
    <w:rsid w:val="007F26D3"/>
    <w:rsid w:val="007F5E00"/>
    <w:rsid w:val="00813D0D"/>
    <w:rsid w:val="00831EE7"/>
    <w:rsid w:val="00834146"/>
    <w:rsid w:val="00840B75"/>
    <w:rsid w:val="0084270D"/>
    <w:rsid w:val="00861BC4"/>
    <w:rsid w:val="008D5B7B"/>
    <w:rsid w:val="008F5863"/>
    <w:rsid w:val="0090412A"/>
    <w:rsid w:val="009066A7"/>
    <w:rsid w:val="009068C0"/>
    <w:rsid w:val="00907F1C"/>
    <w:rsid w:val="009320A0"/>
    <w:rsid w:val="00932C27"/>
    <w:rsid w:val="00937C98"/>
    <w:rsid w:val="00942415"/>
    <w:rsid w:val="00942628"/>
    <w:rsid w:val="00984F18"/>
    <w:rsid w:val="009C12D6"/>
    <w:rsid w:val="009D71A8"/>
    <w:rsid w:val="009E21B9"/>
    <w:rsid w:val="009F2BA1"/>
    <w:rsid w:val="00A07674"/>
    <w:rsid w:val="00A10B17"/>
    <w:rsid w:val="00A301D7"/>
    <w:rsid w:val="00A56758"/>
    <w:rsid w:val="00A7141D"/>
    <w:rsid w:val="00A73D65"/>
    <w:rsid w:val="00A92D2B"/>
    <w:rsid w:val="00AB17EC"/>
    <w:rsid w:val="00AB29FB"/>
    <w:rsid w:val="00AE4F00"/>
    <w:rsid w:val="00AE6249"/>
    <w:rsid w:val="00AF1989"/>
    <w:rsid w:val="00AF7502"/>
    <w:rsid w:val="00B178D0"/>
    <w:rsid w:val="00B3608B"/>
    <w:rsid w:val="00B442A9"/>
    <w:rsid w:val="00B462AF"/>
    <w:rsid w:val="00B70F24"/>
    <w:rsid w:val="00B7182F"/>
    <w:rsid w:val="00B72D65"/>
    <w:rsid w:val="00B87C85"/>
    <w:rsid w:val="00B93292"/>
    <w:rsid w:val="00BB21A6"/>
    <w:rsid w:val="00BB2DFF"/>
    <w:rsid w:val="00BC0CC4"/>
    <w:rsid w:val="00BC43BD"/>
    <w:rsid w:val="00BF29F6"/>
    <w:rsid w:val="00C02E98"/>
    <w:rsid w:val="00C13382"/>
    <w:rsid w:val="00C23B9E"/>
    <w:rsid w:val="00C23EA9"/>
    <w:rsid w:val="00C270A3"/>
    <w:rsid w:val="00C279A3"/>
    <w:rsid w:val="00C30849"/>
    <w:rsid w:val="00C465FE"/>
    <w:rsid w:val="00C54FFC"/>
    <w:rsid w:val="00C60C8B"/>
    <w:rsid w:val="00C67047"/>
    <w:rsid w:val="00C85270"/>
    <w:rsid w:val="00C90CED"/>
    <w:rsid w:val="00CA497D"/>
    <w:rsid w:val="00CB4E79"/>
    <w:rsid w:val="00CB7D4F"/>
    <w:rsid w:val="00CC5B8B"/>
    <w:rsid w:val="00CD310D"/>
    <w:rsid w:val="00CE3E99"/>
    <w:rsid w:val="00CE4845"/>
    <w:rsid w:val="00D1354D"/>
    <w:rsid w:val="00D17C3C"/>
    <w:rsid w:val="00D353A4"/>
    <w:rsid w:val="00D370A9"/>
    <w:rsid w:val="00D54A12"/>
    <w:rsid w:val="00D62AA0"/>
    <w:rsid w:val="00D84E05"/>
    <w:rsid w:val="00D91281"/>
    <w:rsid w:val="00D95C69"/>
    <w:rsid w:val="00D96375"/>
    <w:rsid w:val="00DA037A"/>
    <w:rsid w:val="00DA1B19"/>
    <w:rsid w:val="00DB1D12"/>
    <w:rsid w:val="00DB29C6"/>
    <w:rsid w:val="00DB53A4"/>
    <w:rsid w:val="00DC1EEB"/>
    <w:rsid w:val="00DD4EBC"/>
    <w:rsid w:val="00E1044C"/>
    <w:rsid w:val="00E155A4"/>
    <w:rsid w:val="00E16517"/>
    <w:rsid w:val="00E304EA"/>
    <w:rsid w:val="00E3458D"/>
    <w:rsid w:val="00E71C54"/>
    <w:rsid w:val="00E93867"/>
    <w:rsid w:val="00EA2537"/>
    <w:rsid w:val="00EB3F0F"/>
    <w:rsid w:val="00EB407F"/>
    <w:rsid w:val="00EC6A66"/>
    <w:rsid w:val="00ED2E59"/>
    <w:rsid w:val="00EE053F"/>
    <w:rsid w:val="00EE6B41"/>
    <w:rsid w:val="00F0537A"/>
    <w:rsid w:val="00F13C35"/>
    <w:rsid w:val="00F24915"/>
    <w:rsid w:val="00F33C47"/>
    <w:rsid w:val="00F401F9"/>
    <w:rsid w:val="00F43ED6"/>
    <w:rsid w:val="00F458BC"/>
    <w:rsid w:val="00F553E4"/>
    <w:rsid w:val="00F745B2"/>
    <w:rsid w:val="00F7646A"/>
    <w:rsid w:val="00F85AFC"/>
    <w:rsid w:val="00F945F2"/>
    <w:rsid w:val="00FA1218"/>
    <w:rsid w:val="00FA6FCE"/>
    <w:rsid w:val="00FC6704"/>
    <w:rsid w:val="00FD754F"/>
    <w:rsid w:val="00FD75E1"/>
    <w:rsid w:val="00FE24DF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934F3314-61EB-4433-B959-F87BB0D7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36B1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36B1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353A4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710775-B3B9-4B40-B0D9-A6C9C7F9207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Luis Rodríguez</cp:lastModifiedBy>
  <cp:revision>2</cp:revision>
  <cp:lastPrinted>2026-06-16T16:08:00Z</cp:lastPrinted>
  <dcterms:created xsi:type="dcterms:W3CDTF">2026-07-24T01:26:00Z</dcterms:created>
  <dcterms:modified xsi:type="dcterms:W3CDTF">2026-07-24T01:26:00Z</dcterms:modified>
</cp:coreProperties>
</file>