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D661DA" w14:textId="77777777" w:rsidR="00F46BF4" w:rsidRPr="00FC713B" w:rsidRDefault="00F46BF4" w:rsidP="00F46BF4">
      <w:pPr>
        <w:spacing w:line="240" w:lineRule="atLeast"/>
        <w:jc w:val="right"/>
        <w:rPr>
          <w:rFonts w:ascii="Montserrat" w:hAnsi="Montserrat"/>
          <w:b/>
          <w:color w:val="134E39"/>
        </w:rPr>
      </w:pPr>
      <w:r w:rsidRPr="00FC713B">
        <w:rPr>
          <w:rFonts w:ascii="Montserrat" w:hAnsi="Montserrat"/>
          <w:b/>
          <w:color w:val="134E39"/>
        </w:rPr>
        <w:t>BOLETÍN DE PRENSA</w:t>
      </w:r>
    </w:p>
    <w:p w14:paraId="4F74BE23" w14:textId="32C2E3A3" w:rsidR="00F46BF4" w:rsidRPr="00FC713B" w:rsidRDefault="00F46BF4" w:rsidP="00F46BF4">
      <w:pPr>
        <w:spacing w:line="240" w:lineRule="atLeast"/>
        <w:jc w:val="right"/>
        <w:rPr>
          <w:rFonts w:ascii="Montserrat" w:hAnsi="Montserrat"/>
          <w:sz w:val="20"/>
          <w:szCs w:val="20"/>
        </w:rPr>
      </w:pPr>
      <w:r w:rsidRPr="00FC713B">
        <w:rPr>
          <w:rFonts w:ascii="Montserrat" w:hAnsi="Montserrat"/>
          <w:sz w:val="20"/>
          <w:szCs w:val="20"/>
        </w:rPr>
        <w:t>Ciudad de México, jueves 2 de febrero de 2023</w:t>
      </w:r>
    </w:p>
    <w:p w14:paraId="4CAF2BAA" w14:textId="77777777" w:rsidR="00F46BF4" w:rsidRPr="00FC713B" w:rsidRDefault="00F46BF4" w:rsidP="00F46BF4">
      <w:pPr>
        <w:spacing w:line="240" w:lineRule="atLeast"/>
        <w:jc w:val="right"/>
        <w:rPr>
          <w:rFonts w:ascii="Montserrat" w:hAnsi="Montserrat"/>
          <w:sz w:val="20"/>
          <w:szCs w:val="20"/>
        </w:rPr>
      </w:pPr>
      <w:r w:rsidRPr="00FC713B">
        <w:rPr>
          <w:rFonts w:ascii="Montserrat" w:hAnsi="Montserrat"/>
          <w:sz w:val="20"/>
          <w:szCs w:val="20"/>
        </w:rPr>
        <w:t>No. 051/2023</w:t>
      </w:r>
    </w:p>
    <w:p w14:paraId="772B089F" w14:textId="77777777" w:rsidR="00F46BF4" w:rsidRPr="00FC713B" w:rsidRDefault="00F46BF4" w:rsidP="00F46BF4">
      <w:pPr>
        <w:spacing w:line="240" w:lineRule="atLeast"/>
        <w:rPr>
          <w:rFonts w:ascii="Montserrat" w:hAnsi="Montserrat"/>
        </w:rPr>
      </w:pPr>
    </w:p>
    <w:p w14:paraId="42B858A9" w14:textId="77777777" w:rsidR="00F46BF4" w:rsidRPr="00FC713B" w:rsidRDefault="00F46BF4" w:rsidP="00F46BF4">
      <w:pPr>
        <w:adjustRightInd w:val="0"/>
        <w:snapToGrid w:val="0"/>
        <w:spacing w:line="240" w:lineRule="atLeast"/>
        <w:jc w:val="center"/>
        <w:rPr>
          <w:rFonts w:ascii="Montserrat" w:hAnsi="Montserrat" w:cs="Arial"/>
          <w:b/>
          <w:bCs/>
          <w:color w:val="000000" w:themeColor="text1"/>
          <w:sz w:val="36"/>
          <w:szCs w:val="36"/>
        </w:rPr>
      </w:pPr>
      <w:r w:rsidRPr="00FC713B">
        <w:rPr>
          <w:rFonts w:ascii="Montserrat" w:hAnsi="Montserrat" w:cs="Arial"/>
          <w:b/>
          <w:bCs/>
          <w:color w:val="000000" w:themeColor="text1"/>
          <w:sz w:val="36"/>
          <w:szCs w:val="36"/>
        </w:rPr>
        <w:t>Personal de nutrición del IMSS celebra las tradiciones mexicanas con tamales bajos en calorías para pacientes</w:t>
      </w:r>
    </w:p>
    <w:p w14:paraId="352E253C" w14:textId="77777777" w:rsidR="00F46BF4" w:rsidRPr="00FC713B" w:rsidRDefault="00F46BF4" w:rsidP="00F46BF4">
      <w:pPr>
        <w:adjustRightInd w:val="0"/>
        <w:snapToGrid w:val="0"/>
        <w:spacing w:line="240" w:lineRule="atLeast"/>
        <w:jc w:val="both"/>
        <w:rPr>
          <w:rFonts w:ascii="Montserrat" w:hAnsi="Montserrat" w:cs="Arial"/>
          <w:b/>
          <w:bCs/>
          <w:color w:val="000000" w:themeColor="text1"/>
        </w:rPr>
      </w:pPr>
    </w:p>
    <w:p w14:paraId="46574078" w14:textId="77777777" w:rsidR="00F46BF4" w:rsidRPr="00FC713B" w:rsidRDefault="00F46BF4" w:rsidP="00F46BF4">
      <w:pPr>
        <w:pStyle w:val="Prrafodelista"/>
        <w:numPr>
          <w:ilvl w:val="0"/>
          <w:numId w:val="2"/>
        </w:numPr>
        <w:adjustRightInd w:val="0"/>
        <w:snapToGrid w:val="0"/>
        <w:spacing w:after="0" w:line="240" w:lineRule="atLeast"/>
        <w:contextualSpacing w:val="0"/>
        <w:jc w:val="both"/>
        <w:rPr>
          <w:rFonts w:ascii="Montserrat" w:hAnsi="Montserrat" w:cs="Arial"/>
          <w:b/>
          <w:bCs/>
          <w:color w:val="000000" w:themeColor="text1"/>
          <w:lang w:val="es-ES_tradnl"/>
        </w:rPr>
      </w:pPr>
      <w:r w:rsidRPr="00FC713B">
        <w:rPr>
          <w:rFonts w:ascii="Montserrat" w:hAnsi="Montserrat" w:cs="Arial"/>
          <w:b/>
          <w:bCs/>
          <w:color w:val="000000" w:themeColor="text1"/>
          <w:lang w:val="es-ES_tradnl"/>
        </w:rPr>
        <w:t>Personal de nutrición del HGR No. 2 del Seguro Social en la Ciudad de México, elabora tamales para los pacientes hospitalizados.</w:t>
      </w:r>
    </w:p>
    <w:p w14:paraId="1C5114FC" w14:textId="77777777" w:rsidR="00F46BF4" w:rsidRPr="00FC713B" w:rsidRDefault="00F46BF4" w:rsidP="00F46BF4">
      <w:pPr>
        <w:pStyle w:val="Prrafodelista"/>
        <w:numPr>
          <w:ilvl w:val="0"/>
          <w:numId w:val="2"/>
        </w:numPr>
        <w:spacing w:after="0" w:line="240" w:lineRule="atLeast"/>
        <w:contextualSpacing w:val="0"/>
        <w:rPr>
          <w:rFonts w:ascii="Montserrat" w:hAnsi="Montserrat" w:cs="Arial"/>
          <w:b/>
          <w:bCs/>
          <w:color w:val="000000" w:themeColor="text1"/>
          <w:lang w:val="es-ES_tradnl"/>
        </w:rPr>
      </w:pPr>
      <w:r w:rsidRPr="00FC713B">
        <w:rPr>
          <w:rFonts w:ascii="Montserrat" w:hAnsi="Montserrat" w:cs="Arial"/>
          <w:b/>
          <w:bCs/>
          <w:color w:val="000000" w:themeColor="text1"/>
          <w:lang w:val="es-ES_tradnl"/>
        </w:rPr>
        <w:t>Los pacientes mejoran su ánimo con este tipo de dinámicas nutritivas.</w:t>
      </w:r>
    </w:p>
    <w:p w14:paraId="6014BDBF" w14:textId="77777777" w:rsidR="00F46BF4" w:rsidRPr="00FC713B" w:rsidRDefault="00F46BF4" w:rsidP="00F46BF4">
      <w:pPr>
        <w:spacing w:line="240" w:lineRule="atLeast"/>
        <w:jc w:val="both"/>
        <w:rPr>
          <w:rFonts w:ascii="Montserrat" w:hAnsi="Montserrat" w:cs="Arial"/>
          <w:bCs/>
          <w:color w:val="000000" w:themeColor="text1"/>
        </w:rPr>
      </w:pPr>
    </w:p>
    <w:p w14:paraId="017BD8B0" w14:textId="50B237D5" w:rsidR="00F46BF4" w:rsidRPr="00FC713B" w:rsidRDefault="00F46BF4" w:rsidP="00F46BF4">
      <w:pPr>
        <w:spacing w:line="240" w:lineRule="atLeast"/>
        <w:jc w:val="both"/>
        <w:rPr>
          <w:rFonts w:ascii="Montserrat" w:hAnsi="Montserrat" w:cs="Arial"/>
          <w:bCs/>
          <w:color w:val="000000" w:themeColor="text1"/>
        </w:rPr>
      </w:pPr>
      <w:r w:rsidRPr="00FC713B">
        <w:rPr>
          <w:rFonts w:ascii="Montserrat" w:hAnsi="Montserrat" w:cs="Arial"/>
          <w:bCs/>
          <w:color w:val="000000" w:themeColor="text1"/>
        </w:rPr>
        <w:t>En el marco del Día de la Candelaria, que se conmemora este 2 de febrero, personal del área de nutrición del Hospital General Regional (HGR) No. 2 “Dr. Guillermo Fajardo Ortiz” del Instituto Mexicano del Seguro Social (IMSS), prepara tamales con baja aportación calórica para los pacientes que se encuentran hospitalizados, a fin de preservar las tradiciones mexicanas.</w:t>
      </w:r>
    </w:p>
    <w:p w14:paraId="07347DA1" w14:textId="77777777" w:rsidR="00F46BF4" w:rsidRPr="00FC713B" w:rsidRDefault="00F46BF4" w:rsidP="00F46BF4">
      <w:pPr>
        <w:spacing w:line="240" w:lineRule="atLeast"/>
        <w:jc w:val="both"/>
        <w:rPr>
          <w:rFonts w:ascii="Montserrat" w:hAnsi="Montserrat" w:cs="Arial"/>
          <w:bCs/>
          <w:color w:val="000000" w:themeColor="text1"/>
        </w:rPr>
      </w:pPr>
    </w:p>
    <w:p w14:paraId="03C44AFB" w14:textId="77777777" w:rsidR="00F46BF4" w:rsidRPr="00FC713B" w:rsidRDefault="00F46BF4" w:rsidP="00F46BF4">
      <w:pPr>
        <w:spacing w:line="240" w:lineRule="atLeast"/>
        <w:jc w:val="both"/>
        <w:rPr>
          <w:rFonts w:ascii="Montserrat" w:hAnsi="Montserrat" w:cs="Arial"/>
          <w:bCs/>
          <w:color w:val="000000" w:themeColor="text1"/>
        </w:rPr>
      </w:pPr>
      <w:r w:rsidRPr="00FC713B">
        <w:rPr>
          <w:rFonts w:ascii="Montserrat" w:hAnsi="Montserrat" w:cs="Arial"/>
          <w:bCs/>
          <w:color w:val="000000" w:themeColor="text1"/>
        </w:rPr>
        <w:t>“Los tamales son hechos a base de harina de maíz, frijol y queso panela; son bajos en calorías, no contienen sal, están hechos en menor proporción a uno de tamaño común, además el frijol tiene muchos aportes calóricos, vitaminas, aminoácidos y el queso es bajo en sodio, explicó Coregos Ulises Pérez Silva, jefe de sección y producción del área de Nutrición de este hospital.</w:t>
      </w:r>
    </w:p>
    <w:p w14:paraId="1C7D34B9" w14:textId="77777777" w:rsidR="00F46BF4" w:rsidRPr="00FC713B" w:rsidRDefault="00F46BF4" w:rsidP="00F46BF4">
      <w:pPr>
        <w:spacing w:line="240" w:lineRule="atLeast"/>
        <w:jc w:val="both"/>
        <w:rPr>
          <w:rFonts w:ascii="Montserrat" w:hAnsi="Montserrat" w:cs="Arial"/>
          <w:bCs/>
          <w:color w:val="000000" w:themeColor="text1"/>
        </w:rPr>
      </w:pPr>
    </w:p>
    <w:p w14:paraId="0A5C5B83" w14:textId="77777777" w:rsidR="00F46BF4" w:rsidRPr="00FC713B" w:rsidRDefault="00F46BF4" w:rsidP="00F46BF4">
      <w:pPr>
        <w:spacing w:line="240" w:lineRule="atLeast"/>
        <w:jc w:val="both"/>
        <w:rPr>
          <w:rFonts w:ascii="Montserrat" w:hAnsi="Montserrat" w:cs="Arial"/>
          <w:bCs/>
          <w:color w:val="000000" w:themeColor="text1"/>
        </w:rPr>
      </w:pPr>
      <w:r w:rsidRPr="00FC713B">
        <w:rPr>
          <w:rFonts w:ascii="Montserrat" w:hAnsi="Montserrat" w:cs="Arial"/>
          <w:bCs/>
          <w:color w:val="000000" w:themeColor="text1"/>
        </w:rPr>
        <w:t>Comentó que este 2 de febrero, por ser una fecha festiva para los mexicanos, se ofrecen tamales como parte de la dieta para los pacientes internados, la mayoría de los hospitalizados puede comerlos sin problema, ya que los padecimientos que se atienden en la unidad tienen que ver con trauma y ortopedia, como fracturas de brazo, pie, cadera o columna.</w:t>
      </w:r>
    </w:p>
    <w:p w14:paraId="142F7890" w14:textId="77777777" w:rsidR="00F46BF4" w:rsidRPr="00FC713B" w:rsidRDefault="00F46BF4" w:rsidP="00F46BF4">
      <w:pPr>
        <w:spacing w:line="240" w:lineRule="atLeast"/>
        <w:jc w:val="both"/>
        <w:rPr>
          <w:rFonts w:ascii="Montserrat" w:hAnsi="Montserrat" w:cs="Arial"/>
          <w:bCs/>
          <w:color w:val="000000" w:themeColor="text1"/>
        </w:rPr>
      </w:pPr>
    </w:p>
    <w:p w14:paraId="7C30DE79" w14:textId="77777777" w:rsidR="00F46BF4" w:rsidRPr="00FC713B" w:rsidRDefault="00F46BF4" w:rsidP="00F46BF4">
      <w:pPr>
        <w:spacing w:line="240" w:lineRule="atLeast"/>
        <w:jc w:val="both"/>
        <w:rPr>
          <w:rFonts w:ascii="Montserrat" w:hAnsi="Montserrat" w:cs="Arial"/>
          <w:bCs/>
          <w:color w:val="000000" w:themeColor="text1"/>
        </w:rPr>
      </w:pPr>
      <w:r w:rsidRPr="00FC713B">
        <w:rPr>
          <w:rFonts w:ascii="Montserrat" w:hAnsi="Montserrat" w:cs="Arial"/>
          <w:bCs/>
          <w:color w:val="000000" w:themeColor="text1"/>
        </w:rPr>
        <w:t>Pérez Silva precisó que, para dar un mejor sabor a los tamales, se cocinan con una pequeña porción de manteca vegetal, siempre cuidando el valor nutricional y la salud de los pacientes.</w:t>
      </w:r>
    </w:p>
    <w:p w14:paraId="79D3CC51" w14:textId="77777777" w:rsidR="00F46BF4" w:rsidRPr="00FC713B" w:rsidRDefault="00F46BF4" w:rsidP="00F46BF4">
      <w:pPr>
        <w:spacing w:line="240" w:lineRule="atLeast"/>
        <w:jc w:val="both"/>
        <w:rPr>
          <w:rFonts w:ascii="Montserrat" w:hAnsi="Montserrat" w:cs="Arial"/>
          <w:bCs/>
          <w:color w:val="000000" w:themeColor="text1"/>
        </w:rPr>
      </w:pPr>
    </w:p>
    <w:p w14:paraId="02261998" w14:textId="77777777" w:rsidR="00F46BF4" w:rsidRPr="00FC713B" w:rsidRDefault="00F46BF4" w:rsidP="00F46BF4">
      <w:pPr>
        <w:spacing w:line="240" w:lineRule="atLeast"/>
        <w:jc w:val="both"/>
        <w:rPr>
          <w:rFonts w:ascii="Montserrat" w:hAnsi="Montserrat" w:cs="Arial"/>
          <w:bCs/>
          <w:color w:val="000000" w:themeColor="text1"/>
        </w:rPr>
      </w:pPr>
      <w:r w:rsidRPr="00FC713B">
        <w:rPr>
          <w:rFonts w:ascii="Montserrat" w:hAnsi="Montserrat" w:cs="Arial"/>
          <w:bCs/>
          <w:color w:val="000000" w:themeColor="text1"/>
        </w:rPr>
        <w:t>“Un paciente cuando está en un hospital muchas veces se deprime y con estos detalles sube mucho su ánimo, el manejador de alimentos es el encargado de entregar la charola al derechohabiente y es muy grato para ellos dar variedad en los alimentos y ver cómo se lo agradecen”, detalló.</w:t>
      </w:r>
    </w:p>
    <w:p w14:paraId="31EA3853" w14:textId="77777777" w:rsidR="00F46BF4" w:rsidRPr="00FC713B" w:rsidRDefault="00F46BF4" w:rsidP="00F46BF4">
      <w:pPr>
        <w:spacing w:line="240" w:lineRule="atLeast"/>
        <w:jc w:val="both"/>
        <w:rPr>
          <w:rFonts w:ascii="Montserrat" w:hAnsi="Montserrat" w:cs="Arial"/>
          <w:bCs/>
          <w:color w:val="000000" w:themeColor="text1"/>
        </w:rPr>
      </w:pPr>
    </w:p>
    <w:p w14:paraId="61B17386" w14:textId="0AB08BA7" w:rsidR="00F46BF4" w:rsidRPr="00FC713B" w:rsidRDefault="00F46BF4" w:rsidP="00F46BF4">
      <w:pPr>
        <w:spacing w:line="240" w:lineRule="atLeast"/>
        <w:jc w:val="both"/>
        <w:rPr>
          <w:rFonts w:ascii="Montserrat" w:hAnsi="Montserrat" w:cs="Arial"/>
          <w:bCs/>
          <w:color w:val="000000" w:themeColor="text1"/>
        </w:rPr>
      </w:pPr>
      <w:r w:rsidRPr="00FC713B">
        <w:rPr>
          <w:rFonts w:ascii="Montserrat" w:hAnsi="Montserrat" w:cs="Arial"/>
          <w:bCs/>
          <w:color w:val="000000" w:themeColor="text1"/>
        </w:rPr>
        <w:lastRenderedPageBreak/>
        <w:t xml:space="preserve">El jefe Pérez Silva hizo un llamado a la población a medir la ingesta de los platillos que tradicionalmente se consume en esta fecha, ello con el fin de evitar problemas de salud, “es muy importante no perder las costumbres de nuestro país y celebrarlas con moderación”. </w:t>
      </w:r>
    </w:p>
    <w:p w14:paraId="6FA9C88C" w14:textId="77777777" w:rsidR="00F46BF4" w:rsidRPr="00FC713B" w:rsidRDefault="00F46BF4" w:rsidP="00F46BF4">
      <w:pPr>
        <w:spacing w:line="240" w:lineRule="atLeast"/>
        <w:jc w:val="both"/>
        <w:rPr>
          <w:rFonts w:ascii="Montserrat" w:hAnsi="Montserrat" w:cs="Arial"/>
          <w:bCs/>
          <w:color w:val="000000" w:themeColor="text1"/>
        </w:rPr>
      </w:pPr>
    </w:p>
    <w:p w14:paraId="00B208A9" w14:textId="6DFC2215" w:rsidR="00F46BF4" w:rsidRPr="00FC713B" w:rsidRDefault="00F46BF4" w:rsidP="00F46BF4">
      <w:pPr>
        <w:spacing w:line="240" w:lineRule="atLeast"/>
        <w:jc w:val="center"/>
        <w:rPr>
          <w:rFonts w:ascii="Montserrat" w:hAnsi="Montserrat" w:cs="Arial"/>
          <w:b/>
          <w:bCs/>
          <w:color w:val="000000" w:themeColor="text1"/>
        </w:rPr>
      </w:pPr>
      <w:r w:rsidRPr="00FC713B">
        <w:rPr>
          <w:rFonts w:ascii="Montserrat" w:hAnsi="Montserrat" w:cs="Arial"/>
          <w:b/>
          <w:bCs/>
          <w:color w:val="000000" w:themeColor="text1"/>
        </w:rPr>
        <w:t>---o0o---</w:t>
      </w:r>
    </w:p>
    <w:sectPr w:rsidR="00F46BF4" w:rsidRPr="00FC713B" w:rsidSect="00537609">
      <w:headerReference w:type="default" r:id="rId7"/>
      <w:footerReference w:type="default" r:id="rId8"/>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B4788F" w14:textId="77777777" w:rsidR="00137511" w:rsidRDefault="00137511">
      <w:r>
        <w:separator/>
      </w:r>
    </w:p>
  </w:endnote>
  <w:endnote w:type="continuationSeparator" w:id="0">
    <w:p w14:paraId="113CFF0C" w14:textId="77777777" w:rsidR="00137511" w:rsidRDefault="001375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ontserrat">
    <w:altName w:val="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72FA5" w14:textId="77777777" w:rsidR="0085739C" w:rsidRDefault="00F46BF4" w:rsidP="000D31E3">
    <w:pPr>
      <w:pStyle w:val="Piedepgina"/>
      <w:ind w:left="-1276"/>
    </w:pPr>
    <w:r>
      <w:rPr>
        <w:noProof/>
        <w:lang w:eastAsia="es-MX"/>
      </w:rPr>
      <w:drawing>
        <wp:inline distT="0" distB="0" distL="0" distR="0" wp14:anchorId="10125B30" wp14:editId="2B410A52">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877797" w14:textId="77777777" w:rsidR="00137511" w:rsidRDefault="00137511">
      <w:r>
        <w:separator/>
      </w:r>
    </w:p>
  </w:footnote>
  <w:footnote w:type="continuationSeparator" w:id="0">
    <w:p w14:paraId="53F05636" w14:textId="77777777" w:rsidR="00137511" w:rsidRDefault="001375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8364D" w14:textId="77777777" w:rsidR="0085739C" w:rsidRDefault="00F46BF4"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6E8540CA" wp14:editId="09137002">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902E787" w14:textId="77777777" w:rsidR="0085739C" w:rsidRPr="005D5A3E" w:rsidRDefault="00F46BF4"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F78FF5D" w14:textId="77777777" w:rsidR="0085739C" w:rsidRPr="00C0299D" w:rsidRDefault="00000000"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E8540CA"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4902E787" w14:textId="77777777" w:rsidR="0085739C" w:rsidRPr="005D5A3E" w:rsidRDefault="00F46BF4"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F78FF5D" w14:textId="77777777" w:rsidR="0085739C" w:rsidRPr="00C0299D" w:rsidRDefault="00F46BF4"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49BCC27C" wp14:editId="697DED0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1EFA3707" wp14:editId="001DBE18">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DB7957D"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7A2105A5"/>
    <w:multiLevelType w:val="hybridMultilevel"/>
    <w:tmpl w:val="5238A2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033458146">
    <w:abstractNumId w:val="0"/>
  </w:num>
  <w:num w:numId="2" w16cid:durableId="17867773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6BF4"/>
    <w:rsid w:val="00137511"/>
    <w:rsid w:val="00F46BF4"/>
    <w:rsid w:val="00FB5AD3"/>
    <w:rsid w:val="00FC713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12E59C"/>
  <w15:chartTrackingRefBased/>
  <w15:docId w15:val="{9BFE2D3B-DE9B-47E5-985C-F5E17C5010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6BF4"/>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46BF4"/>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F46BF4"/>
  </w:style>
  <w:style w:type="paragraph" w:styleId="Piedepgina">
    <w:name w:val="footer"/>
    <w:basedOn w:val="Normal"/>
    <w:link w:val="PiedepginaCar"/>
    <w:uiPriority w:val="99"/>
    <w:unhideWhenUsed/>
    <w:rsid w:val="00F46BF4"/>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F46BF4"/>
  </w:style>
  <w:style w:type="paragraph" w:styleId="Prrafodelista">
    <w:name w:val="List Paragraph"/>
    <w:basedOn w:val="Normal"/>
    <w:link w:val="PrrafodelistaCar"/>
    <w:uiPriority w:val="34"/>
    <w:qFormat/>
    <w:rsid w:val="00F46BF4"/>
    <w:pPr>
      <w:spacing w:after="160" w:line="259" w:lineRule="auto"/>
      <w:ind w:left="720"/>
      <w:contextualSpacing/>
    </w:pPr>
    <w:rPr>
      <w:rFonts w:eastAsiaTheme="minorHAnsi"/>
      <w:sz w:val="22"/>
      <w:szCs w:val="22"/>
      <w:lang w:val="es-MX"/>
    </w:rPr>
  </w:style>
  <w:style w:type="character" w:customStyle="1" w:styleId="PrrafodelistaCar">
    <w:name w:val="Párrafo de lista Car"/>
    <w:link w:val="Prrafodelista"/>
    <w:uiPriority w:val="34"/>
    <w:qFormat/>
    <w:locked/>
    <w:rsid w:val="00F46B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345</Words>
  <Characters>1901</Characters>
  <Application>Microsoft Office Word</Application>
  <DocSecurity>0</DocSecurity>
  <Lines>15</Lines>
  <Paragraphs>4</Paragraphs>
  <ScaleCrop>false</ScaleCrop>
  <Company/>
  <LinksUpToDate>false</LinksUpToDate>
  <CharactersWithSpaces>2242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Rogelio R. Alemán</cp:lastModifiedBy>
  <cp:revision>2</cp:revision>
  <dcterms:created xsi:type="dcterms:W3CDTF">2023-02-02T13:36:00Z</dcterms:created>
  <dcterms:modified xsi:type="dcterms:W3CDTF">2023-02-02T13:42:00Z</dcterms:modified>
</cp:coreProperties>
</file>