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899589" w14:textId="7A4059EA" w:rsidR="0042534E" w:rsidRPr="00A30844" w:rsidRDefault="0042534E" w:rsidP="0042534E">
      <w:pPr>
        <w:spacing w:line="240" w:lineRule="atLeast"/>
        <w:jc w:val="right"/>
        <w:rPr>
          <w:rFonts w:ascii="Montserrat" w:hAnsi="Montserrat"/>
          <w:b/>
          <w:color w:val="134E39"/>
        </w:rPr>
      </w:pPr>
      <w:r w:rsidRPr="00A30844">
        <w:rPr>
          <w:rFonts w:ascii="Montserrat" w:hAnsi="Montserrat"/>
          <w:b/>
          <w:color w:val="134E39"/>
        </w:rPr>
        <w:t xml:space="preserve">BOLETÍN </w:t>
      </w:r>
      <w:r w:rsidR="005C6CAB">
        <w:rPr>
          <w:rFonts w:ascii="Montserrat" w:hAnsi="Montserrat"/>
          <w:b/>
          <w:color w:val="134E39"/>
        </w:rPr>
        <w:t>DE PRENSA</w:t>
      </w:r>
    </w:p>
    <w:p w14:paraId="533A9125" w14:textId="77777777" w:rsidR="0042534E" w:rsidRPr="00A30844" w:rsidRDefault="0042534E" w:rsidP="0042534E">
      <w:pPr>
        <w:contextualSpacing/>
        <w:jc w:val="right"/>
        <w:rPr>
          <w:rFonts w:ascii="Montserrat" w:eastAsia="Montserrat Light" w:hAnsi="Montserrat" w:cs="Montserrat Light"/>
        </w:rPr>
      </w:pPr>
      <w:r w:rsidRPr="00A30844">
        <w:rPr>
          <w:rFonts w:ascii="Montserrat" w:eastAsia="Montserrat Light" w:hAnsi="Montserrat" w:cs="Montserrat Light"/>
        </w:rPr>
        <w:t>Puebla, martes 4 de abril de 2023</w:t>
      </w:r>
    </w:p>
    <w:p w14:paraId="08DF1342" w14:textId="77777777" w:rsidR="0042534E" w:rsidRPr="00A30844" w:rsidRDefault="0042534E" w:rsidP="0042534E">
      <w:pPr>
        <w:contextualSpacing/>
        <w:jc w:val="right"/>
        <w:rPr>
          <w:rFonts w:ascii="Montserrat" w:eastAsia="Montserrat Light" w:hAnsi="Montserrat" w:cs="Montserrat Light"/>
          <w:color w:val="000000"/>
        </w:rPr>
      </w:pPr>
      <w:r w:rsidRPr="00A30844">
        <w:rPr>
          <w:rFonts w:ascii="Montserrat" w:eastAsia="Montserrat Light" w:hAnsi="Montserrat" w:cs="Montserrat Light"/>
          <w:color w:val="000000"/>
        </w:rPr>
        <w:t>No. 159/2023</w:t>
      </w:r>
    </w:p>
    <w:p w14:paraId="70F28425" w14:textId="77777777" w:rsidR="0042534E" w:rsidRPr="00A30844" w:rsidRDefault="0042534E" w:rsidP="0042534E">
      <w:pPr>
        <w:contextualSpacing/>
        <w:jc w:val="center"/>
        <w:rPr>
          <w:rFonts w:ascii="Montserrat" w:eastAsia="Montserrat Light" w:hAnsi="Montserrat" w:cs="Montserrat Light"/>
          <w:b/>
          <w:sz w:val="36"/>
          <w:szCs w:val="36"/>
        </w:rPr>
      </w:pPr>
      <w:r w:rsidRPr="00A30844">
        <w:rPr>
          <w:rFonts w:ascii="Montserrat" w:eastAsia="Montserrat Light" w:hAnsi="Montserrat" w:cs="Montserrat Light"/>
          <w:b/>
          <w:sz w:val="36"/>
          <w:szCs w:val="36"/>
        </w:rPr>
        <w:t>BOLETÍN DE PRENSA</w:t>
      </w:r>
    </w:p>
    <w:p w14:paraId="22C46FFC" w14:textId="77777777" w:rsidR="0042534E" w:rsidRPr="00A30844" w:rsidRDefault="0042534E" w:rsidP="0042534E">
      <w:pPr>
        <w:contextualSpacing/>
        <w:jc w:val="both"/>
        <w:rPr>
          <w:rFonts w:ascii="Montserrat" w:hAnsi="Montserrat"/>
          <w:sz w:val="28"/>
          <w:szCs w:val="28"/>
        </w:rPr>
      </w:pPr>
    </w:p>
    <w:p w14:paraId="6508E9CA" w14:textId="77777777" w:rsidR="0042534E" w:rsidRPr="009C3C64" w:rsidRDefault="0042534E" w:rsidP="0042534E">
      <w:pPr>
        <w:contextualSpacing/>
        <w:jc w:val="center"/>
        <w:rPr>
          <w:rFonts w:ascii="Montserrat" w:eastAsia="Montserrat Light" w:hAnsi="Montserrat" w:cs="Montserrat Light"/>
          <w:b/>
          <w:color w:val="000000"/>
          <w:sz w:val="36"/>
          <w:szCs w:val="36"/>
        </w:rPr>
      </w:pPr>
      <w:r w:rsidRPr="009C3C64">
        <w:rPr>
          <w:rFonts w:ascii="Montserrat" w:eastAsia="Montserrat Light" w:hAnsi="Montserrat" w:cs="Montserrat Light"/>
          <w:b/>
          <w:color w:val="000000"/>
          <w:sz w:val="36"/>
          <w:szCs w:val="36"/>
        </w:rPr>
        <w:t>Inicia operaciones Hospital General de Zona No. 35 de Cuautlancingo, Puebla</w:t>
      </w:r>
    </w:p>
    <w:p w14:paraId="21FDE305" w14:textId="77777777" w:rsidR="0042534E" w:rsidRPr="00A30844" w:rsidRDefault="0042534E" w:rsidP="0042534E">
      <w:pPr>
        <w:contextualSpacing/>
        <w:jc w:val="both"/>
        <w:rPr>
          <w:rFonts w:ascii="Montserrat" w:eastAsia="Montserrat Light" w:hAnsi="Montserrat" w:cs="Montserrat Light"/>
          <w:b/>
          <w:color w:val="000000"/>
        </w:rPr>
      </w:pPr>
    </w:p>
    <w:p w14:paraId="23FAFB3A" w14:textId="77777777" w:rsidR="0042534E" w:rsidRPr="009C3C64" w:rsidRDefault="0042534E" w:rsidP="0042534E">
      <w:pPr>
        <w:numPr>
          <w:ilvl w:val="0"/>
          <w:numId w:val="12"/>
        </w:numPr>
        <w:pBdr>
          <w:top w:val="nil"/>
          <w:left w:val="nil"/>
          <w:bottom w:val="nil"/>
          <w:right w:val="nil"/>
          <w:between w:val="nil"/>
        </w:pBdr>
        <w:contextualSpacing/>
        <w:jc w:val="both"/>
        <w:rPr>
          <w:rFonts w:ascii="Montserrat" w:hAnsi="Montserrat"/>
          <w:b/>
          <w:bCs/>
          <w:color w:val="000000"/>
        </w:rPr>
      </w:pPr>
      <w:r w:rsidRPr="009C3C64">
        <w:rPr>
          <w:rFonts w:ascii="Montserrat" w:eastAsia="Montserrat Light" w:hAnsi="Montserrat" w:cs="Montserrat Light"/>
          <w:b/>
          <w:bCs/>
          <w:color w:val="000000"/>
        </w:rPr>
        <w:t>Alberto “N” fue el primer usuario en recibir atención médica.</w:t>
      </w:r>
    </w:p>
    <w:p w14:paraId="6E84B3B0" w14:textId="77777777" w:rsidR="0042534E" w:rsidRPr="009C3C64" w:rsidRDefault="0042534E" w:rsidP="0042534E">
      <w:pPr>
        <w:numPr>
          <w:ilvl w:val="0"/>
          <w:numId w:val="12"/>
        </w:numPr>
        <w:pBdr>
          <w:top w:val="nil"/>
          <w:left w:val="nil"/>
          <w:bottom w:val="nil"/>
          <w:right w:val="nil"/>
          <w:between w:val="nil"/>
        </w:pBdr>
        <w:contextualSpacing/>
        <w:jc w:val="both"/>
        <w:rPr>
          <w:rFonts w:ascii="Montserrat" w:hAnsi="Montserrat"/>
          <w:b/>
          <w:bCs/>
          <w:color w:val="000000"/>
        </w:rPr>
      </w:pPr>
      <w:r w:rsidRPr="009C3C64">
        <w:rPr>
          <w:rFonts w:ascii="Montserrat" w:eastAsia="Montserrat Light" w:hAnsi="Montserrat" w:cs="Montserrat Light"/>
          <w:b/>
          <w:bCs/>
          <w:color w:val="000000"/>
        </w:rPr>
        <w:t>El derechohabiente aseguró que esta unidad hospitalaria le genera tranquilidad y seguridad.</w:t>
      </w:r>
    </w:p>
    <w:p w14:paraId="73EE5C0C" w14:textId="77777777" w:rsidR="0042534E" w:rsidRPr="00A30844" w:rsidRDefault="0042534E" w:rsidP="0042534E">
      <w:pPr>
        <w:contextualSpacing/>
        <w:jc w:val="both"/>
        <w:rPr>
          <w:rFonts w:ascii="Montserrat" w:eastAsia="Montserrat Light" w:hAnsi="Montserrat" w:cs="Montserrat Light"/>
        </w:rPr>
      </w:pPr>
      <w:bookmarkStart w:id="0" w:name="_gjdgxs" w:colFirst="0" w:colLast="0"/>
      <w:bookmarkEnd w:id="0"/>
    </w:p>
    <w:p w14:paraId="1A4E34F8" w14:textId="77777777" w:rsidR="0042534E" w:rsidRDefault="0042534E" w:rsidP="0042534E">
      <w:pPr>
        <w:contextualSpacing/>
        <w:jc w:val="both"/>
        <w:rPr>
          <w:rFonts w:ascii="Montserrat" w:eastAsia="Montserrat Light" w:hAnsi="Montserrat" w:cs="Montserrat Light"/>
        </w:rPr>
      </w:pPr>
      <w:r w:rsidRPr="00A30844">
        <w:rPr>
          <w:rFonts w:ascii="Montserrat" w:eastAsia="Montserrat Light" w:hAnsi="Montserrat" w:cs="Montserrat Light"/>
        </w:rPr>
        <w:t xml:space="preserve">El Hospital General de Zona (HGZ) No. 35 </w:t>
      </w:r>
      <w:r>
        <w:rPr>
          <w:rFonts w:ascii="Montserrat" w:eastAsia="Montserrat Light" w:hAnsi="Montserrat" w:cs="Montserrat Light"/>
        </w:rPr>
        <w:t xml:space="preserve">del </w:t>
      </w:r>
      <w:r w:rsidRPr="00A30844">
        <w:rPr>
          <w:rFonts w:ascii="Montserrat" w:eastAsia="Montserrat Light" w:hAnsi="Montserrat" w:cs="Montserrat Light"/>
        </w:rPr>
        <w:t>Instituto Mexicano del Seguro Social (IMSS) en Cuautlancingo</w:t>
      </w:r>
      <w:r>
        <w:rPr>
          <w:rFonts w:ascii="Montserrat" w:eastAsia="Montserrat Light" w:hAnsi="Montserrat" w:cs="Montserrat Light"/>
        </w:rPr>
        <w:t>, Puebla, inició operaciones</w:t>
      </w:r>
      <w:r w:rsidRPr="00A30844">
        <w:rPr>
          <w:rFonts w:ascii="Montserrat" w:eastAsia="Montserrat Light" w:hAnsi="Montserrat" w:cs="Montserrat Light"/>
        </w:rPr>
        <w:t xml:space="preserve"> </w:t>
      </w:r>
      <w:r>
        <w:rPr>
          <w:rFonts w:ascii="Montserrat" w:eastAsia="Montserrat Light" w:hAnsi="Montserrat" w:cs="Montserrat Light"/>
        </w:rPr>
        <w:t>en beneficio de los derechohabientes de la región de Huejotzingo, Cholula y parte de la capital del estado.</w:t>
      </w:r>
    </w:p>
    <w:p w14:paraId="4552C444" w14:textId="77777777" w:rsidR="0042534E" w:rsidRDefault="0042534E" w:rsidP="0042534E">
      <w:pPr>
        <w:contextualSpacing/>
        <w:jc w:val="both"/>
        <w:rPr>
          <w:rFonts w:ascii="Montserrat" w:eastAsia="Montserrat Light" w:hAnsi="Montserrat" w:cs="Montserrat Light"/>
        </w:rPr>
      </w:pPr>
    </w:p>
    <w:p w14:paraId="13404B0F" w14:textId="77777777" w:rsidR="0042534E" w:rsidRPr="00A30844" w:rsidRDefault="0042534E" w:rsidP="0042534E">
      <w:pPr>
        <w:contextualSpacing/>
        <w:jc w:val="both"/>
        <w:rPr>
          <w:rFonts w:ascii="Montserrat" w:eastAsia="Montserrat Light" w:hAnsi="Montserrat" w:cs="Montserrat Light"/>
        </w:rPr>
      </w:pPr>
      <w:r>
        <w:rPr>
          <w:rFonts w:ascii="Montserrat" w:eastAsia="Montserrat Light" w:hAnsi="Montserrat" w:cs="Montserrat Light"/>
        </w:rPr>
        <w:t xml:space="preserve">En la apertura de actividades el primer derechohabiente en ser atendido fue el señor Alberto “N”, a quién se le brindaron servicios </w:t>
      </w:r>
      <w:r w:rsidRPr="00A30844">
        <w:rPr>
          <w:rFonts w:ascii="Montserrat" w:eastAsia="Montserrat Light" w:hAnsi="Montserrat" w:cs="Montserrat Light"/>
        </w:rPr>
        <w:t>de Medicina Interna por un cuadro intestinal.</w:t>
      </w:r>
    </w:p>
    <w:p w14:paraId="248C3693" w14:textId="77777777" w:rsidR="0042534E" w:rsidRPr="00A30844" w:rsidRDefault="0042534E" w:rsidP="0042534E">
      <w:pPr>
        <w:contextualSpacing/>
        <w:jc w:val="both"/>
        <w:rPr>
          <w:rFonts w:ascii="Montserrat" w:eastAsia="Montserrat Light" w:hAnsi="Montserrat" w:cs="Montserrat Light"/>
        </w:rPr>
      </w:pPr>
    </w:p>
    <w:p w14:paraId="32165AC1" w14:textId="77777777" w:rsidR="0042534E" w:rsidRPr="00A30844" w:rsidRDefault="0042534E" w:rsidP="0042534E">
      <w:pPr>
        <w:contextualSpacing/>
        <w:jc w:val="both"/>
        <w:rPr>
          <w:rFonts w:ascii="Montserrat" w:eastAsia="Montserrat Light" w:hAnsi="Montserrat" w:cs="Montserrat Light"/>
        </w:rPr>
      </w:pPr>
      <w:r>
        <w:rPr>
          <w:rFonts w:ascii="Montserrat" w:eastAsia="Montserrat Light" w:hAnsi="Montserrat" w:cs="Montserrat Light"/>
        </w:rPr>
        <w:t xml:space="preserve">Tras recibir los servicios médicos, </w:t>
      </w:r>
      <w:r w:rsidRPr="00A30844">
        <w:rPr>
          <w:rFonts w:ascii="Montserrat" w:eastAsia="Montserrat Light" w:hAnsi="Montserrat" w:cs="Montserrat Light"/>
        </w:rPr>
        <w:t xml:space="preserve">Alberto agradeció a las autoridades </w:t>
      </w:r>
      <w:r>
        <w:rPr>
          <w:rFonts w:ascii="Montserrat" w:eastAsia="Montserrat Light" w:hAnsi="Montserrat" w:cs="Montserrat Light"/>
        </w:rPr>
        <w:t xml:space="preserve">del Seguro Social </w:t>
      </w:r>
      <w:r w:rsidRPr="00A30844">
        <w:rPr>
          <w:rFonts w:ascii="Montserrat" w:eastAsia="Montserrat Light" w:hAnsi="Montserrat" w:cs="Montserrat Light"/>
        </w:rPr>
        <w:t>por acercar los servicios de salud a la población.</w:t>
      </w:r>
    </w:p>
    <w:p w14:paraId="1EA45E2E" w14:textId="77777777" w:rsidR="0042534E" w:rsidRPr="00A30844" w:rsidRDefault="0042534E" w:rsidP="0042534E">
      <w:pPr>
        <w:contextualSpacing/>
        <w:jc w:val="both"/>
        <w:rPr>
          <w:rFonts w:ascii="Montserrat" w:hAnsi="Montserrat"/>
        </w:rPr>
      </w:pPr>
    </w:p>
    <w:p w14:paraId="22BDC9CD" w14:textId="77777777" w:rsidR="0042534E" w:rsidRPr="00A30844" w:rsidRDefault="0042534E" w:rsidP="0042534E">
      <w:pPr>
        <w:contextualSpacing/>
        <w:jc w:val="both"/>
        <w:rPr>
          <w:rFonts w:ascii="Montserrat" w:hAnsi="Montserrat"/>
        </w:rPr>
      </w:pPr>
      <w:r w:rsidRPr="00A30844">
        <w:rPr>
          <w:rFonts w:ascii="Montserrat" w:hAnsi="Montserrat"/>
        </w:rPr>
        <w:t>E</w:t>
      </w:r>
      <w:r>
        <w:rPr>
          <w:rFonts w:ascii="Montserrat" w:hAnsi="Montserrat"/>
        </w:rPr>
        <w:t>ste hospital de</w:t>
      </w:r>
      <w:r w:rsidRPr="00A30844">
        <w:rPr>
          <w:rFonts w:ascii="Montserrat" w:hAnsi="Montserrat"/>
        </w:rPr>
        <w:t>l IMSS en Puebla brindará los servicios a la derechohabiencia</w:t>
      </w:r>
      <w:r>
        <w:rPr>
          <w:rFonts w:ascii="Montserrat" w:hAnsi="Montserrat"/>
        </w:rPr>
        <w:t xml:space="preserve"> adscrita a las </w:t>
      </w:r>
      <w:r w:rsidRPr="00A30844">
        <w:rPr>
          <w:rFonts w:ascii="Montserrat" w:hAnsi="Montserrat"/>
        </w:rPr>
        <w:t>Unidades de Medicina Familiar (UMF) No. 4 “La Constancia”; No. 12 “Cholula”; No. 14 “Pueblo Nuevo”; No. 41 “Huejotzingo” y No. 47 “Xoxtla”</w:t>
      </w:r>
    </w:p>
    <w:p w14:paraId="65F39510" w14:textId="77777777" w:rsidR="0042534E" w:rsidRPr="00A30844" w:rsidRDefault="0042534E" w:rsidP="0042534E">
      <w:pPr>
        <w:contextualSpacing/>
        <w:jc w:val="both"/>
        <w:rPr>
          <w:rFonts w:ascii="Montserrat" w:eastAsia="Montserrat Light" w:hAnsi="Montserrat" w:cs="Montserrat Light"/>
        </w:rPr>
      </w:pPr>
    </w:p>
    <w:p w14:paraId="4CAA6D9D" w14:textId="77777777" w:rsidR="0042534E" w:rsidRDefault="0042534E" w:rsidP="0042534E">
      <w:pPr>
        <w:contextualSpacing/>
        <w:jc w:val="both"/>
        <w:rPr>
          <w:rFonts w:ascii="Montserrat" w:eastAsia="Montserrat Light" w:hAnsi="Montserrat" w:cs="Montserrat Light"/>
        </w:rPr>
      </w:pPr>
      <w:r w:rsidRPr="00A30844">
        <w:rPr>
          <w:rFonts w:ascii="Montserrat" w:eastAsia="Montserrat Light" w:hAnsi="Montserrat" w:cs="Montserrat Light"/>
        </w:rPr>
        <w:t xml:space="preserve">Paola Farfán Ayala, </w:t>
      </w:r>
      <w:r>
        <w:rPr>
          <w:rFonts w:ascii="Montserrat" w:eastAsia="Montserrat Light" w:hAnsi="Montserrat" w:cs="Montserrat Light"/>
        </w:rPr>
        <w:t>A</w:t>
      </w:r>
      <w:r w:rsidRPr="00A30844">
        <w:rPr>
          <w:rFonts w:ascii="Montserrat" w:eastAsia="Montserrat Light" w:hAnsi="Montserrat" w:cs="Montserrat Light"/>
        </w:rPr>
        <w:t xml:space="preserve">uxiliar de </w:t>
      </w:r>
      <w:r>
        <w:rPr>
          <w:rFonts w:ascii="Montserrat" w:eastAsia="Montserrat Light" w:hAnsi="Montserrat" w:cs="Montserrat Light"/>
        </w:rPr>
        <w:t xml:space="preserve">Enfermería General, </w:t>
      </w:r>
      <w:r w:rsidRPr="00A30844">
        <w:rPr>
          <w:rFonts w:ascii="Montserrat" w:eastAsia="Montserrat Light" w:hAnsi="Montserrat" w:cs="Montserrat Light"/>
        </w:rPr>
        <w:t>refirió que la unidad era prioritaria</w:t>
      </w:r>
      <w:r>
        <w:rPr>
          <w:rFonts w:ascii="Montserrat" w:eastAsia="Montserrat Light" w:hAnsi="Montserrat" w:cs="Montserrat Light"/>
        </w:rPr>
        <w:t xml:space="preserve"> </w:t>
      </w:r>
      <w:r w:rsidRPr="00A30844">
        <w:rPr>
          <w:rFonts w:ascii="Montserrat" w:eastAsia="Montserrat Light" w:hAnsi="Montserrat" w:cs="Montserrat Light"/>
        </w:rPr>
        <w:t>en beneficio de l</w:t>
      </w:r>
      <w:r>
        <w:rPr>
          <w:rFonts w:ascii="Montserrat" w:eastAsia="Montserrat Light" w:hAnsi="Montserrat" w:cs="Montserrat Light"/>
        </w:rPr>
        <w:t>os usuarios de la región.</w:t>
      </w:r>
    </w:p>
    <w:p w14:paraId="413C01F7" w14:textId="77777777" w:rsidR="0042534E" w:rsidRPr="00A30844" w:rsidRDefault="0042534E" w:rsidP="0042534E">
      <w:pPr>
        <w:contextualSpacing/>
        <w:jc w:val="both"/>
        <w:rPr>
          <w:rFonts w:ascii="Montserrat" w:hAnsi="Montserrat"/>
        </w:rPr>
      </w:pPr>
    </w:p>
    <w:p w14:paraId="36244A15" w14:textId="77777777" w:rsidR="0042534E" w:rsidRPr="00A30844" w:rsidRDefault="0042534E" w:rsidP="0042534E">
      <w:pPr>
        <w:contextualSpacing/>
        <w:jc w:val="both"/>
        <w:rPr>
          <w:rFonts w:ascii="Montserrat" w:hAnsi="Montserrat"/>
        </w:rPr>
      </w:pPr>
      <w:r>
        <w:rPr>
          <w:rFonts w:ascii="Montserrat" w:hAnsi="Montserrat"/>
        </w:rPr>
        <w:t>Por su parte, l</w:t>
      </w:r>
      <w:r w:rsidRPr="00A30844">
        <w:rPr>
          <w:rFonts w:ascii="Montserrat" w:hAnsi="Montserrat"/>
        </w:rPr>
        <w:t>a doctora Martha Cruz García, médico internista de</w:t>
      </w:r>
      <w:r>
        <w:rPr>
          <w:rFonts w:ascii="Montserrat" w:hAnsi="Montserrat"/>
        </w:rPr>
        <w:t xml:space="preserve"> este h</w:t>
      </w:r>
      <w:r w:rsidRPr="00A30844">
        <w:rPr>
          <w:rFonts w:ascii="Montserrat" w:hAnsi="Montserrat"/>
        </w:rPr>
        <w:t xml:space="preserve">ospital, aseguró que </w:t>
      </w:r>
      <w:r>
        <w:rPr>
          <w:rFonts w:ascii="Montserrat" w:hAnsi="Montserrat"/>
        </w:rPr>
        <w:t xml:space="preserve">en la </w:t>
      </w:r>
      <w:r w:rsidRPr="00A30844">
        <w:rPr>
          <w:rFonts w:ascii="Montserrat" w:hAnsi="Montserrat"/>
        </w:rPr>
        <w:t xml:space="preserve">unidad </w:t>
      </w:r>
      <w:r>
        <w:rPr>
          <w:rFonts w:ascii="Montserrat" w:hAnsi="Montserrat"/>
        </w:rPr>
        <w:t xml:space="preserve">se </w:t>
      </w:r>
      <w:r w:rsidRPr="00A30844">
        <w:rPr>
          <w:rFonts w:ascii="Montserrat" w:hAnsi="Montserrat"/>
        </w:rPr>
        <w:t>atenderá con mejor calidad a los pacientes</w:t>
      </w:r>
      <w:r>
        <w:rPr>
          <w:rFonts w:ascii="Montserrat" w:hAnsi="Montserrat"/>
        </w:rPr>
        <w:t>,</w:t>
      </w:r>
      <w:r w:rsidRPr="00A30844">
        <w:rPr>
          <w:rFonts w:ascii="Montserrat" w:hAnsi="Montserrat"/>
        </w:rPr>
        <w:t xml:space="preserve"> ya que cuenta con herramientas de nueva generación </w:t>
      </w:r>
      <w:r>
        <w:rPr>
          <w:rFonts w:ascii="Montserrat" w:hAnsi="Montserrat"/>
        </w:rPr>
        <w:t xml:space="preserve">y </w:t>
      </w:r>
      <w:r w:rsidRPr="00A30844">
        <w:rPr>
          <w:rFonts w:ascii="Montserrat" w:hAnsi="Montserrat"/>
        </w:rPr>
        <w:t>personal capacitado con disposición para brindar un mejor servicio.</w:t>
      </w:r>
    </w:p>
    <w:p w14:paraId="293AC9F1" w14:textId="77777777" w:rsidR="0042534E" w:rsidRPr="00A30844" w:rsidRDefault="0042534E" w:rsidP="0042534E">
      <w:pPr>
        <w:contextualSpacing/>
        <w:jc w:val="both"/>
        <w:rPr>
          <w:rFonts w:ascii="Montserrat" w:hAnsi="Montserrat"/>
        </w:rPr>
      </w:pPr>
    </w:p>
    <w:p w14:paraId="4F61F2E0" w14:textId="09824FB1" w:rsidR="0042534E" w:rsidRPr="00A30844" w:rsidRDefault="0042534E" w:rsidP="0042534E">
      <w:pPr>
        <w:contextualSpacing/>
        <w:jc w:val="both"/>
        <w:rPr>
          <w:rFonts w:ascii="Montserrat" w:hAnsi="Montserrat"/>
        </w:rPr>
      </w:pPr>
      <w:r w:rsidRPr="00A30844">
        <w:rPr>
          <w:rFonts w:ascii="Montserrat" w:hAnsi="Montserrat"/>
        </w:rPr>
        <w:t xml:space="preserve">Autoridades institucionales estuvieron presentes para dar testimonio del inicio de operaciones del </w:t>
      </w:r>
      <w:r>
        <w:rPr>
          <w:rFonts w:ascii="Montserrat" w:hAnsi="Montserrat"/>
        </w:rPr>
        <w:t>h</w:t>
      </w:r>
      <w:r w:rsidRPr="00A30844">
        <w:rPr>
          <w:rFonts w:ascii="Montserrat" w:hAnsi="Montserrat"/>
        </w:rPr>
        <w:t>ospital y dialogaron con los primeros pacientes</w:t>
      </w:r>
      <w:r w:rsidR="003A11A9">
        <w:rPr>
          <w:rFonts w:ascii="Montserrat" w:hAnsi="Montserrat"/>
        </w:rPr>
        <w:t xml:space="preserve"> respecto a los </w:t>
      </w:r>
      <w:r w:rsidRPr="00A30844">
        <w:rPr>
          <w:rFonts w:ascii="Montserrat" w:hAnsi="Montserrat"/>
        </w:rPr>
        <w:t xml:space="preserve">servicios del IMSS </w:t>
      </w:r>
      <w:r w:rsidR="003A11A9">
        <w:rPr>
          <w:rFonts w:ascii="Montserrat" w:hAnsi="Montserrat"/>
        </w:rPr>
        <w:t xml:space="preserve">en </w:t>
      </w:r>
      <w:r w:rsidRPr="00A30844">
        <w:rPr>
          <w:rFonts w:ascii="Montserrat" w:hAnsi="Montserrat"/>
        </w:rPr>
        <w:t>la zona de Cuautlancingo y municipios aledaños.</w:t>
      </w:r>
    </w:p>
    <w:p w14:paraId="7BAF4A6C" w14:textId="77777777" w:rsidR="0042534E" w:rsidRPr="00A30844" w:rsidRDefault="0042534E" w:rsidP="0042534E">
      <w:pPr>
        <w:contextualSpacing/>
        <w:jc w:val="both"/>
        <w:rPr>
          <w:rFonts w:ascii="Montserrat" w:hAnsi="Montserrat"/>
        </w:rPr>
      </w:pPr>
    </w:p>
    <w:p w14:paraId="0EC70347" w14:textId="056F27B5" w:rsidR="0042534E" w:rsidRPr="00A30844" w:rsidRDefault="0042534E" w:rsidP="0042534E">
      <w:pPr>
        <w:contextualSpacing/>
        <w:jc w:val="both"/>
        <w:rPr>
          <w:rFonts w:ascii="Montserrat" w:hAnsi="Montserrat"/>
        </w:rPr>
      </w:pPr>
      <w:r w:rsidRPr="00A30844">
        <w:rPr>
          <w:rFonts w:ascii="Montserrat" w:hAnsi="Montserrat"/>
        </w:rPr>
        <w:t>Asistieron de nivel central la licenciada Luisa Alejandra Guadalupe Obrador Garrido Cuesta, titular de la Unidad de Evaluación de Órganos de Operaciones Desconcentrados; licenciada Karen Berlanga Valdés, coordinador Técnico de Vinculación con el Congreso y el doctor Rafael Rodríguez Cabrera, coordinador de Unidades de Segundo Nivel de Atención, también estuvieron presentes la doctora María Aurora Treviño García, titular del IMSS en Puebla, el doctor Carlos Mario Santamaría Naal, director del Hospital General de Zona No. 35 de Cuautlancingo entre  otros funcionarios.</w:t>
      </w:r>
    </w:p>
    <w:p w14:paraId="03D57FF5" w14:textId="77777777" w:rsidR="0042534E" w:rsidRPr="00A30844" w:rsidRDefault="0042534E" w:rsidP="0042534E">
      <w:pPr>
        <w:spacing w:line="240" w:lineRule="atLeast"/>
        <w:rPr>
          <w:rFonts w:ascii="Montserrat" w:hAnsi="Montserrat"/>
        </w:rPr>
      </w:pPr>
    </w:p>
    <w:p w14:paraId="309A8038" w14:textId="77777777" w:rsidR="0042534E" w:rsidRPr="00A30844" w:rsidRDefault="0042534E" w:rsidP="0042534E">
      <w:pPr>
        <w:spacing w:line="240" w:lineRule="atLeast"/>
        <w:jc w:val="center"/>
        <w:rPr>
          <w:rFonts w:ascii="Montserrat" w:hAnsi="Montserrat"/>
        </w:rPr>
      </w:pPr>
      <w:r w:rsidRPr="00A30844">
        <w:rPr>
          <w:rFonts w:ascii="Montserrat" w:hAnsi="Montserrat"/>
          <w:b/>
          <w:bCs/>
          <w:sz w:val="20"/>
          <w:szCs w:val="20"/>
          <w:lang w:eastAsia="es-MX"/>
        </w:rPr>
        <w:t>---o0o---</w:t>
      </w:r>
    </w:p>
    <w:sectPr w:rsidR="0042534E" w:rsidRPr="00A30844" w:rsidSect="006024D9">
      <w:headerReference w:type="default" r:id="rId7"/>
      <w:footerReference w:type="default" r:id="rId8"/>
      <w:pgSz w:w="12240" w:h="15840"/>
      <w:pgMar w:top="2041" w:right="1077" w:bottom="1134" w:left="107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3CD35E" w14:textId="77777777" w:rsidR="00AE3332" w:rsidRDefault="00AE3332">
      <w:r>
        <w:separator/>
      </w:r>
    </w:p>
  </w:endnote>
  <w:endnote w:type="continuationSeparator" w:id="0">
    <w:p w14:paraId="2A01C77F" w14:textId="77777777" w:rsidR="00AE3332" w:rsidRDefault="00AE3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oto Sans Symbols">
    <w:altName w:val="Times New Roman"/>
    <w:charset w:val="00"/>
    <w:family w:val="auto"/>
    <w:pitch w:val="default"/>
  </w:font>
  <w:font w:name="Yu Mincho">
    <w:charset w:val="80"/>
    <w:family w:val="roman"/>
    <w:pitch w:val="variable"/>
    <w:sig w:usb0="800002E7" w:usb1="2AC7FCFF" w:usb2="00000012" w:usb3="00000000" w:csb0="0002009F" w:csb1="00000000"/>
  </w:font>
  <w:font w:name="Lucida Grande">
    <w:altName w:val="Microsoft Sans Serif"/>
    <w:charset w:val="00"/>
    <w:family w:val="swiss"/>
    <w:pitch w:val="variable"/>
    <w:sig w:usb0="00000000"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241B9" w14:textId="77777777" w:rsidR="001543E7" w:rsidRDefault="00D0295C" w:rsidP="001543E7">
    <w:pPr>
      <w:pStyle w:val="Piedepgina"/>
      <w:ind w:left="-1276"/>
    </w:pPr>
    <w:r>
      <w:rPr>
        <w:noProof/>
        <w:lang w:eastAsia="es-MX"/>
      </w:rPr>
      <w:drawing>
        <wp:inline distT="0" distB="0" distL="0" distR="0" wp14:anchorId="756BAECC" wp14:editId="3F1DC278">
          <wp:extent cx="7854840" cy="1178226"/>
          <wp:effectExtent l="0" t="0" r="0" b="317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3844E3" w14:textId="77777777" w:rsidR="00AE3332" w:rsidRDefault="00AE3332">
      <w:r>
        <w:separator/>
      </w:r>
    </w:p>
  </w:footnote>
  <w:footnote w:type="continuationSeparator" w:id="0">
    <w:p w14:paraId="6C21043F" w14:textId="77777777" w:rsidR="00AE3332" w:rsidRDefault="00AE3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5A8E3" w14:textId="77777777" w:rsidR="001543E7" w:rsidRDefault="003C7C69" w:rsidP="001543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087274D4" wp14:editId="29F8A52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wps:spPr>
                    <wps:style>
                      <a:lnRef idx="0">
                        <a:schemeClr val="accent1"/>
                      </a:lnRef>
                      <a:fillRef idx="0">
                        <a:schemeClr val="accent1"/>
                      </a:fillRef>
                      <a:effectRef idx="0">
                        <a:schemeClr val="accent1"/>
                      </a:effectRef>
                      <a:fontRef idx="minor">
                        <a:schemeClr val="dk1"/>
                      </a:fontRef>
                    </wps:style>
                    <wps:txbx>
                      <w:txbxContent>
                        <w:p w14:paraId="73BA40E5"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4B588016" w14:textId="77777777" w:rsidR="001543E7" w:rsidRPr="00C0299D" w:rsidRDefault="001543E7" w:rsidP="001543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87274D4"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3BA40E5"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4B588016" w14:textId="77777777" w:rsidR="001543E7" w:rsidRPr="00C0299D" w:rsidRDefault="001543E7" w:rsidP="001543E7">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42E5D072" wp14:editId="057A6D20">
          <wp:simplePos x="0" y="0"/>
          <wp:positionH relativeFrom="column">
            <wp:posOffset>-447675</wp:posOffset>
          </wp:positionH>
          <wp:positionV relativeFrom="paragraph">
            <wp:posOffset>431165</wp:posOffset>
          </wp:positionV>
          <wp:extent cx="3450590" cy="759460"/>
          <wp:effectExtent l="0" t="0" r="3810" b="254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44B91195" wp14:editId="0AE45A5F">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8C0A2B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C2326"/>
    <w:multiLevelType w:val="hybridMultilevel"/>
    <w:tmpl w:val="199E07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A7B11DE"/>
    <w:multiLevelType w:val="hybridMultilevel"/>
    <w:tmpl w:val="698691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947AE6"/>
    <w:multiLevelType w:val="hybridMultilevel"/>
    <w:tmpl w:val="3550B3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CDF0185"/>
    <w:multiLevelType w:val="multilevel"/>
    <w:tmpl w:val="0AC8F2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484B1C71"/>
    <w:multiLevelType w:val="hybridMultilevel"/>
    <w:tmpl w:val="B0A06F0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C204CC1"/>
    <w:multiLevelType w:val="hybridMultilevel"/>
    <w:tmpl w:val="9F8EAE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77C87E4C"/>
    <w:multiLevelType w:val="hybridMultilevel"/>
    <w:tmpl w:val="2C8201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768844346">
    <w:abstractNumId w:val="8"/>
  </w:num>
  <w:num w:numId="2" w16cid:durableId="1292251122">
    <w:abstractNumId w:val="4"/>
  </w:num>
  <w:num w:numId="3" w16cid:durableId="925960217">
    <w:abstractNumId w:val="1"/>
  </w:num>
  <w:num w:numId="4" w16cid:durableId="738678223">
    <w:abstractNumId w:val="3"/>
  </w:num>
  <w:num w:numId="5" w16cid:durableId="1030760963">
    <w:abstractNumId w:val="0"/>
  </w:num>
  <w:num w:numId="6" w16cid:durableId="945238595">
    <w:abstractNumId w:val="11"/>
  </w:num>
  <w:num w:numId="7" w16cid:durableId="851995682">
    <w:abstractNumId w:val="2"/>
  </w:num>
  <w:num w:numId="8" w16cid:durableId="1413309979">
    <w:abstractNumId w:val="9"/>
  </w:num>
  <w:num w:numId="9" w16cid:durableId="609242661">
    <w:abstractNumId w:val="5"/>
  </w:num>
  <w:num w:numId="10" w16cid:durableId="1336112811">
    <w:abstractNumId w:val="7"/>
  </w:num>
  <w:num w:numId="11" w16cid:durableId="1747336792">
    <w:abstractNumId w:val="10"/>
  </w:num>
  <w:num w:numId="12" w16cid:durableId="135923779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7A82"/>
    <w:rsid w:val="00014692"/>
    <w:rsid w:val="00016EC9"/>
    <w:rsid w:val="000207D1"/>
    <w:rsid w:val="0002135A"/>
    <w:rsid w:val="000239EB"/>
    <w:rsid w:val="00024637"/>
    <w:rsid w:val="00025C5C"/>
    <w:rsid w:val="00030120"/>
    <w:rsid w:val="00053B1D"/>
    <w:rsid w:val="000629BE"/>
    <w:rsid w:val="000759B6"/>
    <w:rsid w:val="0009068E"/>
    <w:rsid w:val="000B063B"/>
    <w:rsid w:val="000C43E9"/>
    <w:rsid w:val="000C4A77"/>
    <w:rsid w:val="000C4BA2"/>
    <w:rsid w:val="000C7024"/>
    <w:rsid w:val="000F07D9"/>
    <w:rsid w:val="000F10C6"/>
    <w:rsid w:val="000F6F99"/>
    <w:rsid w:val="00100CB1"/>
    <w:rsid w:val="00103935"/>
    <w:rsid w:val="00103A97"/>
    <w:rsid w:val="00106A36"/>
    <w:rsid w:val="00110B36"/>
    <w:rsid w:val="00115ADF"/>
    <w:rsid w:val="00116607"/>
    <w:rsid w:val="0012348D"/>
    <w:rsid w:val="0012661D"/>
    <w:rsid w:val="0014148F"/>
    <w:rsid w:val="0014672B"/>
    <w:rsid w:val="001543E7"/>
    <w:rsid w:val="00164426"/>
    <w:rsid w:val="00166A01"/>
    <w:rsid w:val="00166ADF"/>
    <w:rsid w:val="00182B02"/>
    <w:rsid w:val="00197915"/>
    <w:rsid w:val="001A257C"/>
    <w:rsid w:val="001E17BC"/>
    <w:rsid w:val="001E6000"/>
    <w:rsid w:val="001F07CD"/>
    <w:rsid w:val="001F22EA"/>
    <w:rsid w:val="001F3BEC"/>
    <w:rsid w:val="0021636E"/>
    <w:rsid w:val="002271BA"/>
    <w:rsid w:val="002324E7"/>
    <w:rsid w:val="0023565D"/>
    <w:rsid w:val="00240768"/>
    <w:rsid w:val="00246FA4"/>
    <w:rsid w:val="002550DB"/>
    <w:rsid w:val="002640D8"/>
    <w:rsid w:val="002644A6"/>
    <w:rsid w:val="00274598"/>
    <w:rsid w:val="00276B83"/>
    <w:rsid w:val="00286D46"/>
    <w:rsid w:val="002927EA"/>
    <w:rsid w:val="0029782A"/>
    <w:rsid w:val="002A41E0"/>
    <w:rsid w:val="002A7E3C"/>
    <w:rsid w:val="002D7981"/>
    <w:rsid w:val="002E2EE0"/>
    <w:rsid w:val="002E556D"/>
    <w:rsid w:val="002F273D"/>
    <w:rsid w:val="002F7820"/>
    <w:rsid w:val="003040F0"/>
    <w:rsid w:val="003273A5"/>
    <w:rsid w:val="003660C3"/>
    <w:rsid w:val="00374FEF"/>
    <w:rsid w:val="00376655"/>
    <w:rsid w:val="00381DBF"/>
    <w:rsid w:val="00382C1B"/>
    <w:rsid w:val="00395553"/>
    <w:rsid w:val="003A11A9"/>
    <w:rsid w:val="003A2CAB"/>
    <w:rsid w:val="003B59B7"/>
    <w:rsid w:val="003C7C69"/>
    <w:rsid w:val="003D17CA"/>
    <w:rsid w:val="003D4647"/>
    <w:rsid w:val="003D7F2A"/>
    <w:rsid w:val="003F0140"/>
    <w:rsid w:val="003F4924"/>
    <w:rsid w:val="003F68E6"/>
    <w:rsid w:val="003F6C48"/>
    <w:rsid w:val="0040527E"/>
    <w:rsid w:val="00413F85"/>
    <w:rsid w:val="0041537A"/>
    <w:rsid w:val="004155D9"/>
    <w:rsid w:val="00423B85"/>
    <w:rsid w:val="0042534E"/>
    <w:rsid w:val="004276F8"/>
    <w:rsid w:val="00433786"/>
    <w:rsid w:val="00435859"/>
    <w:rsid w:val="004460AD"/>
    <w:rsid w:val="00450CAD"/>
    <w:rsid w:val="0045580E"/>
    <w:rsid w:val="00463B44"/>
    <w:rsid w:val="0046445E"/>
    <w:rsid w:val="00467D42"/>
    <w:rsid w:val="00477BB4"/>
    <w:rsid w:val="00486D2F"/>
    <w:rsid w:val="00487D37"/>
    <w:rsid w:val="004922CE"/>
    <w:rsid w:val="004C1BA7"/>
    <w:rsid w:val="004C67AB"/>
    <w:rsid w:val="004F3B01"/>
    <w:rsid w:val="004F4575"/>
    <w:rsid w:val="00504D4A"/>
    <w:rsid w:val="00506581"/>
    <w:rsid w:val="00510F2A"/>
    <w:rsid w:val="005208BD"/>
    <w:rsid w:val="00526725"/>
    <w:rsid w:val="00534F9C"/>
    <w:rsid w:val="00537609"/>
    <w:rsid w:val="005479C7"/>
    <w:rsid w:val="00552A45"/>
    <w:rsid w:val="00561690"/>
    <w:rsid w:val="0057281A"/>
    <w:rsid w:val="00583F1E"/>
    <w:rsid w:val="005905BB"/>
    <w:rsid w:val="00593B66"/>
    <w:rsid w:val="00594C10"/>
    <w:rsid w:val="00594E51"/>
    <w:rsid w:val="005A3B05"/>
    <w:rsid w:val="005A7B80"/>
    <w:rsid w:val="005C2C7A"/>
    <w:rsid w:val="005C6CAB"/>
    <w:rsid w:val="005D5A3E"/>
    <w:rsid w:val="005E39FF"/>
    <w:rsid w:val="005E4B13"/>
    <w:rsid w:val="005E66BB"/>
    <w:rsid w:val="005F3D20"/>
    <w:rsid w:val="005F480F"/>
    <w:rsid w:val="006024D9"/>
    <w:rsid w:val="006313DB"/>
    <w:rsid w:val="0066182D"/>
    <w:rsid w:val="00664FE3"/>
    <w:rsid w:val="00671877"/>
    <w:rsid w:val="00673C1D"/>
    <w:rsid w:val="00675CFD"/>
    <w:rsid w:val="00677E02"/>
    <w:rsid w:val="00692712"/>
    <w:rsid w:val="006940D5"/>
    <w:rsid w:val="00694593"/>
    <w:rsid w:val="00694A02"/>
    <w:rsid w:val="006A0A6C"/>
    <w:rsid w:val="006A6364"/>
    <w:rsid w:val="006A6F8C"/>
    <w:rsid w:val="006B582C"/>
    <w:rsid w:val="006B7681"/>
    <w:rsid w:val="006C4B9E"/>
    <w:rsid w:val="006D72EA"/>
    <w:rsid w:val="006E17A6"/>
    <w:rsid w:val="006E2D7E"/>
    <w:rsid w:val="006E5E39"/>
    <w:rsid w:val="006F405C"/>
    <w:rsid w:val="006F55CA"/>
    <w:rsid w:val="007169E2"/>
    <w:rsid w:val="0072192F"/>
    <w:rsid w:val="0074356C"/>
    <w:rsid w:val="00766D5A"/>
    <w:rsid w:val="00767AC5"/>
    <w:rsid w:val="00771120"/>
    <w:rsid w:val="00771F15"/>
    <w:rsid w:val="007819C4"/>
    <w:rsid w:val="007861A6"/>
    <w:rsid w:val="00791AC0"/>
    <w:rsid w:val="00794AE5"/>
    <w:rsid w:val="007B1A02"/>
    <w:rsid w:val="007C4229"/>
    <w:rsid w:val="007D1312"/>
    <w:rsid w:val="007E07FF"/>
    <w:rsid w:val="007E3726"/>
    <w:rsid w:val="007E441D"/>
    <w:rsid w:val="007E5B91"/>
    <w:rsid w:val="007F151D"/>
    <w:rsid w:val="007F66A3"/>
    <w:rsid w:val="00800562"/>
    <w:rsid w:val="00801FC8"/>
    <w:rsid w:val="00841AE4"/>
    <w:rsid w:val="008421F5"/>
    <w:rsid w:val="008521A5"/>
    <w:rsid w:val="00861044"/>
    <w:rsid w:val="0086231D"/>
    <w:rsid w:val="00875F9A"/>
    <w:rsid w:val="00881600"/>
    <w:rsid w:val="00885A9B"/>
    <w:rsid w:val="008A1FAA"/>
    <w:rsid w:val="008A4E06"/>
    <w:rsid w:val="008B43FA"/>
    <w:rsid w:val="008D2EBC"/>
    <w:rsid w:val="008D4692"/>
    <w:rsid w:val="008D7B76"/>
    <w:rsid w:val="008D7CE2"/>
    <w:rsid w:val="008E1096"/>
    <w:rsid w:val="008E472C"/>
    <w:rsid w:val="008E5101"/>
    <w:rsid w:val="008E7CB6"/>
    <w:rsid w:val="008F2E3E"/>
    <w:rsid w:val="008F7B22"/>
    <w:rsid w:val="0090313D"/>
    <w:rsid w:val="00905353"/>
    <w:rsid w:val="00906B26"/>
    <w:rsid w:val="00922CD6"/>
    <w:rsid w:val="009257C6"/>
    <w:rsid w:val="00926773"/>
    <w:rsid w:val="00932CFF"/>
    <w:rsid w:val="00956766"/>
    <w:rsid w:val="0095676F"/>
    <w:rsid w:val="0096168D"/>
    <w:rsid w:val="009647CF"/>
    <w:rsid w:val="0096489C"/>
    <w:rsid w:val="00985687"/>
    <w:rsid w:val="00985BCE"/>
    <w:rsid w:val="009B0363"/>
    <w:rsid w:val="009B3AC5"/>
    <w:rsid w:val="009C342A"/>
    <w:rsid w:val="009C3C64"/>
    <w:rsid w:val="009C4715"/>
    <w:rsid w:val="009C5F17"/>
    <w:rsid w:val="009F0101"/>
    <w:rsid w:val="00A0439B"/>
    <w:rsid w:val="00A07063"/>
    <w:rsid w:val="00A0790A"/>
    <w:rsid w:val="00A1123E"/>
    <w:rsid w:val="00A1626F"/>
    <w:rsid w:val="00A27FBF"/>
    <w:rsid w:val="00A301E5"/>
    <w:rsid w:val="00A37223"/>
    <w:rsid w:val="00A46D2D"/>
    <w:rsid w:val="00A77288"/>
    <w:rsid w:val="00A87A3C"/>
    <w:rsid w:val="00A9531A"/>
    <w:rsid w:val="00AA6D25"/>
    <w:rsid w:val="00AC0CDF"/>
    <w:rsid w:val="00AD2F6F"/>
    <w:rsid w:val="00AE3332"/>
    <w:rsid w:val="00AF48A1"/>
    <w:rsid w:val="00AF5085"/>
    <w:rsid w:val="00AF75CD"/>
    <w:rsid w:val="00B01FB0"/>
    <w:rsid w:val="00B02016"/>
    <w:rsid w:val="00B022C3"/>
    <w:rsid w:val="00B149E7"/>
    <w:rsid w:val="00B15C98"/>
    <w:rsid w:val="00B200F6"/>
    <w:rsid w:val="00B2211C"/>
    <w:rsid w:val="00B3010E"/>
    <w:rsid w:val="00B33494"/>
    <w:rsid w:val="00B44FE3"/>
    <w:rsid w:val="00B54E2E"/>
    <w:rsid w:val="00B56B73"/>
    <w:rsid w:val="00B77A59"/>
    <w:rsid w:val="00B8689F"/>
    <w:rsid w:val="00B928C3"/>
    <w:rsid w:val="00B95AA0"/>
    <w:rsid w:val="00BA2714"/>
    <w:rsid w:val="00BA3B23"/>
    <w:rsid w:val="00BB3E83"/>
    <w:rsid w:val="00BB3F83"/>
    <w:rsid w:val="00BB5CF2"/>
    <w:rsid w:val="00BB6ED6"/>
    <w:rsid w:val="00BC52DD"/>
    <w:rsid w:val="00BD49FC"/>
    <w:rsid w:val="00BE59C0"/>
    <w:rsid w:val="00BF7DF2"/>
    <w:rsid w:val="00C13178"/>
    <w:rsid w:val="00C14C09"/>
    <w:rsid w:val="00C45BFF"/>
    <w:rsid w:val="00C50FB3"/>
    <w:rsid w:val="00C5454A"/>
    <w:rsid w:val="00C5695C"/>
    <w:rsid w:val="00C7467D"/>
    <w:rsid w:val="00C86D88"/>
    <w:rsid w:val="00C908F0"/>
    <w:rsid w:val="00C93572"/>
    <w:rsid w:val="00CA3E94"/>
    <w:rsid w:val="00CA426B"/>
    <w:rsid w:val="00CA5DB1"/>
    <w:rsid w:val="00CC41EA"/>
    <w:rsid w:val="00CC4627"/>
    <w:rsid w:val="00CC4C76"/>
    <w:rsid w:val="00CE05DE"/>
    <w:rsid w:val="00D0295C"/>
    <w:rsid w:val="00D05449"/>
    <w:rsid w:val="00D1178E"/>
    <w:rsid w:val="00D1449E"/>
    <w:rsid w:val="00D35857"/>
    <w:rsid w:val="00D37507"/>
    <w:rsid w:val="00D46D67"/>
    <w:rsid w:val="00D476BF"/>
    <w:rsid w:val="00D600F4"/>
    <w:rsid w:val="00D62415"/>
    <w:rsid w:val="00D720E6"/>
    <w:rsid w:val="00D777C9"/>
    <w:rsid w:val="00DA1122"/>
    <w:rsid w:val="00DA37B0"/>
    <w:rsid w:val="00DB5671"/>
    <w:rsid w:val="00DD5BCF"/>
    <w:rsid w:val="00DD5EBE"/>
    <w:rsid w:val="00DE57F4"/>
    <w:rsid w:val="00E12A79"/>
    <w:rsid w:val="00E16FA2"/>
    <w:rsid w:val="00E2222B"/>
    <w:rsid w:val="00E3016F"/>
    <w:rsid w:val="00E360A6"/>
    <w:rsid w:val="00E47F50"/>
    <w:rsid w:val="00E52861"/>
    <w:rsid w:val="00E57583"/>
    <w:rsid w:val="00E73CD5"/>
    <w:rsid w:val="00E757F8"/>
    <w:rsid w:val="00E82D36"/>
    <w:rsid w:val="00E86B1F"/>
    <w:rsid w:val="00E97414"/>
    <w:rsid w:val="00EB6738"/>
    <w:rsid w:val="00ED198C"/>
    <w:rsid w:val="00EE4B19"/>
    <w:rsid w:val="00EE51B5"/>
    <w:rsid w:val="00EF75CF"/>
    <w:rsid w:val="00F0441F"/>
    <w:rsid w:val="00F07F3F"/>
    <w:rsid w:val="00F20635"/>
    <w:rsid w:val="00F33906"/>
    <w:rsid w:val="00F3409D"/>
    <w:rsid w:val="00F3774E"/>
    <w:rsid w:val="00F37EAD"/>
    <w:rsid w:val="00F41DA9"/>
    <w:rsid w:val="00F51B03"/>
    <w:rsid w:val="00F62547"/>
    <w:rsid w:val="00F64399"/>
    <w:rsid w:val="00F86C89"/>
    <w:rsid w:val="00FA41CC"/>
    <w:rsid w:val="00FB0B01"/>
    <w:rsid w:val="00FB609B"/>
    <w:rsid w:val="00FC1579"/>
    <w:rsid w:val="00FC4802"/>
    <w:rsid w:val="00FC54C7"/>
    <w:rsid w:val="00FF1274"/>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2204EEB"/>
  <w15:docId w15:val="{E9E0C935-D636-4FCD-91E8-8E16BFECB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360</Words>
  <Characters>1980</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Rogelio R. Alemán</cp:lastModifiedBy>
  <cp:revision>3</cp:revision>
  <dcterms:created xsi:type="dcterms:W3CDTF">2023-04-04T03:25:00Z</dcterms:created>
  <dcterms:modified xsi:type="dcterms:W3CDTF">2023-04-04T13:09:00Z</dcterms:modified>
</cp:coreProperties>
</file>