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5B4E9576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08D771E0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,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sábado 19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septiembre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06214053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No. ___/2026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08D771E0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,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sábado 19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septiembre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06214053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No. ___/2026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Default="00625F2E" w:rsidP="00787E5C">
      <w:pPr>
        <w:rPr>
          <w:rFonts w:ascii="Noto Sans" w:hAnsi="Noto Sans" w:cs="Noto Sans"/>
          <w:b/>
          <w:bCs/>
          <w:lang w:val="es-MX"/>
        </w:rPr>
      </w:pPr>
      <w:r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20345B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054371B3" w14:textId="1AA8DDB8" w:rsidR="0057487C" w:rsidRDefault="00C25959" w:rsidP="0003092A">
      <w:pPr>
        <w:ind w:left="360"/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  <w:r w:rsidRPr="00C25959">
        <w:rPr>
          <w:rFonts w:ascii="Noto Sans" w:hAnsi="Noto Sans" w:cs="Noto Sans"/>
          <w:b/>
          <w:bCs/>
          <w:sz w:val="32"/>
          <w:szCs w:val="32"/>
          <w:lang w:val="es-MX"/>
        </w:rPr>
        <w:t xml:space="preserve">IMSS refuerza cultura de prevención con </w:t>
      </w:r>
      <w:r w:rsidR="00611799">
        <w:rPr>
          <w:rFonts w:ascii="Noto Sans" w:hAnsi="Noto Sans" w:cs="Noto Sans"/>
          <w:b/>
          <w:bCs/>
          <w:sz w:val="32"/>
          <w:szCs w:val="32"/>
          <w:lang w:val="es-MX"/>
        </w:rPr>
        <w:t xml:space="preserve">participación en </w:t>
      </w:r>
      <w:r w:rsidRPr="00C25959">
        <w:rPr>
          <w:rFonts w:ascii="Noto Sans" w:hAnsi="Noto Sans" w:cs="Noto Sans"/>
          <w:b/>
          <w:bCs/>
          <w:sz w:val="32"/>
          <w:szCs w:val="32"/>
          <w:lang w:val="es-MX"/>
        </w:rPr>
        <w:t>Segundo Simulacro Nacional 2026</w:t>
      </w:r>
    </w:p>
    <w:p w14:paraId="144E7790" w14:textId="464C46BE" w:rsidR="00B83749" w:rsidRPr="00FE104E" w:rsidRDefault="00B83749" w:rsidP="00FE104E">
      <w:p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1D8F3049" w14:textId="6B73A463" w:rsidR="0054384D" w:rsidRDefault="0054384D" w:rsidP="00FE104E">
      <w:pPr>
        <w:pStyle w:val="Prrafodelista"/>
        <w:numPr>
          <w:ilvl w:val="0"/>
          <w:numId w:val="22"/>
        </w:num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>
        <w:rPr>
          <w:rFonts w:ascii="Noto Sans" w:hAnsi="Noto Sans" w:cs="Noto Sans"/>
          <w:b/>
          <w:bCs/>
          <w:sz w:val="20"/>
          <w:szCs w:val="20"/>
          <w:lang w:val="es-MX"/>
        </w:rPr>
        <w:t xml:space="preserve">Se consolidó la preparación institucional con más de 116 </w:t>
      </w:r>
      <w:proofErr w:type="gramStart"/>
      <w:r>
        <w:rPr>
          <w:rFonts w:ascii="Noto Sans" w:hAnsi="Noto Sans" w:cs="Noto Sans"/>
          <w:b/>
          <w:bCs/>
          <w:sz w:val="20"/>
          <w:szCs w:val="20"/>
          <w:lang w:val="es-MX"/>
        </w:rPr>
        <w:t>mil  brigadistas</w:t>
      </w:r>
      <w:proofErr w:type="gramEnd"/>
      <w:r>
        <w:rPr>
          <w:rFonts w:ascii="Noto Sans" w:hAnsi="Noto Sans" w:cs="Noto Sans"/>
          <w:b/>
          <w:bCs/>
          <w:sz w:val="20"/>
          <w:szCs w:val="20"/>
          <w:lang w:val="es-MX"/>
        </w:rPr>
        <w:t xml:space="preserve">, </w:t>
      </w:r>
      <w:r w:rsidR="00AF1788">
        <w:rPr>
          <w:rFonts w:ascii="Noto Sans" w:hAnsi="Noto Sans" w:cs="Noto Sans"/>
          <w:b/>
          <w:bCs/>
          <w:sz w:val="20"/>
          <w:szCs w:val="20"/>
          <w:lang w:val="es-MX"/>
        </w:rPr>
        <w:t xml:space="preserve">al </w:t>
      </w:r>
      <w:r w:rsidR="000D7033">
        <w:rPr>
          <w:rFonts w:ascii="Noto Sans" w:hAnsi="Noto Sans" w:cs="Noto Sans"/>
          <w:b/>
          <w:bCs/>
          <w:sz w:val="20"/>
          <w:szCs w:val="20"/>
          <w:lang w:val="es-MX"/>
        </w:rPr>
        <w:t xml:space="preserve">fortalecer </w:t>
      </w:r>
      <w:r>
        <w:rPr>
          <w:rFonts w:ascii="Noto Sans" w:hAnsi="Noto Sans" w:cs="Noto Sans"/>
          <w:b/>
          <w:bCs/>
          <w:sz w:val="20"/>
          <w:szCs w:val="20"/>
          <w:lang w:val="es-MX"/>
        </w:rPr>
        <w:t>protocolos de protección civil a nivel nacional.</w:t>
      </w:r>
    </w:p>
    <w:p w14:paraId="6668FE71" w14:textId="16DC5400" w:rsidR="00783F4B" w:rsidRPr="00FE104E" w:rsidRDefault="00584946" w:rsidP="00FE104E">
      <w:pPr>
        <w:pStyle w:val="Prrafodelista"/>
        <w:numPr>
          <w:ilvl w:val="0"/>
          <w:numId w:val="22"/>
        </w:num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 w:rsidRPr="00FE104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En </w:t>
      </w:r>
      <w:r w:rsidR="00C7739E" w:rsidRPr="00FE104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oficinas centrales del IMSS </w:t>
      </w:r>
      <w:r w:rsidRPr="00FE104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se </w:t>
      </w:r>
      <w:r w:rsidR="00C7739E" w:rsidRPr="00FE104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evacuó </w:t>
      </w:r>
      <w:r w:rsidRPr="00FE104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a </w:t>
      </w:r>
      <w:r w:rsidR="00C7739E" w:rsidRPr="00FE104E">
        <w:rPr>
          <w:rFonts w:ascii="Noto Sans" w:hAnsi="Noto Sans" w:cs="Noto Sans"/>
          <w:b/>
          <w:bCs/>
          <w:sz w:val="20"/>
          <w:szCs w:val="20"/>
          <w:lang w:val="es-MX"/>
        </w:rPr>
        <w:t>31 personas</w:t>
      </w:r>
      <w:r w:rsidRPr="00FE104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, </w:t>
      </w:r>
      <w:r w:rsidR="00FE104E" w:rsidRPr="00FE104E">
        <w:rPr>
          <w:rFonts w:ascii="Noto Sans" w:hAnsi="Noto Sans" w:cs="Noto Sans"/>
          <w:b/>
          <w:bCs/>
          <w:sz w:val="20"/>
          <w:szCs w:val="20"/>
          <w:lang w:val="es-MX"/>
        </w:rPr>
        <w:t>ejercicio que amplía l</w:t>
      </w:r>
      <w:r w:rsidR="00C7739E" w:rsidRPr="00FE104E">
        <w:rPr>
          <w:rFonts w:ascii="Noto Sans" w:hAnsi="Noto Sans" w:cs="Noto Sans"/>
          <w:b/>
          <w:bCs/>
          <w:sz w:val="20"/>
          <w:szCs w:val="20"/>
          <w:lang w:val="es-MX"/>
        </w:rPr>
        <w:t>a cultura de prevención ante emergencias sísmicas.</w:t>
      </w:r>
    </w:p>
    <w:p w14:paraId="3D133909" w14:textId="77777777" w:rsidR="00C7739E" w:rsidRDefault="00C7739E" w:rsidP="00783F4B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6B6EE48" w14:textId="77777777" w:rsidR="00AD1C6B" w:rsidRDefault="00C25959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25959">
        <w:rPr>
          <w:rFonts w:ascii="Noto Sans" w:hAnsi="Noto Sans" w:cs="Noto Sans"/>
          <w:sz w:val="20"/>
          <w:szCs w:val="20"/>
          <w:lang w:val="es-MX"/>
        </w:rPr>
        <w:t xml:space="preserve">El Instituto Mexicano del Seguro Social (IMSS) participó de manera activa en el Segundo Simulacro Nacional 2026, </w:t>
      </w:r>
      <w:r w:rsidR="007D2D8C">
        <w:rPr>
          <w:rFonts w:ascii="Noto Sans" w:hAnsi="Noto Sans" w:cs="Noto Sans"/>
          <w:sz w:val="20"/>
          <w:szCs w:val="20"/>
          <w:lang w:val="es-MX"/>
        </w:rPr>
        <w:t xml:space="preserve">con ello reforzó </w:t>
      </w:r>
      <w:r w:rsidRPr="00C25959">
        <w:rPr>
          <w:rFonts w:ascii="Noto Sans" w:hAnsi="Noto Sans" w:cs="Noto Sans"/>
          <w:sz w:val="20"/>
          <w:szCs w:val="20"/>
          <w:lang w:val="es-MX"/>
        </w:rPr>
        <w:t xml:space="preserve">su compromiso con la protección civil y la seguridad de pacientes, trabajadores y comunidades. </w:t>
      </w:r>
    </w:p>
    <w:p w14:paraId="6447A2E2" w14:textId="77777777" w:rsidR="00AD1C6B" w:rsidRDefault="00AD1C6B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6C56F7D" w14:textId="7EECD637" w:rsidR="00C25959" w:rsidRPr="00C25959" w:rsidRDefault="00C25959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25959">
        <w:rPr>
          <w:rFonts w:ascii="Noto Sans" w:hAnsi="Noto Sans" w:cs="Noto Sans"/>
          <w:sz w:val="20"/>
          <w:szCs w:val="20"/>
          <w:lang w:val="es-MX"/>
        </w:rPr>
        <w:t>Durante el ejercicio, se movilizaron más de 116</w:t>
      </w:r>
      <w:r w:rsidR="00DA6195">
        <w:rPr>
          <w:rFonts w:ascii="Noto Sans" w:hAnsi="Noto Sans" w:cs="Noto Sans"/>
          <w:sz w:val="20"/>
          <w:szCs w:val="20"/>
          <w:lang w:val="es-MX"/>
        </w:rPr>
        <w:t xml:space="preserve"> mil</w:t>
      </w:r>
      <w:r w:rsidRPr="00C25959">
        <w:rPr>
          <w:rFonts w:ascii="Noto Sans" w:hAnsi="Noto Sans" w:cs="Noto Sans"/>
          <w:sz w:val="20"/>
          <w:szCs w:val="20"/>
          <w:lang w:val="es-MX"/>
        </w:rPr>
        <w:t xml:space="preserve"> brigadistas distribuidos en las</w:t>
      </w:r>
      <w:r w:rsidR="004034DB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Pr="00C25959">
        <w:rPr>
          <w:rFonts w:ascii="Noto Sans" w:hAnsi="Noto Sans" w:cs="Noto Sans"/>
          <w:sz w:val="20"/>
          <w:szCs w:val="20"/>
          <w:lang w:val="es-MX"/>
        </w:rPr>
        <w:t>unidades internas de protección civil del Instituto</w:t>
      </w:r>
      <w:r w:rsidR="000D316A">
        <w:rPr>
          <w:rFonts w:ascii="Noto Sans" w:hAnsi="Noto Sans" w:cs="Noto Sans"/>
          <w:sz w:val="20"/>
          <w:szCs w:val="20"/>
          <w:lang w:val="es-MX"/>
        </w:rPr>
        <w:t>,</w:t>
      </w:r>
      <w:r w:rsidRPr="00C25959">
        <w:rPr>
          <w:rFonts w:ascii="Noto Sans" w:hAnsi="Noto Sans" w:cs="Noto Sans"/>
          <w:sz w:val="20"/>
          <w:szCs w:val="20"/>
          <w:lang w:val="es-MX"/>
        </w:rPr>
        <w:t xml:space="preserve"> brigadas integradas por personal capacitado en evacuación, primeros auxilios, combate de incendios, búsqueda y rescate, comunicación y manejo de fluidos y energéticos, garantizaron la correcta ejecución de protocolos de seguridad en </w:t>
      </w:r>
      <w:r w:rsidR="000D316A">
        <w:rPr>
          <w:rFonts w:ascii="Noto Sans" w:hAnsi="Noto Sans" w:cs="Noto Sans"/>
          <w:sz w:val="20"/>
          <w:szCs w:val="20"/>
          <w:lang w:val="es-MX"/>
        </w:rPr>
        <w:t xml:space="preserve">unidades </w:t>
      </w:r>
      <w:r w:rsidR="00043D78">
        <w:rPr>
          <w:rFonts w:ascii="Noto Sans" w:hAnsi="Noto Sans" w:cs="Noto Sans"/>
          <w:sz w:val="20"/>
          <w:szCs w:val="20"/>
          <w:lang w:val="es-MX"/>
        </w:rPr>
        <w:t>del IMSS.</w:t>
      </w:r>
    </w:p>
    <w:p w14:paraId="4F52CFBF" w14:textId="77777777" w:rsidR="00C25959" w:rsidRPr="00C25959" w:rsidRDefault="00C25959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975FB0B" w14:textId="77777777" w:rsidR="00043D78" w:rsidRDefault="00C25959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25959">
        <w:rPr>
          <w:rFonts w:ascii="Noto Sans" w:hAnsi="Noto Sans" w:cs="Noto Sans"/>
          <w:sz w:val="20"/>
          <w:szCs w:val="20"/>
          <w:lang w:val="es-MX"/>
        </w:rPr>
        <w:t xml:space="preserve">El simulacro permitió evaluar la efectividad de los Programas Internos de Protección Civil, así como la coordinación interinstitucional con autoridades federales y estatales. </w:t>
      </w:r>
    </w:p>
    <w:p w14:paraId="10145DC2" w14:textId="77777777" w:rsidR="00043D78" w:rsidRDefault="00043D78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6F8BB36" w14:textId="7E2C99C7" w:rsidR="00C25959" w:rsidRPr="00C25959" w:rsidRDefault="00C25959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25959">
        <w:rPr>
          <w:rFonts w:ascii="Noto Sans" w:hAnsi="Noto Sans" w:cs="Noto Sans"/>
          <w:sz w:val="20"/>
          <w:szCs w:val="20"/>
          <w:lang w:val="es-MX"/>
        </w:rPr>
        <w:t>Se destacó la importancia de contar con hospitales resilientes, capaces de mantener su capacidad operativa en situaciones de emergencia, protegiendo la vida, la función y la inversión en infraestructura médica.</w:t>
      </w:r>
    </w:p>
    <w:p w14:paraId="7F32E4E0" w14:textId="77777777" w:rsidR="00C25959" w:rsidRPr="00C25959" w:rsidRDefault="00C25959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4FFEDEF" w14:textId="2666561F" w:rsidR="00CC2D9F" w:rsidRDefault="00C25959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25959">
        <w:rPr>
          <w:rFonts w:ascii="Noto Sans" w:hAnsi="Noto Sans" w:cs="Noto Sans"/>
          <w:sz w:val="20"/>
          <w:szCs w:val="20"/>
          <w:lang w:val="es-MX"/>
        </w:rPr>
        <w:t>En el marco del simulacro</w:t>
      </w:r>
      <w:r w:rsidR="0076604F">
        <w:rPr>
          <w:rFonts w:ascii="Noto Sans" w:hAnsi="Noto Sans" w:cs="Noto Sans"/>
          <w:sz w:val="20"/>
          <w:szCs w:val="20"/>
          <w:lang w:val="es-MX"/>
        </w:rPr>
        <w:t>,</w:t>
      </w:r>
      <w:r w:rsidR="002547E6">
        <w:rPr>
          <w:rFonts w:ascii="Noto Sans" w:hAnsi="Noto Sans" w:cs="Noto Sans"/>
          <w:sz w:val="20"/>
          <w:szCs w:val="20"/>
          <w:lang w:val="es-MX"/>
        </w:rPr>
        <w:t xml:space="preserve"> en</w:t>
      </w:r>
      <w:r w:rsidR="0076604F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2547E6">
        <w:rPr>
          <w:rFonts w:ascii="Noto Sans" w:hAnsi="Noto Sans" w:cs="Noto Sans"/>
          <w:sz w:val="20"/>
          <w:szCs w:val="20"/>
          <w:lang w:val="es-MX"/>
        </w:rPr>
        <w:t xml:space="preserve">las oficinas centrales del IMSS, ubicadas en </w:t>
      </w:r>
      <w:r w:rsidR="00CC2D9F">
        <w:rPr>
          <w:rFonts w:ascii="Noto Sans" w:hAnsi="Noto Sans" w:cs="Noto Sans"/>
          <w:sz w:val="20"/>
          <w:szCs w:val="20"/>
          <w:lang w:val="es-MX"/>
        </w:rPr>
        <w:t xml:space="preserve">Avenida </w:t>
      </w:r>
      <w:r w:rsidR="002547E6">
        <w:rPr>
          <w:rFonts w:ascii="Noto Sans" w:hAnsi="Noto Sans" w:cs="Noto Sans"/>
          <w:sz w:val="20"/>
          <w:szCs w:val="20"/>
          <w:lang w:val="es-MX"/>
        </w:rPr>
        <w:t xml:space="preserve">Paseo de la Reforma No. 476, se desarrolló el ejercicio bajo la hipótesis de un sismo de magnitud 7.7, con epicentro a 15 </w:t>
      </w:r>
      <w:r w:rsidR="00115CC0">
        <w:rPr>
          <w:rFonts w:ascii="Noto Sans" w:hAnsi="Noto Sans" w:cs="Noto Sans"/>
          <w:sz w:val="20"/>
          <w:szCs w:val="20"/>
          <w:lang w:val="es-MX"/>
        </w:rPr>
        <w:t xml:space="preserve">kilómetros </w:t>
      </w:r>
      <w:r w:rsidR="002547E6">
        <w:rPr>
          <w:rFonts w:ascii="Noto Sans" w:hAnsi="Noto Sans" w:cs="Noto Sans"/>
          <w:sz w:val="20"/>
          <w:szCs w:val="20"/>
          <w:lang w:val="es-MX"/>
        </w:rPr>
        <w:t xml:space="preserve">al suroeste de Tehuacán, Puebla. </w:t>
      </w:r>
    </w:p>
    <w:p w14:paraId="40FF3456" w14:textId="77777777" w:rsidR="00110005" w:rsidRDefault="00110005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DB0CCAB" w14:textId="17C9EB6D" w:rsidR="00F6425D" w:rsidRDefault="00110005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La doctora Elizabeth Hernández Borges, titular de la Coordinación Técnica de Protección Civil del IMSS, </w:t>
      </w:r>
      <w:r w:rsidR="0085482A">
        <w:rPr>
          <w:rFonts w:ascii="Noto Sans" w:hAnsi="Noto Sans" w:cs="Noto Sans"/>
          <w:sz w:val="20"/>
          <w:szCs w:val="20"/>
          <w:lang w:val="es-MX"/>
        </w:rPr>
        <w:t xml:space="preserve">reportó al </w:t>
      </w:r>
      <w:r w:rsidR="00F6425D">
        <w:rPr>
          <w:rFonts w:ascii="Noto Sans" w:hAnsi="Noto Sans" w:cs="Noto Sans"/>
          <w:sz w:val="20"/>
          <w:szCs w:val="20"/>
          <w:lang w:val="es-MX"/>
        </w:rPr>
        <w:t xml:space="preserve">director de Administración, </w:t>
      </w:r>
      <w:proofErr w:type="spellStart"/>
      <w:r w:rsidR="00F6425D">
        <w:rPr>
          <w:rFonts w:ascii="Noto Sans" w:hAnsi="Noto Sans" w:cs="Noto Sans"/>
          <w:sz w:val="20"/>
          <w:szCs w:val="20"/>
          <w:lang w:val="es-MX"/>
        </w:rPr>
        <w:t>Borsalino</w:t>
      </w:r>
      <w:proofErr w:type="spellEnd"/>
      <w:r w:rsidR="00F6425D">
        <w:rPr>
          <w:rFonts w:ascii="Noto Sans" w:hAnsi="Noto Sans" w:cs="Noto Sans"/>
          <w:sz w:val="20"/>
          <w:szCs w:val="20"/>
          <w:lang w:val="es-MX"/>
        </w:rPr>
        <w:t xml:space="preserve"> González Andrade, en representación del director general del IMSS, Zoé Robledo, </w:t>
      </w:r>
      <w:r w:rsidR="00101F87">
        <w:rPr>
          <w:rFonts w:ascii="Noto Sans" w:hAnsi="Noto Sans" w:cs="Noto Sans"/>
          <w:sz w:val="20"/>
          <w:szCs w:val="20"/>
          <w:lang w:val="es-MX"/>
        </w:rPr>
        <w:t xml:space="preserve">la evacuación de </w:t>
      </w:r>
      <w:r w:rsidR="002547E6">
        <w:rPr>
          <w:rFonts w:ascii="Noto Sans" w:hAnsi="Noto Sans" w:cs="Noto Sans"/>
          <w:sz w:val="20"/>
          <w:szCs w:val="20"/>
          <w:lang w:val="es-MX"/>
        </w:rPr>
        <w:t xml:space="preserve">31 personas en un tiempo de 4 minutos con 10 segundos, </w:t>
      </w:r>
      <w:r w:rsidR="0085482A">
        <w:rPr>
          <w:rFonts w:ascii="Noto Sans" w:hAnsi="Noto Sans" w:cs="Noto Sans"/>
          <w:sz w:val="20"/>
          <w:szCs w:val="20"/>
          <w:lang w:val="es-MX"/>
        </w:rPr>
        <w:t xml:space="preserve">y se estableció </w:t>
      </w:r>
      <w:r w:rsidR="002547E6">
        <w:rPr>
          <w:rFonts w:ascii="Noto Sans" w:hAnsi="Noto Sans" w:cs="Noto Sans"/>
          <w:sz w:val="20"/>
          <w:szCs w:val="20"/>
          <w:lang w:val="es-MX"/>
        </w:rPr>
        <w:t xml:space="preserve">un puesto de comando en el camellón de Reforma. </w:t>
      </w:r>
    </w:p>
    <w:p w14:paraId="1DFA3194" w14:textId="77777777" w:rsidR="00F6425D" w:rsidRDefault="00F6425D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5E83528B" w14:textId="66873B51" w:rsidR="00C25959" w:rsidRPr="00C25959" w:rsidRDefault="00F6425D" w:rsidP="00C25959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Señaló que la</w:t>
      </w:r>
      <w:r w:rsidR="002547E6">
        <w:rPr>
          <w:rFonts w:ascii="Noto Sans" w:hAnsi="Noto Sans" w:cs="Noto Sans"/>
          <w:sz w:val="20"/>
          <w:szCs w:val="20"/>
          <w:lang w:val="es-MX"/>
        </w:rPr>
        <w:t xml:space="preserve"> duración total del simulacro fue de 12 minutos, y la Brigada de Fluidos y Energéticos confirmó que el inmueble no presentó daños estructurales aparentes.</w:t>
      </w:r>
    </w:p>
    <w:p w14:paraId="100F726E" w14:textId="77777777" w:rsidR="0076604F" w:rsidRDefault="0076604F" w:rsidP="0057487C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C056EAA" w14:textId="4FE5E704" w:rsidR="009743E2" w:rsidRDefault="0076604F" w:rsidP="0057487C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lastRenderedPageBreak/>
        <w:t>La</w:t>
      </w:r>
      <w:r w:rsidR="00C25959" w:rsidRPr="00C25959">
        <w:rPr>
          <w:rFonts w:ascii="Noto Sans" w:hAnsi="Noto Sans" w:cs="Noto Sans"/>
          <w:sz w:val="20"/>
          <w:szCs w:val="20"/>
          <w:lang w:val="es-MX"/>
        </w:rPr>
        <w:t xml:space="preserve"> participación </w:t>
      </w:r>
      <w:r w:rsidR="00B80462">
        <w:rPr>
          <w:rFonts w:ascii="Noto Sans" w:hAnsi="Noto Sans" w:cs="Noto Sans"/>
          <w:sz w:val="20"/>
          <w:szCs w:val="20"/>
          <w:lang w:val="es-MX"/>
        </w:rPr>
        <w:t xml:space="preserve">del Instituto Mexicano del Seguro Social </w:t>
      </w:r>
      <w:r w:rsidR="00C25959" w:rsidRPr="00C25959">
        <w:rPr>
          <w:rFonts w:ascii="Noto Sans" w:hAnsi="Noto Sans" w:cs="Noto Sans"/>
          <w:sz w:val="20"/>
          <w:szCs w:val="20"/>
          <w:lang w:val="es-MX"/>
        </w:rPr>
        <w:t>en el Segundo Simulacro Nacional 2026</w:t>
      </w:r>
      <w:r w:rsidR="000F0FE2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C25959" w:rsidRPr="00C25959">
        <w:rPr>
          <w:rFonts w:ascii="Noto Sans" w:hAnsi="Noto Sans" w:cs="Noto Sans"/>
          <w:sz w:val="20"/>
          <w:szCs w:val="20"/>
          <w:lang w:val="es-MX"/>
        </w:rPr>
        <w:t>reafirm</w:t>
      </w:r>
      <w:r w:rsidR="00101F87">
        <w:rPr>
          <w:rFonts w:ascii="Noto Sans" w:hAnsi="Noto Sans" w:cs="Noto Sans"/>
          <w:sz w:val="20"/>
          <w:szCs w:val="20"/>
          <w:lang w:val="es-MX"/>
        </w:rPr>
        <w:t>ó</w:t>
      </w:r>
      <w:r w:rsidR="00C25959" w:rsidRPr="00C25959">
        <w:rPr>
          <w:rFonts w:ascii="Noto Sans" w:hAnsi="Noto Sans" w:cs="Noto Sans"/>
          <w:sz w:val="20"/>
          <w:szCs w:val="20"/>
          <w:lang w:val="es-MX"/>
        </w:rPr>
        <w:t xml:space="preserve"> que la preparación constante es la mejor herramienta para reducir riesgos, salvar vidas y proteger la continuidad de los servicios de salud.</w:t>
      </w:r>
    </w:p>
    <w:p w14:paraId="73AF6900" w14:textId="77777777" w:rsidR="00C25959" w:rsidRPr="0057487C" w:rsidRDefault="00C25959" w:rsidP="0057487C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18E60F0" w14:textId="019AE568" w:rsidR="00F43ED6" w:rsidRDefault="00DC1EEB" w:rsidP="00783F4B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6A56A9">
        <w:rPr>
          <w:rFonts w:ascii="Noto Sans" w:hAnsi="Noto Sans" w:cs="Noto Sans"/>
          <w:b/>
          <w:bCs/>
          <w:sz w:val="20"/>
          <w:szCs w:val="20"/>
        </w:rPr>
        <w:t>---o0o---</w:t>
      </w:r>
    </w:p>
    <w:p w14:paraId="2B9AF5FF" w14:textId="77777777" w:rsidR="000D7033" w:rsidRPr="000D7033" w:rsidRDefault="000D7033" w:rsidP="000D7033">
      <w:pPr>
        <w:rPr>
          <w:rFonts w:ascii="Noto Sans" w:hAnsi="Noto Sans" w:cs="Noto Sans"/>
          <w:sz w:val="20"/>
          <w:szCs w:val="20"/>
        </w:rPr>
      </w:pPr>
    </w:p>
    <w:sectPr w:rsidR="000D7033" w:rsidRPr="000D7033" w:rsidSect="0016690D">
      <w:headerReference w:type="default" r:id="rId8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26397" w14:textId="77777777" w:rsidR="00245BD0" w:rsidRDefault="00245BD0" w:rsidP="00A73D65">
      <w:r>
        <w:separator/>
      </w:r>
    </w:p>
  </w:endnote>
  <w:endnote w:type="continuationSeparator" w:id="0">
    <w:p w14:paraId="6607E873" w14:textId="77777777" w:rsidR="00245BD0" w:rsidRDefault="00245BD0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AAAA5" w14:textId="77777777" w:rsidR="00245BD0" w:rsidRDefault="00245BD0" w:rsidP="00A73D65">
      <w:r>
        <w:separator/>
      </w:r>
    </w:p>
  </w:footnote>
  <w:footnote w:type="continuationSeparator" w:id="0">
    <w:p w14:paraId="16166D16" w14:textId="77777777" w:rsidR="00245BD0" w:rsidRDefault="00245BD0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E6C1F"/>
    <w:multiLevelType w:val="hybridMultilevel"/>
    <w:tmpl w:val="9D9AB9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6868">
    <w:abstractNumId w:val="0"/>
  </w:num>
  <w:num w:numId="2" w16cid:durableId="1972592812">
    <w:abstractNumId w:val="1"/>
  </w:num>
  <w:num w:numId="3" w16cid:durableId="1684747001">
    <w:abstractNumId w:val="15"/>
  </w:num>
  <w:num w:numId="4" w16cid:durableId="450709684">
    <w:abstractNumId w:val="17"/>
  </w:num>
  <w:num w:numId="5" w16cid:durableId="235631270">
    <w:abstractNumId w:val="2"/>
  </w:num>
  <w:num w:numId="6" w16cid:durableId="1040058944">
    <w:abstractNumId w:val="20"/>
  </w:num>
  <w:num w:numId="7" w16cid:durableId="1260137159">
    <w:abstractNumId w:val="8"/>
  </w:num>
  <w:num w:numId="8" w16cid:durableId="58287830">
    <w:abstractNumId w:val="21"/>
  </w:num>
  <w:num w:numId="9" w16cid:durableId="182016960">
    <w:abstractNumId w:val="7"/>
  </w:num>
  <w:num w:numId="10" w16cid:durableId="728109875">
    <w:abstractNumId w:val="9"/>
  </w:num>
  <w:num w:numId="11" w16cid:durableId="1753047757">
    <w:abstractNumId w:val="14"/>
  </w:num>
  <w:num w:numId="12" w16cid:durableId="1861505204">
    <w:abstractNumId w:val="18"/>
  </w:num>
  <w:num w:numId="13" w16cid:durableId="721249332">
    <w:abstractNumId w:val="13"/>
  </w:num>
  <w:num w:numId="14" w16cid:durableId="405147010">
    <w:abstractNumId w:val="12"/>
  </w:num>
  <w:num w:numId="15" w16cid:durableId="1211503803">
    <w:abstractNumId w:val="16"/>
  </w:num>
  <w:num w:numId="16" w16cid:durableId="1420830797">
    <w:abstractNumId w:val="10"/>
  </w:num>
  <w:num w:numId="17" w16cid:durableId="149685783">
    <w:abstractNumId w:val="11"/>
  </w:num>
  <w:num w:numId="18" w16cid:durableId="878511197">
    <w:abstractNumId w:val="5"/>
  </w:num>
  <w:num w:numId="19" w16cid:durableId="407579811">
    <w:abstractNumId w:val="6"/>
  </w:num>
  <w:num w:numId="20" w16cid:durableId="852231050">
    <w:abstractNumId w:val="3"/>
  </w:num>
  <w:num w:numId="21" w16cid:durableId="592009691">
    <w:abstractNumId w:val="19"/>
  </w:num>
  <w:num w:numId="22" w16cid:durableId="59981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223EF"/>
    <w:rsid w:val="0003092A"/>
    <w:rsid w:val="000336A7"/>
    <w:rsid w:val="00043D78"/>
    <w:rsid w:val="00054FDD"/>
    <w:rsid w:val="000735DE"/>
    <w:rsid w:val="00082771"/>
    <w:rsid w:val="00083AF7"/>
    <w:rsid w:val="000958A0"/>
    <w:rsid w:val="000A09C1"/>
    <w:rsid w:val="000A27E2"/>
    <w:rsid w:val="000A408C"/>
    <w:rsid w:val="000D316A"/>
    <w:rsid w:val="000D659A"/>
    <w:rsid w:val="000D7033"/>
    <w:rsid w:val="000D799D"/>
    <w:rsid w:val="000E3839"/>
    <w:rsid w:val="000E5D1C"/>
    <w:rsid w:val="000F0FE2"/>
    <w:rsid w:val="000F5893"/>
    <w:rsid w:val="000F61C3"/>
    <w:rsid w:val="000F7847"/>
    <w:rsid w:val="00100963"/>
    <w:rsid w:val="00101F87"/>
    <w:rsid w:val="00106F12"/>
    <w:rsid w:val="00110005"/>
    <w:rsid w:val="00115CC0"/>
    <w:rsid w:val="00116702"/>
    <w:rsid w:val="00117614"/>
    <w:rsid w:val="00123130"/>
    <w:rsid w:val="001275A4"/>
    <w:rsid w:val="00131462"/>
    <w:rsid w:val="00132439"/>
    <w:rsid w:val="001341B1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80A38"/>
    <w:rsid w:val="00184325"/>
    <w:rsid w:val="00187A5D"/>
    <w:rsid w:val="001904AA"/>
    <w:rsid w:val="001A4E14"/>
    <w:rsid w:val="001E56DE"/>
    <w:rsid w:val="001F6AC7"/>
    <w:rsid w:val="00202D55"/>
    <w:rsid w:val="0020345B"/>
    <w:rsid w:val="00217091"/>
    <w:rsid w:val="002307D7"/>
    <w:rsid w:val="00245BD0"/>
    <w:rsid w:val="002472C6"/>
    <w:rsid w:val="002547E6"/>
    <w:rsid w:val="00256B1D"/>
    <w:rsid w:val="00257E05"/>
    <w:rsid w:val="002713DE"/>
    <w:rsid w:val="00284B30"/>
    <w:rsid w:val="0029542D"/>
    <w:rsid w:val="002A14A4"/>
    <w:rsid w:val="002B5A90"/>
    <w:rsid w:val="002E2142"/>
    <w:rsid w:val="002E4759"/>
    <w:rsid w:val="002F624E"/>
    <w:rsid w:val="0030476A"/>
    <w:rsid w:val="00313531"/>
    <w:rsid w:val="00317087"/>
    <w:rsid w:val="0031773E"/>
    <w:rsid w:val="00321F89"/>
    <w:rsid w:val="003222B6"/>
    <w:rsid w:val="00330DC8"/>
    <w:rsid w:val="00334CB4"/>
    <w:rsid w:val="0034181C"/>
    <w:rsid w:val="00363222"/>
    <w:rsid w:val="00370465"/>
    <w:rsid w:val="00373072"/>
    <w:rsid w:val="0038106D"/>
    <w:rsid w:val="003A034A"/>
    <w:rsid w:val="003B783A"/>
    <w:rsid w:val="003D1287"/>
    <w:rsid w:val="003D3483"/>
    <w:rsid w:val="003D416E"/>
    <w:rsid w:val="003E1335"/>
    <w:rsid w:val="003F165B"/>
    <w:rsid w:val="003F2124"/>
    <w:rsid w:val="004034DB"/>
    <w:rsid w:val="004053B6"/>
    <w:rsid w:val="00414BDA"/>
    <w:rsid w:val="00420030"/>
    <w:rsid w:val="00430C6D"/>
    <w:rsid w:val="00432F33"/>
    <w:rsid w:val="00445267"/>
    <w:rsid w:val="004603A6"/>
    <w:rsid w:val="00471469"/>
    <w:rsid w:val="0047492F"/>
    <w:rsid w:val="00476A41"/>
    <w:rsid w:val="00477F45"/>
    <w:rsid w:val="00491850"/>
    <w:rsid w:val="004A2714"/>
    <w:rsid w:val="004A3222"/>
    <w:rsid w:val="004A4C4E"/>
    <w:rsid w:val="004D146C"/>
    <w:rsid w:val="004E0D31"/>
    <w:rsid w:val="004E2AF9"/>
    <w:rsid w:val="00501363"/>
    <w:rsid w:val="005157D1"/>
    <w:rsid w:val="005245D8"/>
    <w:rsid w:val="00540DB4"/>
    <w:rsid w:val="0054384D"/>
    <w:rsid w:val="00555D9E"/>
    <w:rsid w:val="00557FCE"/>
    <w:rsid w:val="00567554"/>
    <w:rsid w:val="0057487C"/>
    <w:rsid w:val="00584946"/>
    <w:rsid w:val="00593300"/>
    <w:rsid w:val="005933D8"/>
    <w:rsid w:val="005A7888"/>
    <w:rsid w:val="005B2F93"/>
    <w:rsid w:val="005B6AAE"/>
    <w:rsid w:val="005C1A7C"/>
    <w:rsid w:val="005C58FD"/>
    <w:rsid w:val="005C7CAD"/>
    <w:rsid w:val="005E0E90"/>
    <w:rsid w:val="005E1CDD"/>
    <w:rsid w:val="005F4612"/>
    <w:rsid w:val="005F496F"/>
    <w:rsid w:val="005F7273"/>
    <w:rsid w:val="00604FA2"/>
    <w:rsid w:val="00610E1B"/>
    <w:rsid w:val="00611799"/>
    <w:rsid w:val="00613C9C"/>
    <w:rsid w:val="0061512E"/>
    <w:rsid w:val="00620A51"/>
    <w:rsid w:val="00622CEB"/>
    <w:rsid w:val="00623CE1"/>
    <w:rsid w:val="00625F2E"/>
    <w:rsid w:val="00626EE3"/>
    <w:rsid w:val="00631824"/>
    <w:rsid w:val="006322C1"/>
    <w:rsid w:val="00636C21"/>
    <w:rsid w:val="00646AF8"/>
    <w:rsid w:val="006558E2"/>
    <w:rsid w:val="00681A06"/>
    <w:rsid w:val="00684091"/>
    <w:rsid w:val="00686935"/>
    <w:rsid w:val="006A3D09"/>
    <w:rsid w:val="006A56A9"/>
    <w:rsid w:val="006A5AF1"/>
    <w:rsid w:val="006C0425"/>
    <w:rsid w:val="006C3B4E"/>
    <w:rsid w:val="006D24E9"/>
    <w:rsid w:val="006E6FBA"/>
    <w:rsid w:val="007009FE"/>
    <w:rsid w:val="00722DAC"/>
    <w:rsid w:val="00741E41"/>
    <w:rsid w:val="007421E3"/>
    <w:rsid w:val="00742C22"/>
    <w:rsid w:val="00745CDB"/>
    <w:rsid w:val="00746426"/>
    <w:rsid w:val="007504BE"/>
    <w:rsid w:val="007607B9"/>
    <w:rsid w:val="0076604F"/>
    <w:rsid w:val="007778F0"/>
    <w:rsid w:val="0078195E"/>
    <w:rsid w:val="00783F4B"/>
    <w:rsid w:val="0078644C"/>
    <w:rsid w:val="00787E5C"/>
    <w:rsid w:val="007947D5"/>
    <w:rsid w:val="00794B5F"/>
    <w:rsid w:val="007A372A"/>
    <w:rsid w:val="007B74AD"/>
    <w:rsid w:val="007D2D8C"/>
    <w:rsid w:val="007D3FA1"/>
    <w:rsid w:val="007D77D1"/>
    <w:rsid w:val="007E5888"/>
    <w:rsid w:val="007E6F9A"/>
    <w:rsid w:val="007F1DB3"/>
    <w:rsid w:val="007F26D3"/>
    <w:rsid w:val="007F5E00"/>
    <w:rsid w:val="00811485"/>
    <w:rsid w:val="00813D0D"/>
    <w:rsid w:val="00817612"/>
    <w:rsid w:val="00825D8D"/>
    <w:rsid w:val="00831EE7"/>
    <w:rsid w:val="00834146"/>
    <w:rsid w:val="00834348"/>
    <w:rsid w:val="00840B75"/>
    <w:rsid w:val="0084270D"/>
    <w:rsid w:val="0085482A"/>
    <w:rsid w:val="00872EBE"/>
    <w:rsid w:val="00873C54"/>
    <w:rsid w:val="008A3D50"/>
    <w:rsid w:val="008A7655"/>
    <w:rsid w:val="008D5B7B"/>
    <w:rsid w:val="008F5863"/>
    <w:rsid w:val="0090412A"/>
    <w:rsid w:val="009066A7"/>
    <w:rsid w:val="009068C0"/>
    <w:rsid w:val="00907F1C"/>
    <w:rsid w:val="009320A0"/>
    <w:rsid w:val="00932C27"/>
    <w:rsid w:val="00937C98"/>
    <w:rsid w:val="00942415"/>
    <w:rsid w:val="00942628"/>
    <w:rsid w:val="00955A74"/>
    <w:rsid w:val="009743E2"/>
    <w:rsid w:val="00982631"/>
    <w:rsid w:val="00984C79"/>
    <w:rsid w:val="00984F18"/>
    <w:rsid w:val="00994B5F"/>
    <w:rsid w:val="00996C65"/>
    <w:rsid w:val="009A17DF"/>
    <w:rsid w:val="009A3041"/>
    <w:rsid w:val="009B16D5"/>
    <w:rsid w:val="009B240E"/>
    <w:rsid w:val="009B5F5D"/>
    <w:rsid w:val="009C12D6"/>
    <w:rsid w:val="009D71A8"/>
    <w:rsid w:val="009F2BA1"/>
    <w:rsid w:val="00A00C6F"/>
    <w:rsid w:val="00A07674"/>
    <w:rsid w:val="00A2586B"/>
    <w:rsid w:val="00A301D7"/>
    <w:rsid w:val="00A327EB"/>
    <w:rsid w:val="00A56758"/>
    <w:rsid w:val="00A7141D"/>
    <w:rsid w:val="00A73D65"/>
    <w:rsid w:val="00A9274E"/>
    <w:rsid w:val="00A92906"/>
    <w:rsid w:val="00A92D2B"/>
    <w:rsid w:val="00AA7A13"/>
    <w:rsid w:val="00AB17EC"/>
    <w:rsid w:val="00AB29FB"/>
    <w:rsid w:val="00AC63AB"/>
    <w:rsid w:val="00AD068C"/>
    <w:rsid w:val="00AD1C6B"/>
    <w:rsid w:val="00AE6249"/>
    <w:rsid w:val="00AE7E9A"/>
    <w:rsid w:val="00AF1788"/>
    <w:rsid w:val="00AF1989"/>
    <w:rsid w:val="00B178D0"/>
    <w:rsid w:val="00B3608B"/>
    <w:rsid w:val="00B442A9"/>
    <w:rsid w:val="00B45010"/>
    <w:rsid w:val="00B462AF"/>
    <w:rsid w:val="00B51685"/>
    <w:rsid w:val="00B664C9"/>
    <w:rsid w:val="00B72D65"/>
    <w:rsid w:val="00B80462"/>
    <w:rsid w:val="00B83749"/>
    <w:rsid w:val="00B87C85"/>
    <w:rsid w:val="00B93292"/>
    <w:rsid w:val="00BB21A6"/>
    <w:rsid w:val="00BB2DFF"/>
    <w:rsid w:val="00BC43BD"/>
    <w:rsid w:val="00BE3F7F"/>
    <w:rsid w:val="00BF29F6"/>
    <w:rsid w:val="00BF2FFC"/>
    <w:rsid w:val="00BF5C2D"/>
    <w:rsid w:val="00C02E98"/>
    <w:rsid w:val="00C13382"/>
    <w:rsid w:val="00C23B9E"/>
    <w:rsid w:val="00C23EA9"/>
    <w:rsid w:val="00C25959"/>
    <w:rsid w:val="00C279A3"/>
    <w:rsid w:val="00C30849"/>
    <w:rsid w:val="00C30DFB"/>
    <w:rsid w:val="00C43B68"/>
    <w:rsid w:val="00C465FE"/>
    <w:rsid w:val="00C46C2D"/>
    <w:rsid w:val="00C60C8B"/>
    <w:rsid w:val="00C67047"/>
    <w:rsid w:val="00C7739E"/>
    <w:rsid w:val="00C85270"/>
    <w:rsid w:val="00C90CED"/>
    <w:rsid w:val="00CA497D"/>
    <w:rsid w:val="00CB4E79"/>
    <w:rsid w:val="00CB7D4F"/>
    <w:rsid w:val="00CC2D9F"/>
    <w:rsid w:val="00CD2132"/>
    <w:rsid w:val="00CD310D"/>
    <w:rsid w:val="00CE3E99"/>
    <w:rsid w:val="00CE4845"/>
    <w:rsid w:val="00CE4D6C"/>
    <w:rsid w:val="00CE510E"/>
    <w:rsid w:val="00CF34BF"/>
    <w:rsid w:val="00CF6265"/>
    <w:rsid w:val="00D000A6"/>
    <w:rsid w:val="00D1354D"/>
    <w:rsid w:val="00D17C3C"/>
    <w:rsid w:val="00D353A4"/>
    <w:rsid w:val="00D370A9"/>
    <w:rsid w:val="00D54A12"/>
    <w:rsid w:val="00D62AA0"/>
    <w:rsid w:val="00D655AC"/>
    <w:rsid w:val="00D84E05"/>
    <w:rsid w:val="00D94390"/>
    <w:rsid w:val="00D95584"/>
    <w:rsid w:val="00D95C69"/>
    <w:rsid w:val="00D96375"/>
    <w:rsid w:val="00DA037A"/>
    <w:rsid w:val="00DA1B19"/>
    <w:rsid w:val="00DA6195"/>
    <w:rsid w:val="00DB1D12"/>
    <w:rsid w:val="00DB29C6"/>
    <w:rsid w:val="00DB53A4"/>
    <w:rsid w:val="00DB763F"/>
    <w:rsid w:val="00DC08D9"/>
    <w:rsid w:val="00DC1EEB"/>
    <w:rsid w:val="00DD4EBC"/>
    <w:rsid w:val="00DF057F"/>
    <w:rsid w:val="00DF471B"/>
    <w:rsid w:val="00E1044C"/>
    <w:rsid w:val="00E155A4"/>
    <w:rsid w:val="00E17C62"/>
    <w:rsid w:val="00E23DB6"/>
    <w:rsid w:val="00E32374"/>
    <w:rsid w:val="00E3458D"/>
    <w:rsid w:val="00E429E9"/>
    <w:rsid w:val="00E50C05"/>
    <w:rsid w:val="00E71C54"/>
    <w:rsid w:val="00E73929"/>
    <w:rsid w:val="00E92797"/>
    <w:rsid w:val="00E93867"/>
    <w:rsid w:val="00EB0128"/>
    <w:rsid w:val="00EB3F0F"/>
    <w:rsid w:val="00EB407F"/>
    <w:rsid w:val="00EC6A66"/>
    <w:rsid w:val="00ED2E59"/>
    <w:rsid w:val="00EE053F"/>
    <w:rsid w:val="00EE6B41"/>
    <w:rsid w:val="00F04946"/>
    <w:rsid w:val="00F0537A"/>
    <w:rsid w:val="00F06D0B"/>
    <w:rsid w:val="00F24915"/>
    <w:rsid w:val="00F33C47"/>
    <w:rsid w:val="00F401F9"/>
    <w:rsid w:val="00F42EFB"/>
    <w:rsid w:val="00F43ED6"/>
    <w:rsid w:val="00F458BC"/>
    <w:rsid w:val="00F6425D"/>
    <w:rsid w:val="00F67EEE"/>
    <w:rsid w:val="00F745B2"/>
    <w:rsid w:val="00F7646A"/>
    <w:rsid w:val="00F86002"/>
    <w:rsid w:val="00F945F2"/>
    <w:rsid w:val="00FA1218"/>
    <w:rsid w:val="00FA6FCE"/>
    <w:rsid w:val="00FC6704"/>
    <w:rsid w:val="00FD754F"/>
    <w:rsid w:val="00FD75E1"/>
    <w:rsid w:val="00FE104E"/>
    <w:rsid w:val="00FE24DF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FFC636F7-CD41-4CCF-9C3D-7A60489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FranciscoM</cp:lastModifiedBy>
  <cp:revision>2</cp:revision>
  <cp:lastPrinted>2026-06-16T16:08:00Z</cp:lastPrinted>
  <dcterms:created xsi:type="dcterms:W3CDTF">2026-09-19T20:45:00Z</dcterms:created>
  <dcterms:modified xsi:type="dcterms:W3CDTF">2026-09-19T20:45:00Z</dcterms:modified>
</cp:coreProperties>
</file>