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88CD2F1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45CD75D3" w:rsidR="00DA1B19" w:rsidRDefault="00C60C8B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B22232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sábado 5 </w:t>
                            </w:r>
                            <w:r w:rsidR="0010096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septiembre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5F897B9" w14:textId="06214053" w:rsidR="00623CE1" w:rsidRPr="004E0D31" w:rsidRDefault="00623CE1" w:rsidP="00623CE1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No. ___/2026</w:t>
                            </w:r>
                          </w:p>
                          <w:p w14:paraId="430F889C" w14:textId="77777777" w:rsidR="00623CE1" w:rsidRPr="004E0D31" w:rsidRDefault="00623CE1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45CD75D3" w:rsidR="00DA1B19" w:rsidRDefault="00C60C8B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B22232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sábado 5 </w:t>
                      </w:r>
                      <w:r w:rsidR="0010096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septiembre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5F897B9" w14:textId="06214053" w:rsidR="00623CE1" w:rsidRPr="004E0D31" w:rsidRDefault="00623CE1" w:rsidP="00623CE1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No. ___/2026</w:t>
                      </w:r>
                    </w:p>
                    <w:p w14:paraId="430F889C" w14:textId="77777777" w:rsidR="00623CE1" w:rsidRPr="004E0D31" w:rsidRDefault="00623CE1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2D38DB12" w14:textId="13E74DD5" w:rsidR="0020345B" w:rsidRDefault="00625F2E" w:rsidP="00787E5C">
      <w:pPr>
        <w:rPr>
          <w:rFonts w:ascii="Noto Sans" w:hAnsi="Noto Sans" w:cs="Noto Sans"/>
          <w:b/>
          <w:bCs/>
          <w:lang w:val="es-MX"/>
        </w:rPr>
      </w:pPr>
      <w:r>
        <w:rPr>
          <w:rFonts w:ascii="Noto Sans" w:hAnsi="Noto Sans" w:cs="Noto Sans"/>
          <w:b/>
          <w:bCs/>
          <w:lang w:val="es-MX"/>
        </w:rPr>
        <w:t xml:space="preserve">                                                                         </w:t>
      </w:r>
    </w:p>
    <w:p w14:paraId="74567B2E" w14:textId="77777777" w:rsidR="00B600EB" w:rsidRDefault="00B600EB" w:rsidP="00B600EB">
      <w:pPr>
        <w:rPr>
          <w:rFonts w:ascii="Noto Sans" w:hAnsi="Noto Sans" w:cs="Noto Sans"/>
          <w:b/>
          <w:bCs/>
          <w:sz w:val="20"/>
          <w:szCs w:val="20"/>
          <w:lang w:val="es-MX"/>
        </w:rPr>
      </w:pPr>
    </w:p>
    <w:p w14:paraId="51465071" w14:textId="1772F872" w:rsidR="00B600EB" w:rsidRDefault="008D26CB" w:rsidP="00B93E2F">
      <w:pPr>
        <w:jc w:val="center"/>
        <w:rPr>
          <w:rFonts w:ascii="Noto Sans" w:hAnsi="Noto Sans" w:cs="Noto Sans"/>
          <w:b/>
          <w:bCs/>
          <w:sz w:val="30"/>
          <w:szCs w:val="30"/>
          <w:lang w:val="es-MX"/>
        </w:rPr>
      </w:pPr>
      <w:r w:rsidRPr="008D26CB">
        <w:rPr>
          <w:rFonts w:ascii="Noto Sans" w:hAnsi="Noto Sans" w:cs="Noto Sans"/>
          <w:b/>
          <w:bCs/>
          <w:sz w:val="30"/>
          <w:szCs w:val="30"/>
          <w:lang w:val="es-MX"/>
        </w:rPr>
        <w:t xml:space="preserve">IMSS reconoce </w:t>
      </w:r>
      <w:r w:rsidR="009E45AC">
        <w:rPr>
          <w:rFonts w:ascii="Noto Sans" w:hAnsi="Noto Sans" w:cs="Noto Sans"/>
          <w:b/>
          <w:bCs/>
          <w:sz w:val="30"/>
          <w:szCs w:val="30"/>
          <w:lang w:val="es-MX"/>
        </w:rPr>
        <w:t xml:space="preserve">la </w:t>
      </w:r>
      <w:r w:rsidRPr="008D26CB">
        <w:rPr>
          <w:rFonts w:ascii="Noto Sans" w:hAnsi="Noto Sans" w:cs="Noto Sans"/>
          <w:b/>
          <w:bCs/>
          <w:sz w:val="30"/>
          <w:szCs w:val="30"/>
          <w:lang w:val="es-MX"/>
        </w:rPr>
        <w:t>excelencia científica</w:t>
      </w:r>
      <w:r>
        <w:rPr>
          <w:rFonts w:ascii="Noto Sans" w:hAnsi="Noto Sans" w:cs="Noto Sans"/>
          <w:b/>
          <w:bCs/>
          <w:sz w:val="30"/>
          <w:szCs w:val="30"/>
          <w:lang w:val="es-MX"/>
        </w:rPr>
        <w:t xml:space="preserve"> e</w:t>
      </w:r>
      <w:r w:rsidRPr="008D26CB">
        <w:rPr>
          <w:rFonts w:ascii="Noto Sans" w:hAnsi="Noto Sans" w:cs="Noto Sans"/>
          <w:b/>
          <w:bCs/>
          <w:sz w:val="30"/>
          <w:szCs w:val="30"/>
          <w:lang w:val="es-MX"/>
        </w:rPr>
        <w:t xml:space="preserve"> innovación durante XXXV Foro de Investigación en Salud</w:t>
      </w:r>
    </w:p>
    <w:p w14:paraId="3A67E664" w14:textId="77777777" w:rsidR="008D26CB" w:rsidRPr="009B16D5" w:rsidRDefault="008D26CB" w:rsidP="00B93E2F">
      <w:pPr>
        <w:jc w:val="center"/>
        <w:rPr>
          <w:rFonts w:ascii="Noto Sans" w:hAnsi="Noto Sans" w:cs="Noto Sans"/>
          <w:sz w:val="20"/>
          <w:szCs w:val="20"/>
          <w:lang w:val="es-MX"/>
        </w:rPr>
      </w:pPr>
    </w:p>
    <w:p w14:paraId="7F195DF7" w14:textId="77777777" w:rsidR="00921712" w:rsidRPr="00921712" w:rsidRDefault="00337CF8" w:rsidP="009E45AC">
      <w:pPr>
        <w:pStyle w:val="Prrafodelista"/>
        <w:numPr>
          <w:ilvl w:val="0"/>
          <w:numId w:val="19"/>
        </w:numPr>
        <w:jc w:val="both"/>
        <w:rPr>
          <w:rFonts w:ascii="Noto Sans" w:hAnsi="Noto Sans" w:cs="Noto Sans"/>
          <w:sz w:val="20"/>
          <w:szCs w:val="20"/>
          <w:lang w:val="es-MX"/>
        </w:rPr>
      </w:pPr>
      <w:r w:rsidRPr="00921712">
        <w:rPr>
          <w:rFonts w:ascii="Noto Sans" w:hAnsi="Noto Sans" w:cs="Noto Sans"/>
          <w:b/>
          <w:bCs/>
          <w:sz w:val="20"/>
          <w:szCs w:val="20"/>
          <w:lang w:val="es-MX"/>
        </w:rPr>
        <w:t>Con más de 2 mil 700 participantes</w:t>
      </w:r>
      <w:r w:rsidR="00A767F3" w:rsidRPr="00921712">
        <w:rPr>
          <w:rFonts w:ascii="Noto Sans" w:hAnsi="Noto Sans" w:cs="Noto Sans"/>
          <w:b/>
          <w:bCs/>
          <w:sz w:val="20"/>
          <w:szCs w:val="20"/>
          <w:lang w:val="es-MX"/>
        </w:rPr>
        <w:t xml:space="preserve">, </w:t>
      </w:r>
      <w:r w:rsidR="00921712">
        <w:rPr>
          <w:rFonts w:ascii="Noto Sans" w:hAnsi="Noto Sans" w:cs="Noto Sans"/>
          <w:b/>
          <w:bCs/>
          <w:sz w:val="20"/>
          <w:szCs w:val="20"/>
          <w:lang w:val="es-MX"/>
        </w:rPr>
        <w:t>el</w:t>
      </w:r>
      <w:r w:rsidR="00921712" w:rsidRPr="00921712">
        <w:rPr>
          <w:rFonts w:ascii="Noto Sans" w:hAnsi="Noto Sans" w:cs="Noto Sans"/>
          <w:b/>
          <w:bCs/>
          <w:sz w:val="20"/>
          <w:szCs w:val="20"/>
          <w:lang w:val="es-MX"/>
        </w:rPr>
        <w:t xml:space="preserve"> encuentro consolidó alianzas estratégicas y promovió investigación clínica regulada, transferencia tecnológica e innovación aplicada</w:t>
      </w:r>
      <w:r w:rsidR="00921712">
        <w:rPr>
          <w:rFonts w:ascii="Noto Sans" w:hAnsi="Noto Sans" w:cs="Noto Sans"/>
          <w:b/>
          <w:bCs/>
          <w:sz w:val="20"/>
          <w:szCs w:val="20"/>
          <w:lang w:val="es-MX"/>
        </w:rPr>
        <w:t>.</w:t>
      </w:r>
    </w:p>
    <w:p w14:paraId="4DD722A3" w14:textId="7091811A" w:rsidR="009E45AC" w:rsidRPr="00921712" w:rsidRDefault="00921712" w:rsidP="009E45AC">
      <w:pPr>
        <w:pStyle w:val="Prrafodelista"/>
        <w:numPr>
          <w:ilvl w:val="0"/>
          <w:numId w:val="19"/>
        </w:num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b/>
          <w:bCs/>
          <w:sz w:val="20"/>
          <w:szCs w:val="20"/>
          <w:lang w:val="es-MX"/>
        </w:rPr>
        <w:t xml:space="preserve">El Instituto reafirma su posición como </w:t>
      </w:r>
      <w:r w:rsidRPr="00921712">
        <w:rPr>
          <w:rFonts w:ascii="Noto Sans" w:hAnsi="Noto Sans" w:cs="Noto Sans"/>
          <w:b/>
          <w:bCs/>
          <w:sz w:val="20"/>
          <w:szCs w:val="20"/>
          <w:lang w:val="es-MX"/>
        </w:rPr>
        <w:t xml:space="preserve">referente continental en ciencia médica y </w:t>
      </w:r>
      <w:r w:rsidR="00A829D0">
        <w:rPr>
          <w:rFonts w:ascii="Noto Sans" w:hAnsi="Noto Sans" w:cs="Noto Sans"/>
          <w:b/>
          <w:bCs/>
          <w:sz w:val="20"/>
          <w:szCs w:val="20"/>
          <w:lang w:val="es-MX"/>
        </w:rPr>
        <w:t xml:space="preserve">fortalece </w:t>
      </w:r>
      <w:r w:rsidRPr="00921712">
        <w:rPr>
          <w:rFonts w:ascii="Noto Sans" w:hAnsi="Noto Sans" w:cs="Noto Sans"/>
          <w:b/>
          <w:bCs/>
          <w:sz w:val="20"/>
          <w:szCs w:val="20"/>
          <w:lang w:val="es-MX"/>
        </w:rPr>
        <w:t>su capacidad para responder a los desafíos nacionales en salud en beneficio de los pacientes.</w:t>
      </w:r>
    </w:p>
    <w:p w14:paraId="23200AFE" w14:textId="77777777" w:rsidR="00921712" w:rsidRPr="00921712" w:rsidRDefault="00921712" w:rsidP="00921712">
      <w:pPr>
        <w:pStyle w:val="Prrafodelista"/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19D49C23" w14:textId="4CCC19A5" w:rsidR="008D26CB" w:rsidRDefault="008D26CB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8D26CB">
        <w:rPr>
          <w:rFonts w:ascii="Noto Sans" w:hAnsi="Noto Sans" w:cs="Noto Sans"/>
          <w:sz w:val="20"/>
          <w:szCs w:val="20"/>
          <w:lang w:val="es-MX"/>
        </w:rPr>
        <w:t>El Instituto Mexicano del Seguro Social (IMSS) concluyó los trabajos del XXXV Foro de Investigación en Salud, realizado del 31 de agosto al 4 de septiembre bajo el lema</w:t>
      </w:r>
      <w:r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Pr="008D26CB">
        <w:rPr>
          <w:rFonts w:ascii="Noto Sans" w:hAnsi="Noto Sans" w:cs="Noto Sans"/>
          <w:sz w:val="20"/>
          <w:szCs w:val="20"/>
          <w:lang w:val="es-MX"/>
        </w:rPr>
        <w:t>“Investigación centrada en el paciente: descubre, innova, valida, traslada e implementa”, encuentro que reunió a</w:t>
      </w:r>
      <w:r w:rsidR="00F17829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56562D" w:rsidRPr="0056562D">
        <w:rPr>
          <w:rFonts w:ascii="Noto Sans" w:hAnsi="Noto Sans" w:cs="Noto Sans"/>
          <w:sz w:val="20"/>
          <w:szCs w:val="20"/>
          <w:lang w:val="es-MX"/>
        </w:rPr>
        <w:t>más de 2 mil 700 participantes nacionales e internacionales</w:t>
      </w:r>
      <w:r w:rsidR="0056562D">
        <w:rPr>
          <w:rFonts w:ascii="Noto Sans" w:hAnsi="Noto Sans" w:cs="Noto Sans"/>
          <w:sz w:val="20"/>
          <w:szCs w:val="20"/>
          <w:lang w:val="es-MX"/>
        </w:rPr>
        <w:t>.</w:t>
      </w:r>
    </w:p>
    <w:p w14:paraId="1A670D2A" w14:textId="77777777" w:rsidR="0056562D" w:rsidRPr="008D26CB" w:rsidRDefault="0056562D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69887D2" w14:textId="77777777" w:rsidR="008D26CB" w:rsidRDefault="008D26CB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8D26CB">
        <w:rPr>
          <w:rFonts w:ascii="Noto Sans" w:hAnsi="Noto Sans" w:cs="Noto Sans"/>
          <w:sz w:val="20"/>
          <w:szCs w:val="20"/>
          <w:lang w:val="es-MX"/>
        </w:rPr>
        <w:t xml:space="preserve">Durante la ceremonia de clausura, autoridades del sector salud, ciencia y tecnología destacaron la importancia de fortalecer la investigación orientada a las necesidades de los pacientes, así como de impulsar la innovación y la aplicación del conocimiento científico para mejorar la atención médica. </w:t>
      </w:r>
    </w:p>
    <w:p w14:paraId="405A3172" w14:textId="77777777" w:rsidR="008D26CB" w:rsidRDefault="008D26CB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5C656C74" w14:textId="08AA935C" w:rsidR="00AD3A56" w:rsidRDefault="009C7D3D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En su mensaje, </w:t>
      </w:r>
      <w:r w:rsidR="00AD3A56">
        <w:rPr>
          <w:rFonts w:ascii="Noto Sans" w:hAnsi="Noto Sans" w:cs="Noto Sans"/>
          <w:sz w:val="20"/>
          <w:szCs w:val="20"/>
          <w:lang w:val="es-MX"/>
        </w:rPr>
        <w:t xml:space="preserve">la titular de la Unidad de Educación e Investigación del IMSS, doctora Rosana Pelayo Camacho, en representación del director general </w:t>
      </w:r>
      <w:proofErr w:type="spellStart"/>
      <w:r w:rsidR="00AD3A56">
        <w:rPr>
          <w:rFonts w:ascii="Noto Sans" w:hAnsi="Noto Sans" w:cs="Noto Sans"/>
          <w:sz w:val="20"/>
          <w:szCs w:val="20"/>
          <w:lang w:val="es-MX"/>
        </w:rPr>
        <w:t>Zoé</w:t>
      </w:r>
      <w:proofErr w:type="spellEnd"/>
      <w:r w:rsidR="00AD3A56">
        <w:rPr>
          <w:rFonts w:ascii="Noto Sans" w:hAnsi="Noto Sans" w:cs="Noto Sans"/>
          <w:sz w:val="20"/>
          <w:szCs w:val="20"/>
          <w:lang w:val="es-MX"/>
        </w:rPr>
        <w:t xml:space="preserve"> Robledo, destacó que la investigación en el Instituto parte de las necesidades de las personas y concluye en una mejor atención para ellas, a fin de consolidar un modelo científico que fortalece la soberanía sanitaria nacional.</w:t>
      </w:r>
    </w:p>
    <w:p w14:paraId="39FE8B4E" w14:textId="77777777" w:rsidR="00AD3A56" w:rsidRDefault="00AD3A56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33414C70" w14:textId="2942E241" w:rsidR="00E357A7" w:rsidRDefault="000F4309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0F4309">
        <w:rPr>
          <w:rFonts w:ascii="Noto Sans" w:hAnsi="Noto Sans" w:cs="Noto Sans"/>
          <w:sz w:val="20"/>
          <w:szCs w:val="20"/>
          <w:lang w:val="es-MX"/>
        </w:rPr>
        <w:t>Subrayó que el IMSS cuenta con 759 investigadores con calificación curricular vigente, de los cuales 70.6</w:t>
      </w:r>
      <w:r w:rsidR="00DA09F6">
        <w:rPr>
          <w:rFonts w:ascii="Noto Sans" w:hAnsi="Noto Sans" w:cs="Noto Sans"/>
          <w:sz w:val="20"/>
          <w:szCs w:val="20"/>
          <w:lang w:val="es-MX"/>
        </w:rPr>
        <w:t xml:space="preserve"> por ciento </w:t>
      </w:r>
      <w:r w:rsidRPr="000F4309">
        <w:rPr>
          <w:rFonts w:ascii="Noto Sans" w:hAnsi="Noto Sans" w:cs="Noto Sans"/>
          <w:sz w:val="20"/>
          <w:szCs w:val="20"/>
          <w:lang w:val="es-MX"/>
        </w:rPr>
        <w:t>son clínicos, con un crecimiento de 134</w:t>
      </w:r>
      <w:r w:rsidR="00CF5BF0">
        <w:rPr>
          <w:rFonts w:ascii="Noto Sans" w:hAnsi="Noto Sans" w:cs="Noto Sans"/>
          <w:sz w:val="20"/>
          <w:szCs w:val="20"/>
          <w:lang w:val="es-MX"/>
        </w:rPr>
        <w:t xml:space="preserve"> por ciento </w:t>
      </w:r>
      <w:r w:rsidRPr="000F4309">
        <w:rPr>
          <w:rFonts w:ascii="Noto Sans" w:hAnsi="Noto Sans" w:cs="Noto Sans"/>
          <w:sz w:val="20"/>
          <w:szCs w:val="20"/>
          <w:lang w:val="es-MX"/>
        </w:rPr>
        <w:t>en los últimos años. Además, se registró un incremento de 118.4</w:t>
      </w:r>
      <w:r w:rsidR="00B87832">
        <w:rPr>
          <w:rFonts w:ascii="Noto Sans" w:hAnsi="Noto Sans" w:cs="Noto Sans"/>
          <w:sz w:val="20"/>
          <w:szCs w:val="20"/>
          <w:lang w:val="es-MX"/>
        </w:rPr>
        <w:t xml:space="preserve"> por ciento </w:t>
      </w:r>
      <w:r w:rsidRPr="000F4309">
        <w:rPr>
          <w:rFonts w:ascii="Noto Sans" w:hAnsi="Noto Sans" w:cs="Noto Sans"/>
          <w:sz w:val="20"/>
          <w:szCs w:val="20"/>
          <w:lang w:val="es-MX"/>
        </w:rPr>
        <w:t>en protocolos, más del doble de publicaciones y 79 patentes otorgadas recientemente.</w:t>
      </w:r>
    </w:p>
    <w:p w14:paraId="5886CE0C" w14:textId="77777777" w:rsidR="000F4309" w:rsidRDefault="000F4309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0AE81BA7" w14:textId="4EF1E2F9" w:rsidR="0000426A" w:rsidRPr="0000426A" w:rsidRDefault="00E357A7" w:rsidP="0000426A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E357A7">
        <w:rPr>
          <w:rFonts w:ascii="Noto Sans" w:hAnsi="Noto Sans" w:cs="Noto Sans"/>
          <w:sz w:val="20"/>
          <w:szCs w:val="20"/>
          <w:lang w:val="es-MX"/>
        </w:rPr>
        <w:t xml:space="preserve">A su vez, la titular de la Coordinación de Investigación en Salud del IMSS, doctora Laura </w:t>
      </w:r>
      <w:proofErr w:type="spellStart"/>
      <w:r w:rsidRPr="00E357A7">
        <w:rPr>
          <w:rFonts w:ascii="Noto Sans" w:hAnsi="Noto Sans" w:cs="Noto Sans"/>
          <w:sz w:val="20"/>
          <w:szCs w:val="20"/>
          <w:lang w:val="es-MX"/>
        </w:rPr>
        <w:t>Bonifaz</w:t>
      </w:r>
      <w:proofErr w:type="spellEnd"/>
      <w:r w:rsidRPr="00E357A7">
        <w:rPr>
          <w:rFonts w:ascii="Noto Sans" w:hAnsi="Noto Sans" w:cs="Noto Sans"/>
          <w:sz w:val="20"/>
          <w:szCs w:val="20"/>
          <w:lang w:val="es-MX"/>
        </w:rPr>
        <w:t xml:space="preserve"> Alfonzo, </w:t>
      </w:r>
      <w:r w:rsidR="00CF51F2">
        <w:rPr>
          <w:rFonts w:ascii="Noto Sans" w:hAnsi="Noto Sans" w:cs="Noto Sans"/>
          <w:sz w:val="20"/>
          <w:szCs w:val="20"/>
          <w:lang w:val="es-MX"/>
        </w:rPr>
        <w:t xml:space="preserve">señaló </w:t>
      </w:r>
      <w:r w:rsidR="00D21021">
        <w:rPr>
          <w:rFonts w:ascii="Noto Sans" w:hAnsi="Noto Sans" w:cs="Noto Sans"/>
          <w:sz w:val="20"/>
          <w:szCs w:val="20"/>
          <w:lang w:val="es-MX"/>
        </w:rPr>
        <w:t>q</w:t>
      </w:r>
      <w:r w:rsidRPr="00E357A7">
        <w:rPr>
          <w:rFonts w:ascii="Noto Sans" w:hAnsi="Noto Sans" w:cs="Noto Sans"/>
          <w:sz w:val="20"/>
          <w:szCs w:val="20"/>
          <w:lang w:val="es-MX"/>
        </w:rPr>
        <w:t xml:space="preserve">ue </w:t>
      </w:r>
      <w:r w:rsidR="00F17829">
        <w:rPr>
          <w:rFonts w:ascii="Noto Sans" w:hAnsi="Noto Sans" w:cs="Noto Sans"/>
          <w:sz w:val="20"/>
          <w:szCs w:val="20"/>
          <w:lang w:val="es-MX"/>
        </w:rPr>
        <w:t>durante el</w:t>
      </w:r>
      <w:r w:rsidRPr="00E357A7">
        <w:rPr>
          <w:rFonts w:ascii="Noto Sans" w:hAnsi="Noto Sans" w:cs="Noto Sans"/>
          <w:sz w:val="20"/>
          <w:szCs w:val="20"/>
          <w:lang w:val="es-MX"/>
        </w:rPr>
        <w:t xml:space="preserve"> foro se consolidaron alianzas estratégicas y se promovió la investigación clínica regulada, transferencia tecnológica y emprendimiento científico. </w:t>
      </w:r>
    </w:p>
    <w:p w14:paraId="05797C7C" w14:textId="77777777" w:rsidR="0000426A" w:rsidRPr="0000426A" w:rsidRDefault="0000426A" w:rsidP="0000426A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CCFDF0D" w14:textId="2F087EEA" w:rsidR="0000426A" w:rsidRDefault="005A2DA6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Refirió </w:t>
      </w:r>
      <w:r w:rsidR="0045510A" w:rsidRPr="0045510A">
        <w:rPr>
          <w:rFonts w:ascii="Noto Sans" w:hAnsi="Noto Sans" w:cs="Noto Sans"/>
          <w:sz w:val="20"/>
          <w:szCs w:val="20"/>
          <w:lang w:val="es-MX"/>
        </w:rPr>
        <w:t xml:space="preserve">que el verdadero impacto comienza después, cuando el conocimiento compartido se convierte en nuevas preguntas, colaboraciones y proyectos que avanzan hacia la innovación aplicada, </w:t>
      </w:r>
      <w:r w:rsidR="00463943">
        <w:rPr>
          <w:rFonts w:ascii="Noto Sans" w:hAnsi="Noto Sans" w:cs="Noto Sans"/>
          <w:sz w:val="20"/>
          <w:szCs w:val="20"/>
          <w:lang w:val="es-MX"/>
        </w:rPr>
        <w:t xml:space="preserve">al generar </w:t>
      </w:r>
      <w:r w:rsidR="0045510A" w:rsidRPr="0045510A">
        <w:rPr>
          <w:rFonts w:ascii="Noto Sans" w:hAnsi="Noto Sans" w:cs="Noto Sans"/>
          <w:sz w:val="20"/>
          <w:szCs w:val="20"/>
          <w:lang w:val="es-MX"/>
        </w:rPr>
        <w:t xml:space="preserve">mejores decisiones médicas y resultados tangibles para los pacientes, </w:t>
      </w:r>
      <w:r w:rsidR="00463943">
        <w:rPr>
          <w:rFonts w:ascii="Noto Sans" w:hAnsi="Noto Sans" w:cs="Noto Sans"/>
          <w:sz w:val="20"/>
          <w:szCs w:val="20"/>
          <w:lang w:val="es-MX"/>
        </w:rPr>
        <w:t>y con ello fortalecer</w:t>
      </w:r>
      <w:r w:rsidR="0045510A" w:rsidRPr="0045510A">
        <w:rPr>
          <w:rFonts w:ascii="Noto Sans" w:hAnsi="Noto Sans" w:cs="Noto Sans"/>
          <w:sz w:val="20"/>
          <w:szCs w:val="20"/>
          <w:lang w:val="es-MX"/>
        </w:rPr>
        <w:t xml:space="preserve"> la capacidad del IMSS de responder a los grandes desafíos nacionales en salud.</w:t>
      </w:r>
    </w:p>
    <w:p w14:paraId="440804DB" w14:textId="77777777" w:rsidR="0045510A" w:rsidRDefault="0045510A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7E9DCD14" w14:textId="049C1D7F" w:rsidR="00EC7714" w:rsidRPr="00EC7714" w:rsidRDefault="009C7D3D" w:rsidP="00EC7714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>Por su par</w:t>
      </w:r>
      <w:r w:rsidR="00E357A7">
        <w:rPr>
          <w:rFonts w:ascii="Noto Sans" w:hAnsi="Noto Sans" w:cs="Noto Sans"/>
          <w:sz w:val="20"/>
          <w:szCs w:val="20"/>
          <w:lang w:val="es-MX"/>
        </w:rPr>
        <w:t>te</w:t>
      </w:r>
      <w:r>
        <w:rPr>
          <w:rFonts w:ascii="Noto Sans" w:hAnsi="Noto Sans" w:cs="Noto Sans"/>
          <w:sz w:val="20"/>
          <w:szCs w:val="20"/>
          <w:lang w:val="es-MX"/>
        </w:rPr>
        <w:t xml:space="preserve">, </w:t>
      </w:r>
      <w:r w:rsidRPr="008D26CB">
        <w:rPr>
          <w:rFonts w:ascii="Noto Sans" w:hAnsi="Noto Sans" w:cs="Noto Sans"/>
          <w:sz w:val="20"/>
          <w:szCs w:val="20"/>
          <w:lang w:val="es-MX"/>
        </w:rPr>
        <w:t>la subsecretaria de Desarrollo Tecnológico, Vinculación e Innovación</w:t>
      </w:r>
      <w:r>
        <w:rPr>
          <w:rFonts w:ascii="Noto Sans" w:hAnsi="Noto Sans" w:cs="Noto Sans"/>
          <w:sz w:val="20"/>
          <w:szCs w:val="20"/>
          <w:lang w:val="es-MX"/>
        </w:rPr>
        <w:t xml:space="preserve"> federal</w:t>
      </w:r>
      <w:r w:rsidRPr="008D26CB">
        <w:rPr>
          <w:rFonts w:ascii="Noto Sans" w:hAnsi="Noto Sans" w:cs="Noto Sans"/>
          <w:sz w:val="20"/>
          <w:szCs w:val="20"/>
          <w:lang w:val="es-MX"/>
        </w:rPr>
        <w:t xml:space="preserve">, </w:t>
      </w:r>
      <w:r>
        <w:rPr>
          <w:rFonts w:ascii="Noto Sans" w:hAnsi="Noto Sans" w:cs="Noto Sans"/>
          <w:sz w:val="20"/>
          <w:szCs w:val="20"/>
          <w:lang w:val="es-MX"/>
        </w:rPr>
        <w:t xml:space="preserve">doctora </w:t>
      </w:r>
      <w:r w:rsidRPr="008D26CB">
        <w:rPr>
          <w:rFonts w:ascii="Noto Sans" w:hAnsi="Noto Sans" w:cs="Noto Sans"/>
          <w:sz w:val="20"/>
          <w:szCs w:val="20"/>
          <w:lang w:val="es-MX"/>
        </w:rPr>
        <w:t xml:space="preserve">Celina Peña Guzmán, </w:t>
      </w:r>
      <w:r w:rsidR="006F61CD">
        <w:rPr>
          <w:rFonts w:ascii="Noto Sans" w:hAnsi="Noto Sans" w:cs="Noto Sans"/>
          <w:sz w:val="20"/>
          <w:szCs w:val="20"/>
          <w:lang w:val="es-MX"/>
        </w:rPr>
        <w:t>en representación de la</w:t>
      </w:r>
      <w:r w:rsidR="00074AA6">
        <w:rPr>
          <w:rFonts w:ascii="Noto Sans" w:hAnsi="Noto Sans" w:cs="Noto Sans"/>
          <w:sz w:val="20"/>
          <w:szCs w:val="20"/>
          <w:lang w:val="es-MX"/>
        </w:rPr>
        <w:t xml:space="preserve"> titular de la Secretaría </w:t>
      </w:r>
      <w:r w:rsidR="00D775A7" w:rsidRPr="00D775A7">
        <w:rPr>
          <w:rFonts w:ascii="Noto Sans" w:hAnsi="Noto Sans" w:cs="Noto Sans"/>
          <w:sz w:val="20"/>
          <w:szCs w:val="20"/>
          <w:lang w:val="es-MX"/>
        </w:rPr>
        <w:t>de Ciencias Humanidades Tecnología e Innovación</w:t>
      </w:r>
      <w:r w:rsidR="00DB5F21">
        <w:rPr>
          <w:rFonts w:ascii="Noto Sans" w:hAnsi="Noto Sans" w:cs="Noto Sans"/>
          <w:sz w:val="20"/>
          <w:szCs w:val="20"/>
          <w:lang w:val="es-MX"/>
        </w:rPr>
        <w:t xml:space="preserve"> (S</w:t>
      </w:r>
      <w:r w:rsidR="00AD2726">
        <w:rPr>
          <w:rFonts w:ascii="Noto Sans" w:hAnsi="Noto Sans" w:cs="Noto Sans"/>
          <w:sz w:val="20"/>
          <w:szCs w:val="20"/>
          <w:lang w:val="es-MX"/>
        </w:rPr>
        <w:t>ECIHTI</w:t>
      </w:r>
      <w:r w:rsidR="00DB5F21">
        <w:rPr>
          <w:rFonts w:ascii="Noto Sans" w:hAnsi="Noto Sans" w:cs="Noto Sans"/>
          <w:sz w:val="20"/>
          <w:szCs w:val="20"/>
          <w:lang w:val="es-MX"/>
        </w:rPr>
        <w:t>),</w:t>
      </w:r>
      <w:r w:rsidR="000C722C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0C722C" w:rsidRPr="00D775A7">
        <w:rPr>
          <w:rFonts w:ascii="Noto Sans" w:hAnsi="Noto Sans" w:cs="Noto Sans"/>
          <w:sz w:val="20"/>
          <w:szCs w:val="20"/>
          <w:lang w:val="es-MX"/>
        </w:rPr>
        <w:t>Rosaura Ruiz Gutiérrez</w:t>
      </w:r>
      <w:r w:rsidR="000C722C">
        <w:rPr>
          <w:rFonts w:ascii="Noto Sans" w:hAnsi="Noto Sans" w:cs="Noto Sans"/>
          <w:sz w:val="20"/>
          <w:szCs w:val="20"/>
          <w:lang w:val="es-MX"/>
        </w:rPr>
        <w:t>,</w:t>
      </w:r>
      <w:r w:rsidR="00EC7714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CF51F2">
        <w:rPr>
          <w:rFonts w:ascii="Noto Sans" w:hAnsi="Noto Sans" w:cs="Noto Sans"/>
          <w:sz w:val="20"/>
          <w:szCs w:val="20"/>
          <w:lang w:val="es-MX"/>
        </w:rPr>
        <w:t xml:space="preserve">reconoció 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 xml:space="preserve">que el foro impulsa la investigación centrada en el paciente, capaz de descubrir, innovar, validar, trasladar e implementar, </w:t>
      </w:r>
      <w:r w:rsidR="003E15D8">
        <w:rPr>
          <w:rFonts w:ascii="Noto Sans" w:hAnsi="Noto Sans" w:cs="Noto Sans"/>
          <w:sz w:val="20"/>
          <w:szCs w:val="20"/>
          <w:lang w:val="es-MX"/>
        </w:rPr>
        <w:t xml:space="preserve">con lo cual se avanza en consolidar 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>la visión de la Presidenta</w:t>
      </w:r>
      <w:r w:rsidR="0015760A">
        <w:rPr>
          <w:rFonts w:ascii="Noto Sans" w:hAnsi="Noto Sans" w:cs="Noto Sans"/>
          <w:sz w:val="20"/>
          <w:szCs w:val="20"/>
          <w:lang w:val="es-MX"/>
        </w:rPr>
        <w:t xml:space="preserve"> de México, 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>Claudia Sheinbaum</w:t>
      </w:r>
      <w:r w:rsidR="003E15D8">
        <w:rPr>
          <w:rFonts w:ascii="Noto Sans" w:hAnsi="Noto Sans" w:cs="Noto Sans"/>
          <w:sz w:val="20"/>
          <w:szCs w:val="20"/>
          <w:lang w:val="es-MX"/>
        </w:rPr>
        <w:t xml:space="preserve"> Pardo</w:t>
      </w:r>
      <w:r w:rsidR="0015760A">
        <w:rPr>
          <w:rFonts w:ascii="Noto Sans" w:hAnsi="Noto Sans" w:cs="Noto Sans"/>
          <w:sz w:val="20"/>
          <w:szCs w:val="20"/>
          <w:lang w:val="es-MX"/>
        </w:rPr>
        <w:t>,</w:t>
      </w:r>
      <w:r w:rsidR="003E15D8">
        <w:rPr>
          <w:rFonts w:ascii="Noto Sans" w:hAnsi="Noto Sans" w:cs="Noto Sans"/>
          <w:sz w:val="20"/>
          <w:szCs w:val="20"/>
          <w:lang w:val="es-MX"/>
        </w:rPr>
        <w:t xml:space="preserve"> </w:t>
      </w:r>
      <w:r w:rsidR="00DC47A8">
        <w:rPr>
          <w:rFonts w:ascii="Noto Sans" w:hAnsi="Noto Sans" w:cs="Noto Sans"/>
          <w:sz w:val="20"/>
          <w:szCs w:val="20"/>
          <w:lang w:val="es-MX"/>
        </w:rPr>
        <w:t xml:space="preserve">en materia de 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 xml:space="preserve">ciencia y tecnología.  </w:t>
      </w:r>
    </w:p>
    <w:p w14:paraId="06D175A0" w14:textId="77777777" w:rsidR="00EC7714" w:rsidRPr="00EC7714" w:rsidRDefault="00EC7714" w:rsidP="00EC7714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2C38506" w14:textId="2C3C4CF9" w:rsidR="00EC7714" w:rsidRDefault="00B60DA2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Mencionó 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>que frente a los retos de salud, la coordinación interinstitucional ha generado resultados concretos, como la alianza IMSS–</w:t>
      </w:r>
      <w:r w:rsidR="00AD2726">
        <w:rPr>
          <w:rFonts w:ascii="Noto Sans" w:hAnsi="Noto Sans" w:cs="Noto Sans"/>
          <w:sz w:val="20"/>
          <w:szCs w:val="20"/>
          <w:lang w:val="es-MX"/>
        </w:rPr>
        <w:t>SECIHTI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 xml:space="preserve"> con el </w:t>
      </w:r>
      <w:r w:rsidR="001F19F4" w:rsidRPr="00EC7714">
        <w:rPr>
          <w:rFonts w:ascii="Noto Sans" w:hAnsi="Noto Sans" w:cs="Noto Sans"/>
          <w:sz w:val="20"/>
          <w:szCs w:val="20"/>
          <w:lang w:val="es-MX"/>
        </w:rPr>
        <w:t>C</w:t>
      </w:r>
      <w:r w:rsidR="001F19F4">
        <w:rPr>
          <w:rFonts w:ascii="Noto Sans" w:hAnsi="Noto Sans" w:cs="Noto Sans"/>
          <w:sz w:val="20"/>
          <w:szCs w:val="20"/>
          <w:lang w:val="es-MX"/>
        </w:rPr>
        <w:t>entro de Innovación Aplicada en Tecnologías Competitivas</w:t>
      </w:r>
      <w:r w:rsidR="0076144E">
        <w:rPr>
          <w:rFonts w:ascii="Noto Sans" w:hAnsi="Noto Sans" w:cs="Noto Sans"/>
          <w:sz w:val="20"/>
          <w:szCs w:val="20"/>
          <w:lang w:val="es-MX"/>
        </w:rPr>
        <w:t xml:space="preserve"> (C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>IATEC</w:t>
      </w:r>
      <w:r w:rsidR="0076144E">
        <w:rPr>
          <w:rFonts w:ascii="Noto Sans" w:hAnsi="Noto Sans" w:cs="Noto Sans"/>
          <w:sz w:val="20"/>
          <w:szCs w:val="20"/>
          <w:lang w:val="es-MX"/>
        </w:rPr>
        <w:t xml:space="preserve">) 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lastRenderedPageBreak/>
        <w:t xml:space="preserve">para desarrollar tecnología médica soberana en terapias de sustitución renal. </w:t>
      </w:r>
      <w:r w:rsidR="0076144E">
        <w:rPr>
          <w:rFonts w:ascii="Noto Sans" w:hAnsi="Noto Sans" w:cs="Noto Sans"/>
          <w:sz w:val="20"/>
          <w:szCs w:val="20"/>
          <w:lang w:val="es-MX"/>
        </w:rPr>
        <w:t>Además, re</w:t>
      </w:r>
      <w:r w:rsidR="00EC7714" w:rsidRPr="00EC7714">
        <w:rPr>
          <w:rFonts w:ascii="Noto Sans" w:hAnsi="Noto Sans" w:cs="Noto Sans"/>
          <w:sz w:val="20"/>
          <w:szCs w:val="20"/>
          <w:lang w:val="es-MX"/>
        </w:rPr>
        <w:t>conoció que investigadores clínicos del IMSS fortalecen la atención médica mediante investigación científica y desarrollo tecnológico.</w:t>
      </w:r>
    </w:p>
    <w:p w14:paraId="580D2C53" w14:textId="77777777" w:rsidR="00EC7714" w:rsidRDefault="00EC7714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6038754A" w14:textId="7FBD1811" w:rsidR="008D26CB" w:rsidRPr="008D26CB" w:rsidRDefault="009E45AC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>
        <w:rPr>
          <w:rFonts w:ascii="Noto Sans" w:hAnsi="Noto Sans" w:cs="Noto Sans"/>
          <w:sz w:val="20"/>
          <w:szCs w:val="20"/>
          <w:lang w:val="es-MX"/>
        </w:rPr>
        <w:t xml:space="preserve">Durante el </w:t>
      </w:r>
      <w:r w:rsidR="008D26CB" w:rsidRPr="008D26CB">
        <w:rPr>
          <w:rFonts w:ascii="Noto Sans" w:hAnsi="Noto Sans" w:cs="Noto Sans"/>
          <w:sz w:val="20"/>
          <w:szCs w:val="20"/>
          <w:lang w:val="es-MX"/>
        </w:rPr>
        <w:t xml:space="preserve">evento se reconoció a investigadores, estudiantes y grupos de trabajo por sus contribuciones al avance de la ciencia médica. El premio a la Mejor Publicación Científica fue </w:t>
      </w:r>
      <w:r w:rsidR="008D26CB">
        <w:rPr>
          <w:rFonts w:ascii="Noto Sans" w:hAnsi="Noto Sans" w:cs="Noto Sans"/>
          <w:sz w:val="20"/>
          <w:szCs w:val="20"/>
          <w:lang w:val="es-MX"/>
        </w:rPr>
        <w:t xml:space="preserve">para el doctor </w:t>
      </w:r>
      <w:r w:rsidR="008D26CB" w:rsidRPr="008D26CB">
        <w:rPr>
          <w:rFonts w:ascii="Noto Sans" w:hAnsi="Noto Sans" w:cs="Noto Sans"/>
          <w:sz w:val="20"/>
          <w:szCs w:val="20"/>
          <w:lang w:val="es-MX"/>
        </w:rPr>
        <w:t xml:space="preserve">Juan </w:t>
      </w:r>
      <w:proofErr w:type="spellStart"/>
      <w:r w:rsidR="008D26CB" w:rsidRPr="008D26CB">
        <w:rPr>
          <w:rFonts w:ascii="Noto Sans" w:hAnsi="Noto Sans" w:cs="Noto Sans"/>
          <w:sz w:val="20"/>
          <w:szCs w:val="20"/>
          <w:lang w:val="es-MX"/>
        </w:rPr>
        <w:t>Betuel</w:t>
      </w:r>
      <w:proofErr w:type="spellEnd"/>
      <w:r w:rsidR="008D26CB" w:rsidRPr="008D26CB">
        <w:rPr>
          <w:rFonts w:ascii="Noto Sans" w:hAnsi="Noto Sans" w:cs="Noto Sans"/>
          <w:sz w:val="20"/>
          <w:szCs w:val="20"/>
          <w:lang w:val="es-MX"/>
        </w:rPr>
        <w:t xml:space="preserve"> </w:t>
      </w:r>
      <w:proofErr w:type="spellStart"/>
      <w:r w:rsidR="008D26CB" w:rsidRPr="008D26CB">
        <w:rPr>
          <w:rFonts w:ascii="Noto Sans" w:hAnsi="Noto Sans" w:cs="Noto Sans"/>
          <w:sz w:val="20"/>
          <w:szCs w:val="20"/>
          <w:lang w:val="es-MX"/>
        </w:rPr>
        <w:t>Ivey</w:t>
      </w:r>
      <w:proofErr w:type="spellEnd"/>
      <w:r w:rsidR="008D26CB" w:rsidRPr="008D26CB">
        <w:rPr>
          <w:rFonts w:ascii="Noto Sans" w:hAnsi="Noto Sans" w:cs="Noto Sans"/>
          <w:sz w:val="20"/>
          <w:szCs w:val="20"/>
          <w:lang w:val="es-MX"/>
        </w:rPr>
        <w:t xml:space="preserve"> Miranda, investigador clínico de la </w:t>
      </w:r>
      <w:r w:rsidR="008D26CB">
        <w:rPr>
          <w:rFonts w:ascii="Noto Sans" w:hAnsi="Noto Sans" w:cs="Noto Sans"/>
          <w:sz w:val="20"/>
          <w:szCs w:val="20"/>
          <w:lang w:val="es-MX"/>
        </w:rPr>
        <w:t>Unidad Médica de Alta Especialidad (</w:t>
      </w:r>
      <w:r w:rsidR="008D26CB" w:rsidRPr="008D26CB">
        <w:rPr>
          <w:rFonts w:ascii="Noto Sans" w:hAnsi="Noto Sans" w:cs="Noto Sans"/>
          <w:sz w:val="20"/>
          <w:szCs w:val="20"/>
          <w:lang w:val="es-MX"/>
        </w:rPr>
        <w:t>UMAE</w:t>
      </w:r>
      <w:r w:rsidR="008D26CB">
        <w:rPr>
          <w:rFonts w:ascii="Noto Sans" w:hAnsi="Noto Sans" w:cs="Noto Sans"/>
          <w:sz w:val="20"/>
          <w:szCs w:val="20"/>
          <w:lang w:val="es-MX"/>
        </w:rPr>
        <w:t>)</w:t>
      </w:r>
      <w:r w:rsidR="008D26CB" w:rsidRPr="008D26CB">
        <w:rPr>
          <w:rFonts w:ascii="Noto Sans" w:hAnsi="Noto Sans" w:cs="Noto Sans"/>
          <w:sz w:val="20"/>
          <w:szCs w:val="20"/>
          <w:lang w:val="es-MX"/>
        </w:rPr>
        <w:t xml:space="preserve"> Hospital de Cardiología. En la categoría Mejor Trabajo de Investigación, fueron distinguidos </w:t>
      </w:r>
      <w:proofErr w:type="spellStart"/>
      <w:r w:rsidR="008D26CB" w:rsidRPr="008D26CB">
        <w:rPr>
          <w:rFonts w:ascii="Noto Sans" w:hAnsi="Noto Sans" w:cs="Noto Sans"/>
          <w:sz w:val="20"/>
          <w:szCs w:val="20"/>
          <w:lang w:val="es-MX"/>
        </w:rPr>
        <w:t>Joahan</w:t>
      </w:r>
      <w:proofErr w:type="spellEnd"/>
      <w:r w:rsidR="008D26CB" w:rsidRPr="008D26CB">
        <w:rPr>
          <w:rFonts w:ascii="Noto Sans" w:hAnsi="Noto Sans" w:cs="Noto Sans"/>
          <w:sz w:val="20"/>
          <w:szCs w:val="20"/>
          <w:lang w:val="es-MX"/>
        </w:rPr>
        <w:t xml:space="preserve"> Kevin Martínez Saravia, en la modalidad Estudiante en Formación, y Martín Paredes Cruz, en la categoría Investigador Joven.</w:t>
      </w:r>
    </w:p>
    <w:p w14:paraId="70F87A30" w14:textId="77777777" w:rsidR="008D26CB" w:rsidRPr="008D26CB" w:rsidRDefault="008D26CB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44DE6503" w14:textId="21B3F79D" w:rsidR="008D26CB" w:rsidRDefault="008D26CB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  <w:r w:rsidRPr="008D26CB">
        <w:rPr>
          <w:rFonts w:ascii="Noto Sans" w:hAnsi="Noto Sans" w:cs="Noto Sans"/>
          <w:sz w:val="20"/>
          <w:szCs w:val="20"/>
          <w:lang w:val="es-MX"/>
        </w:rPr>
        <w:t xml:space="preserve">El Premio a la Innovación fue para Efraín Maldonado Alcaraz, investigador clínico del Servicio de Urología del Centro Médico Nacional </w:t>
      </w:r>
      <w:r w:rsidR="009E45AC">
        <w:rPr>
          <w:rFonts w:ascii="Noto Sans" w:hAnsi="Noto Sans" w:cs="Noto Sans"/>
          <w:sz w:val="20"/>
          <w:szCs w:val="20"/>
          <w:lang w:val="es-MX"/>
        </w:rPr>
        <w:t xml:space="preserve">(CMN) </w:t>
      </w:r>
      <w:r w:rsidRPr="008D26CB">
        <w:rPr>
          <w:rFonts w:ascii="Noto Sans" w:hAnsi="Noto Sans" w:cs="Noto Sans"/>
          <w:sz w:val="20"/>
          <w:szCs w:val="20"/>
          <w:lang w:val="es-MX"/>
        </w:rPr>
        <w:t xml:space="preserve">Siglo XXI, mientras que el reconocimiento a la Trayectoria Sobresaliente de Grupo correspondió al Centro de Investigación Biomédica del Sur. Asimismo, el Premio a la Traslación se otorgó al </w:t>
      </w:r>
      <w:r w:rsidR="009E45AC">
        <w:rPr>
          <w:rFonts w:ascii="Noto Sans" w:hAnsi="Noto Sans" w:cs="Noto Sans"/>
          <w:sz w:val="20"/>
          <w:szCs w:val="20"/>
          <w:lang w:val="es-MX"/>
        </w:rPr>
        <w:t xml:space="preserve">doctor </w:t>
      </w:r>
      <w:r w:rsidRPr="008D26CB">
        <w:rPr>
          <w:rFonts w:ascii="Noto Sans" w:hAnsi="Noto Sans" w:cs="Noto Sans"/>
          <w:sz w:val="20"/>
          <w:szCs w:val="20"/>
          <w:lang w:val="es-MX"/>
        </w:rPr>
        <w:t xml:space="preserve">José de Jesús Peralta Romero, y la </w:t>
      </w:r>
      <w:r w:rsidR="009E45AC">
        <w:rPr>
          <w:rFonts w:ascii="Noto Sans" w:hAnsi="Noto Sans" w:cs="Noto Sans"/>
          <w:sz w:val="20"/>
          <w:szCs w:val="20"/>
          <w:lang w:val="es-MX"/>
        </w:rPr>
        <w:t xml:space="preserve">doctora </w:t>
      </w:r>
      <w:r w:rsidRPr="008D26CB">
        <w:rPr>
          <w:rFonts w:ascii="Noto Sans" w:hAnsi="Noto Sans" w:cs="Noto Sans"/>
          <w:sz w:val="20"/>
          <w:szCs w:val="20"/>
          <w:lang w:val="es-MX"/>
        </w:rPr>
        <w:t>Adriana Karina Chávez Rueda recibió un reconocimiento por su ascenso al Sistema Nacional de Investigadores e Investigadoras.</w:t>
      </w:r>
    </w:p>
    <w:p w14:paraId="496E94B7" w14:textId="77777777" w:rsidR="009E45AC" w:rsidRPr="00100963" w:rsidRDefault="009E45AC" w:rsidP="008D26CB">
      <w:pPr>
        <w:jc w:val="both"/>
        <w:rPr>
          <w:rFonts w:ascii="Noto Sans" w:hAnsi="Noto Sans" w:cs="Noto Sans"/>
          <w:sz w:val="20"/>
          <w:szCs w:val="20"/>
          <w:lang w:val="es-MX"/>
        </w:rPr>
      </w:pPr>
    </w:p>
    <w:p w14:paraId="218E60F0" w14:textId="5829CB4D" w:rsidR="00F43ED6" w:rsidRPr="00F43ED6" w:rsidRDefault="00DC1EEB" w:rsidP="00D353A4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6A56A9">
        <w:rPr>
          <w:rFonts w:ascii="Noto Sans" w:hAnsi="Noto Sans" w:cs="Noto Sans"/>
          <w:b/>
          <w:bCs/>
          <w:sz w:val="20"/>
          <w:szCs w:val="20"/>
        </w:rPr>
        <w:t>---o0o---</w:t>
      </w:r>
    </w:p>
    <w:sectPr w:rsidR="00F43ED6" w:rsidRPr="00F43ED6" w:rsidSect="0016690D">
      <w:headerReference w:type="default" r:id="rId9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029757" w14:textId="77777777" w:rsidR="00F828FA" w:rsidRDefault="00F828FA" w:rsidP="00A73D65">
      <w:r>
        <w:separator/>
      </w:r>
    </w:p>
  </w:endnote>
  <w:endnote w:type="continuationSeparator" w:id="0">
    <w:p w14:paraId="3562AAA6" w14:textId="77777777" w:rsidR="00F828FA" w:rsidRDefault="00F828FA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Noto Sans">
    <w:altName w:val="Arial"/>
    <w:charset w:val="00"/>
    <w:family w:val="swiss"/>
    <w:pitch w:val="variable"/>
    <w:sig w:usb0="00000001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3068BF" w14:textId="77777777" w:rsidR="00F828FA" w:rsidRDefault="00F828FA" w:rsidP="00A73D65">
      <w:r>
        <w:separator/>
      </w:r>
    </w:p>
  </w:footnote>
  <w:footnote w:type="continuationSeparator" w:id="0">
    <w:p w14:paraId="48AA44FD" w14:textId="77777777" w:rsidR="00F828FA" w:rsidRDefault="00F828FA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F7D70"/>
    <w:multiLevelType w:val="hybridMultilevel"/>
    <w:tmpl w:val="94D8B78A"/>
    <w:lvl w:ilvl="0" w:tplc="FB36E6DE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55AA7"/>
    <w:multiLevelType w:val="hybridMultilevel"/>
    <w:tmpl w:val="FECEAF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673D8D"/>
    <w:multiLevelType w:val="hybridMultilevel"/>
    <w:tmpl w:val="9E00F60A"/>
    <w:lvl w:ilvl="0" w:tplc="5838ADF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F5B27"/>
    <w:multiLevelType w:val="hybridMultilevel"/>
    <w:tmpl w:val="A46EBDEE"/>
    <w:lvl w:ilvl="0" w:tplc="A1525C4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50297"/>
    <w:multiLevelType w:val="hybridMultilevel"/>
    <w:tmpl w:val="F38834A0"/>
    <w:lvl w:ilvl="0" w:tplc="B31CF15C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285E69"/>
    <w:multiLevelType w:val="hybridMultilevel"/>
    <w:tmpl w:val="9E4A19D8"/>
    <w:lvl w:ilvl="0" w:tplc="F3CC80B2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7611DE"/>
    <w:multiLevelType w:val="hybridMultilevel"/>
    <w:tmpl w:val="8BD4EE94"/>
    <w:lvl w:ilvl="0" w:tplc="36EE9256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44398D"/>
    <w:multiLevelType w:val="hybridMultilevel"/>
    <w:tmpl w:val="662899AC"/>
    <w:lvl w:ilvl="0" w:tplc="16D67AB8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30D0C"/>
    <w:multiLevelType w:val="hybridMultilevel"/>
    <w:tmpl w:val="E40C3040"/>
    <w:lvl w:ilvl="0" w:tplc="FCE6B95E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846B27"/>
    <w:multiLevelType w:val="hybridMultilevel"/>
    <w:tmpl w:val="0144D200"/>
    <w:lvl w:ilvl="0" w:tplc="B02ACC58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84828EA"/>
    <w:multiLevelType w:val="hybridMultilevel"/>
    <w:tmpl w:val="DBC21E78"/>
    <w:lvl w:ilvl="0" w:tplc="F64E94FA">
      <w:start w:val="16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4"/>
  </w:num>
  <w:num w:numId="5">
    <w:abstractNumId w:val="2"/>
  </w:num>
  <w:num w:numId="6">
    <w:abstractNumId w:val="16"/>
  </w:num>
  <w:num w:numId="7">
    <w:abstractNumId w:val="6"/>
  </w:num>
  <w:num w:numId="8">
    <w:abstractNumId w:val="18"/>
  </w:num>
  <w:num w:numId="9">
    <w:abstractNumId w:val="5"/>
  </w:num>
  <w:num w:numId="10">
    <w:abstractNumId w:val="7"/>
  </w:num>
  <w:num w:numId="11">
    <w:abstractNumId w:val="10"/>
  </w:num>
  <w:num w:numId="12">
    <w:abstractNumId w:val="15"/>
  </w:num>
  <w:num w:numId="13">
    <w:abstractNumId w:val="9"/>
  </w:num>
  <w:num w:numId="14">
    <w:abstractNumId w:val="8"/>
  </w:num>
  <w:num w:numId="15">
    <w:abstractNumId w:val="12"/>
  </w:num>
  <w:num w:numId="16">
    <w:abstractNumId w:val="3"/>
  </w:num>
  <w:num w:numId="17">
    <w:abstractNumId w:val="13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6E"/>
    <w:rsid w:val="0000426A"/>
    <w:rsid w:val="00007681"/>
    <w:rsid w:val="0000784D"/>
    <w:rsid w:val="00054FDD"/>
    <w:rsid w:val="000735DE"/>
    <w:rsid w:val="00074AA6"/>
    <w:rsid w:val="00082771"/>
    <w:rsid w:val="00083AF7"/>
    <w:rsid w:val="000A09C1"/>
    <w:rsid w:val="000A27E2"/>
    <w:rsid w:val="000A408C"/>
    <w:rsid w:val="000C722C"/>
    <w:rsid w:val="000D799D"/>
    <w:rsid w:val="000E5D1C"/>
    <w:rsid w:val="000F4309"/>
    <w:rsid w:val="000F5893"/>
    <w:rsid w:val="000F61C3"/>
    <w:rsid w:val="00100963"/>
    <w:rsid w:val="00106F12"/>
    <w:rsid w:val="00116702"/>
    <w:rsid w:val="00117614"/>
    <w:rsid w:val="001275A4"/>
    <w:rsid w:val="00132439"/>
    <w:rsid w:val="001341B1"/>
    <w:rsid w:val="00136B16"/>
    <w:rsid w:val="00147A76"/>
    <w:rsid w:val="00154AFC"/>
    <w:rsid w:val="00156A3E"/>
    <w:rsid w:val="0015760A"/>
    <w:rsid w:val="00161740"/>
    <w:rsid w:val="0016179D"/>
    <w:rsid w:val="00163E93"/>
    <w:rsid w:val="001642EE"/>
    <w:rsid w:val="0016690D"/>
    <w:rsid w:val="00167824"/>
    <w:rsid w:val="00167F51"/>
    <w:rsid w:val="00180A38"/>
    <w:rsid w:val="00184325"/>
    <w:rsid w:val="001904AA"/>
    <w:rsid w:val="001E56DE"/>
    <w:rsid w:val="001F19F4"/>
    <w:rsid w:val="001F6AC7"/>
    <w:rsid w:val="00202D55"/>
    <w:rsid w:val="0020345B"/>
    <w:rsid w:val="002307D7"/>
    <w:rsid w:val="00256B1D"/>
    <w:rsid w:val="00257E05"/>
    <w:rsid w:val="002713DE"/>
    <w:rsid w:val="00284B30"/>
    <w:rsid w:val="0029542D"/>
    <w:rsid w:val="002A14A4"/>
    <w:rsid w:val="002A309E"/>
    <w:rsid w:val="002E2142"/>
    <w:rsid w:val="002F624E"/>
    <w:rsid w:val="0030476A"/>
    <w:rsid w:val="00313531"/>
    <w:rsid w:val="00317087"/>
    <w:rsid w:val="00321F89"/>
    <w:rsid w:val="003222B6"/>
    <w:rsid w:val="00330DC8"/>
    <w:rsid w:val="00334CB4"/>
    <w:rsid w:val="00337CF8"/>
    <w:rsid w:val="0034181C"/>
    <w:rsid w:val="00362A73"/>
    <w:rsid w:val="00363222"/>
    <w:rsid w:val="00370465"/>
    <w:rsid w:val="00373072"/>
    <w:rsid w:val="003A034A"/>
    <w:rsid w:val="003B783A"/>
    <w:rsid w:val="003D1287"/>
    <w:rsid w:val="003D3483"/>
    <w:rsid w:val="003D416E"/>
    <w:rsid w:val="003E1335"/>
    <w:rsid w:val="003E15D8"/>
    <w:rsid w:val="003F165B"/>
    <w:rsid w:val="003F2124"/>
    <w:rsid w:val="004053B6"/>
    <w:rsid w:val="00420030"/>
    <w:rsid w:val="00430C6D"/>
    <w:rsid w:val="00432F33"/>
    <w:rsid w:val="0045510A"/>
    <w:rsid w:val="004603A6"/>
    <w:rsid w:val="00463943"/>
    <w:rsid w:val="00471469"/>
    <w:rsid w:val="0047492F"/>
    <w:rsid w:val="00477F45"/>
    <w:rsid w:val="004A2714"/>
    <w:rsid w:val="004A4C4E"/>
    <w:rsid w:val="004D146C"/>
    <w:rsid w:val="004E0D31"/>
    <w:rsid w:val="00501363"/>
    <w:rsid w:val="005157D1"/>
    <w:rsid w:val="00557FCE"/>
    <w:rsid w:val="0056562D"/>
    <w:rsid w:val="00567554"/>
    <w:rsid w:val="00571890"/>
    <w:rsid w:val="005746E9"/>
    <w:rsid w:val="00593300"/>
    <w:rsid w:val="005933D8"/>
    <w:rsid w:val="005A2DA6"/>
    <w:rsid w:val="005B2F93"/>
    <w:rsid w:val="005C1A7C"/>
    <w:rsid w:val="005C58FD"/>
    <w:rsid w:val="005C7CAD"/>
    <w:rsid w:val="005F496F"/>
    <w:rsid w:val="00604FA2"/>
    <w:rsid w:val="00613C9C"/>
    <w:rsid w:val="00623CE1"/>
    <w:rsid w:val="00625F2E"/>
    <w:rsid w:val="00626EE3"/>
    <w:rsid w:val="00631824"/>
    <w:rsid w:val="006322C1"/>
    <w:rsid w:val="006558E2"/>
    <w:rsid w:val="006816B8"/>
    <w:rsid w:val="00681A06"/>
    <w:rsid w:val="00686935"/>
    <w:rsid w:val="006A082D"/>
    <w:rsid w:val="006A3D09"/>
    <w:rsid w:val="006A56A9"/>
    <w:rsid w:val="006A5AF1"/>
    <w:rsid w:val="006C0425"/>
    <w:rsid w:val="006C3B4E"/>
    <w:rsid w:val="006F61CD"/>
    <w:rsid w:val="007009FE"/>
    <w:rsid w:val="007421E3"/>
    <w:rsid w:val="00746426"/>
    <w:rsid w:val="00746A5C"/>
    <w:rsid w:val="007504BE"/>
    <w:rsid w:val="007607B9"/>
    <w:rsid w:val="0076144E"/>
    <w:rsid w:val="007778F0"/>
    <w:rsid w:val="0078195E"/>
    <w:rsid w:val="00787E5C"/>
    <w:rsid w:val="00794B5F"/>
    <w:rsid w:val="00795CF2"/>
    <w:rsid w:val="007A372A"/>
    <w:rsid w:val="007B74AD"/>
    <w:rsid w:val="007D3FA1"/>
    <w:rsid w:val="007D77D1"/>
    <w:rsid w:val="007E5888"/>
    <w:rsid w:val="007F1DB3"/>
    <w:rsid w:val="007F26D3"/>
    <w:rsid w:val="007F5E00"/>
    <w:rsid w:val="00811485"/>
    <w:rsid w:val="00813D0D"/>
    <w:rsid w:val="00831EE7"/>
    <w:rsid w:val="00834146"/>
    <w:rsid w:val="00840B75"/>
    <w:rsid w:val="0084270D"/>
    <w:rsid w:val="00872EBE"/>
    <w:rsid w:val="00873C54"/>
    <w:rsid w:val="008D26CB"/>
    <w:rsid w:val="008D5B7B"/>
    <w:rsid w:val="008D63B4"/>
    <w:rsid w:val="008F5863"/>
    <w:rsid w:val="0090412A"/>
    <w:rsid w:val="009066A7"/>
    <w:rsid w:val="009068C0"/>
    <w:rsid w:val="00907F1C"/>
    <w:rsid w:val="00921712"/>
    <w:rsid w:val="009320A0"/>
    <w:rsid w:val="00932C27"/>
    <w:rsid w:val="00937C98"/>
    <w:rsid w:val="00942415"/>
    <w:rsid w:val="00942628"/>
    <w:rsid w:val="00946AA8"/>
    <w:rsid w:val="00955A74"/>
    <w:rsid w:val="00984C79"/>
    <w:rsid w:val="00984F18"/>
    <w:rsid w:val="00994B5F"/>
    <w:rsid w:val="009A17DF"/>
    <w:rsid w:val="009B16D5"/>
    <w:rsid w:val="009B5F5D"/>
    <w:rsid w:val="009C12D6"/>
    <w:rsid w:val="009C7D3D"/>
    <w:rsid w:val="009D71A8"/>
    <w:rsid w:val="009E45AC"/>
    <w:rsid w:val="009F2BA1"/>
    <w:rsid w:val="00A00C6F"/>
    <w:rsid w:val="00A07674"/>
    <w:rsid w:val="00A2586B"/>
    <w:rsid w:val="00A301D7"/>
    <w:rsid w:val="00A56758"/>
    <w:rsid w:val="00A7141D"/>
    <w:rsid w:val="00A73D65"/>
    <w:rsid w:val="00A767F3"/>
    <w:rsid w:val="00A829D0"/>
    <w:rsid w:val="00A9274E"/>
    <w:rsid w:val="00A92D2B"/>
    <w:rsid w:val="00AB17EC"/>
    <w:rsid w:val="00AB29FB"/>
    <w:rsid w:val="00AD249E"/>
    <w:rsid w:val="00AD2726"/>
    <w:rsid w:val="00AD3A56"/>
    <w:rsid w:val="00AE1C60"/>
    <w:rsid w:val="00AE6249"/>
    <w:rsid w:val="00AE7E9A"/>
    <w:rsid w:val="00AF1989"/>
    <w:rsid w:val="00B178D0"/>
    <w:rsid w:val="00B22232"/>
    <w:rsid w:val="00B349CD"/>
    <w:rsid w:val="00B3608B"/>
    <w:rsid w:val="00B442A9"/>
    <w:rsid w:val="00B45010"/>
    <w:rsid w:val="00B462AF"/>
    <w:rsid w:val="00B600EB"/>
    <w:rsid w:val="00B60DA2"/>
    <w:rsid w:val="00B72D65"/>
    <w:rsid w:val="00B87832"/>
    <w:rsid w:val="00B87C85"/>
    <w:rsid w:val="00B93292"/>
    <w:rsid w:val="00B93E2F"/>
    <w:rsid w:val="00B96D97"/>
    <w:rsid w:val="00BB21A6"/>
    <w:rsid w:val="00BB2DFF"/>
    <w:rsid w:val="00BB49B1"/>
    <w:rsid w:val="00BC43BD"/>
    <w:rsid w:val="00BF29F6"/>
    <w:rsid w:val="00BF644A"/>
    <w:rsid w:val="00C02E98"/>
    <w:rsid w:val="00C13382"/>
    <w:rsid w:val="00C23B9E"/>
    <w:rsid w:val="00C23EA9"/>
    <w:rsid w:val="00C279A3"/>
    <w:rsid w:val="00C30849"/>
    <w:rsid w:val="00C465FE"/>
    <w:rsid w:val="00C60C8B"/>
    <w:rsid w:val="00C67047"/>
    <w:rsid w:val="00C85270"/>
    <w:rsid w:val="00C90CED"/>
    <w:rsid w:val="00CA497D"/>
    <w:rsid w:val="00CB2B19"/>
    <w:rsid w:val="00CB4E79"/>
    <w:rsid w:val="00CB7D4F"/>
    <w:rsid w:val="00CD2132"/>
    <w:rsid w:val="00CD310D"/>
    <w:rsid w:val="00CE3E99"/>
    <w:rsid w:val="00CE4845"/>
    <w:rsid w:val="00CE4D6C"/>
    <w:rsid w:val="00CE510E"/>
    <w:rsid w:val="00CF34BF"/>
    <w:rsid w:val="00CF51F2"/>
    <w:rsid w:val="00CF5BF0"/>
    <w:rsid w:val="00D1354D"/>
    <w:rsid w:val="00D17C3C"/>
    <w:rsid w:val="00D21021"/>
    <w:rsid w:val="00D353A4"/>
    <w:rsid w:val="00D370A9"/>
    <w:rsid w:val="00D54A12"/>
    <w:rsid w:val="00D62AA0"/>
    <w:rsid w:val="00D775A7"/>
    <w:rsid w:val="00D84E05"/>
    <w:rsid w:val="00D95C69"/>
    <w:rsid w:val="00D96375"/>
    <w:rsid w:val="00DA037A"/>
    <w:rsid w:val="00DA09F6"/>
    <w:rsid w:val="00DA1B19"/>
    <w:rsid w:val="00DB1D12"/>
    <w:rsid w:val="00DB29C6"/>
    <w:rsid w:val="00DB53A4"/>
    <w:rsid w:val="00DB5F21"/>
    <w:rsid w:val="00DC08D9"/>
    <w:rsid w:val="00DC1EEB"/>
    <w:rsid w:val="00DC47A8"/>
    <w:rsid w:val="00DD4EBC"/>
    <w:rsid w:val="00DF471B"/>
    <w:rsid w:val="00E1044C"/>
    <w:rsid w:val="00E155A4"/>
    <w:rsid w:val="00E3458D"/>
    <w:rsid w:val="00E357A7"/>
    <w:rsid w:val="00E71C54"/>
    <w:rsid w:val="00E73929"/>
    <w:rsid w:val="00E8766F"/>
    <w:rsid w:val="00E93867"/>
    <w:rsid w:val="00EB3F0F"/>
    <w:rsid w:val="00EB407F"/>
    <w:rsid w:val="00EC6A66"/>
    <w:rsid w:val="00EC7714"/>
    <w:rsid w:val="00ED2E59"/>
    <w:rsid w:val="00ED62EF"/>
    <w:rsid w:val="00EE053F"/>
    <w:rsid w:val="00EE6B41"/>
    <w:rsid w:val="00F04946"/>
    <w:rsid w:val="00F0537A"/>
    <w:rsid w:val="00F17829"/>
    <w:rsid w:val="00F24915"/>
    <w:rsid w:val="00F33C47"/>
    <w:rsid w:val="00F401F9"/>
    <w:rsid w:val="00F43ED6"/>
    <w:rsid w:val="00F458BC"/>
    <w:rsid w:val="00F502A0"/>
    <w:rsid w:val="00F745B2"/>
    <w:rsid w:val="00F7646A"/>
    <w:rsid w:val="00F828FA"/>
    <w:rsid w:val="00F945F2"/>
    <w:rsid w:val="00FA1218"/>
    <w:rsid w:val="00FA6FCE"/>
    <w:rsid w:val="00FC0FC7"/>
    <w:rsid w:val="00FC6704"/>
    <w:rsid w:val="00FD754F"/>
    <w:rsid w:val="00FD75E1"/>
    <w:rsid w:val="00FE176A"/>
    <w:rsid w:val="00FE24DF"/>
    <w:rsid w:val="00FE2ADE"/>
    <w:rsid w:val="00FE6321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B1E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72367C-684E-440C-BCA3-19C4CD139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3841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</dc:creator>
  <cp:lastModifiedBy>FranciscoM</cp:lastModifiedBy>
  <cp:revision>2</cp:revision>
  <cp:lastPrinted>2026-06-16T16:08:00Z</cp:lastPrinted>
  <dcterms:created xsi:type="dcterms:W3CDTF">2026-09-05T20:58:00Z</dcterms:created>
  <dcterms:modified xsi:type="dcterms:W3CDTF">2026-09-05T20:58:00Z</dcterms:modified>
</cp:coreProperties>
</file>