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6FD33D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7C62810B" w:rsidR="00DA1B19" w:rsidRDefault="009B2978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Ciudad de México, </w:t>
                            </w:r>
                            <w:r w:rsidR="003B00D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XXX</w:t>
                            </w:r>
                            <w:r w:rsidR="0055308E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marzo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4BDBF69E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9A220A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0</w:t>
                            </w:r>
                            <w:r w:rsidR="00A008A7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00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3677F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7C62810B" w:rsidR="00DA1B19" w:rsidRDefault="009B2978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Ciudad de México, </w:t>
                      </w:r>
                      <w:r w:rsidR="003B00D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XXX</w:t>
                      </w:r>
                      <w:r w:rsidR="0055308E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marzo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4BDBF69E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9A220A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0</w:t>
                      </w:r>
                      <w:r w:rsidR="00A008A7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00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3677F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71668901" w14:textId="00B7588F" w:rsidR="00E024A9" w:rsidRPr="00B6568B" w:rsidRDefault="00144BEE" w:rsidP="00B6568B">
      <w:pPr>
        <w:ind w:right="49"/>
        <w:jc w:val="center"/>
        <w:rPr>
          <w:rFonts w:ascii="Noto Sans" w:hAnsi="Noto Sans" w:cs="Noto Sans"/>
          <w:b/>
          <w:bCs/>
          <w:spacing w:val="-2"/>
          <w:sz w:val="32"/>
          <w:szCs w:val="32"/>
        </w:rPr>
      </w:pPr>
      <w:r w:rsidRPr="00144BEE">
        <w:rPr>
          <w:rFonts w:ascii="Noto Sans" w:hAnsi="Noto Sans" w:cs="Noto Sans"/>
          <w:b/>
          <w:bCs/>
          <w:spacing w:val="-2"/>
          <w:sz w:val="32"/>
          <w:szCs w:val="32"/>
        </w:rPr>
        <w:t xml:space="preserve">IMSS fortalece capacidad de respuesta ante emergencias con brigadas de </w:t>
      </w:r>
      <w:r w:rsidR="00662FD1">
        <w:rPr>
          <w:rFonts w:ascii="Noto Sans" w:hAnsi="Noto Sans" w:cs="Noto Sans"/>
          <w:b/>
          <w:bCs/>
          <w:spacing w:val="-2"/>
          <w:sz w:val="32"/>
          <w:szCs w:val="32"/>
        </w:rPr>
        <w:t>P</w:t>
      </w:r>
      <w:r w:rsidRPr="00144BEE">
        <w:rPr>
          <w:rFonts w:ascii="Noto Sans" w:hAnsi="Noto Sans" w:cs="Noto Sans"/>
          <w:b/>
          <w:bCs/>
          <w:spacing w:val="-2"/>
          <w:sz w:val="32"/>
          <w:szCs w:val="32"/>
        </w:rPr>
        <w:t xml:space="preserve">rimeros </w:t>
      </w:r>
      <w:r w:rsidR="00662FD1">
        <w:rPr>
          <w:rFonts w:ascii="Noto Sans" w:hAnsi="Noto Sans" w:cs="Noto Sans"/>
          <w:b/>
          <w:bCs/>
          <w:spacing w:val="-2"/>
          <w:sz w:val="32"/>
          <w:szCs w:val="32"/>
        </w:rPr>
        <w:t>A</w:t>
      </w:r>
      <w:r w:rsidRPr="00144BEE">
        <w:rPr>
          <w:rFonts w:ascii="Noto Sans" w:hAnsi="Noto Sans" w:cs="Noto Sans"/>
          <w:b/>
          <w:bCs/>
          <w:spacing w:val="-2"/>
          <w:sz w:val="32"/>
          <w:szCs w:val="32"/>
        </w:rPr>
        <w:t>uxilios</w:t>
      </w:r>
    </w:p>
    <w:p w14:paraId="0F9F30BA" w14:textId="77777777" w:rsidR="00F730EF" w:rsidRDefault="00F730EF" w:rsidP="00F730EF">
      <w:pPr>
        <w:ind w:left="-567" w:right="-1085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0340771A" w14:textId="77777777" w:rsidR="00144BEE" w:rsidRPr="00144BEE" w:rsidRDefault="00144BEE" w:rsidP="00144BEE">
      <w:pPr>
        <w:pStyle w:val="Prrafodelista"/>
        <w:numPr>
          <w:ilvl w:val="0"/>
          <w:numId w:val="1"/>
        </w:num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144BEE">
        <w:rPr>
          <w:rFonts w:ascii="Noto Sans" w:hAnsi="Noto Sans" w:cs="Noto Sans"/>
          <w:b/>
          <w:bCs/>
          <w:sz w:val="20"/>
          <w:szCs w:val="20"/>
        </w:rPr>
        <w:t>Las brigadas forman parte de la organización de Protección Civil del Instituto y están integradas por trabajadores preparados para brindar apoyo ante una eventualidad.</w:t>
      </w:r>
      <w:r w:rsidRPr="00144BEE">
        <w:t xml:space="preserve"> </w:t>
      </w:r>
    </w:p>
    <w:p w14:paraId="570B68C5" w14:textId="10D2D4F5" w:rsidR="00144BEE" w:rsidRPr="00144BEE" w:rsidRDefault="00144BEE" w:rsidP="00144BEE">
      <w:pPr>
        <w:pStyle w:val="Prrafodelista"/>
        <w:numPr>
          <w:ilvl w:val="0"/>
          <w:numId w:val="1"/>
        </w:num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144BEE">
        <w:rPr>
          <w:rFonts w:ascii="Noto Sans" w:hAnsi="Noto Sans" w:cs="Noto Sans"/>
          <w:b/>
          <w:bCs/>
          <w:sz w:val="20"/>
          <w:szCs w:val="20"/>
        </w:rPr>
        <w:t>El personal no médico puede recibir cursos y capacitación para saber cómo actuar, identificar el estado de la persona y solicitar ayuda.</w:t>
      </w:r>
    </w:p>
    <w:p w14:paraId="706326CF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2026D6F" w14:textId="5802544C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144BEE">
        <w:rPr>
          <w:rFonts w:ascii="Noto Sans" w:hAnsi="Noto Sans" w:cs="Noto Sans"/>
          <w:sz w:val="20"/>
          <w:szCs w:val="20"/>
        </w:rPr>
        <w:t xml:space="preserve">Con brigadas de </w:t>
      </w:r>
      <w:r w:rsidR="00662FD1">
        <w:rPr>
          <w:rFonts w:ascii="Noto Sans" w:hAnsi="Noto Sans" w:cs="Noto Sans"/>
          <w:sz w:val="20"/>
          <w:szCs w:val="20"/>
        </w:rPr>
        <w:t>P</w:t>
      </w:r>
      <w:r w:rsidRPr="00144BEE">
        <w:rPr>
          <w:rFonts w:ascii="Noto Sans" w:hAnsi="Noto Sans" w:cs="Noto Sans"/>
          <w:sz w:val="20"/>
          <w:szCs w:val="20"/>
        </w:rPr>
        <w:t xml:space="preserve">rimeros </w:t>
      </w:r>
      <w:r w:rsidR="00662FD1">
        <w:rPr>
          <w:rFonts w:ascii="Noto Sans" w:hAnsi="Noto Sans" w:cs="Noto Sans"/>
          <w:sz w:val="20"/>
          <w:szCs w:val="20"/>
        </w:rPr>
        <w:t>A</w:t>
      </w:r>
      <w:r w:rsidRPr="00144BEE">
        <w:rPr>
          <w:rFonts w:ascii="Noto Sans" w:hAnsi="Noto Sans" w:cs="Noto Sans"/>
          <w:sz w:val="20"/>
          <w:szCs w:val="20"/>
        </w:rPr>
        <w:t>uxilios en sus unidades médicas y administrativas, el Instituto Mexicano del Seguro Social (IMSS) dispone de personal organizado para brindar una primera respuesta ante accidentes, problemas súbitos de salud y otras eventualidades que puedan presentarse en sus instalaciones.</w:t>
      </w:r>
    </w:p>
    <w:p w14:paraId="422D1B02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771F3D7" w14:textId="332E822B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144BEE">
        <w:rPr>
          <w:rFonts w:ascii="Noto Sans" w:hAnsi="Noto Sans" w:cs="Noto Sans"/>
          <w:sz w:val="20"/>
          <w:szCs w:val="20"/>
        </w:rPr>
        <w:t xml:space="preserve">En el marco del Día Mundial de los Primeros Auxilios, que se </w:t>
      </w:r>
      <w:r w:rsidRPr="00007BFD">
        <w:rPr>
          <w:rFonts w:ascii="Noto Sans" w:hAnsi="Noto Sans" w:cs="Noto Sans"/>
          <w:sz w:val="20"/>
          <w:szCs w:val="20"/>
        </w:rPr>
        <w:t>conmemora este 12 de septiembre, el jefe</w:t>
      </w:r>
      <w:r w:rsidR="003812CB" w:rsidRPr="00007BFD">
        <w:rPr>
          <w:rFonts w:ascii="Noto Sans" w:hAnsi="Noto Sans" w:cs="Noto Sans"/>
          <w:sz w:val="20"/>
          <w:szCs w:val="20"/>
        </w:rPr>
        <w:t xml:space="preserve"> de área médica</w:t>
      </w:r>
      <w:r w:rsidRPr="00007BFD">
        <w:rPr>
          <w:rFonts w:ascii="Noto Sans" w:hAnsi="Noto Sans" w:cs="Noto Sans"/>
          <w:sz w:val="20"/>
          <w:szCs w:val="20"/>
        </w:rPr>
        <w:t xml:space="preserve"> de Atención Médica Continua </w:t>
      </w:r>
      <w:r w:rsidR="00662FD1" w:rsidRPr="00007BFD">
        <w:rPr>
          <w:rFonts w:ascii="Noto Sans" w:hAnsi="Noto Sans" w:cs="Noto Sans"/>
          <w:sz w:val="20"/>
          <w:szCs w:val="20"/>
        </w:rPr>
        <w:t xml:space="preserve">de la Coordinación de Unidades de Primer Nivel, </w:t>
      </w:r>
      <w:r w:rsidRPr="00007BFD">
        <w:rPr>
          <w:rFonts w:ascii="Noto Sans" w:hAnsi="Noto Sans" w:cs="Noto Sans"/>
          <w:sz w:val="20"/>
          <w:szCs w:val="20"/>
        </w:rPr>
        <w:t>doctor</w:t>
      </w:r>
      <w:r w:rsidRPr="00144BEE">
        <w:rPr>
          <w:rFonts w:ascii="Noto Sans" w:hAnsi="Noto Sans" w:cs="Noto Sans"/>
          <w:sz w:val="20"/>
          <w:szCs w:val="20"/>
        </w:rPr>
        <w:t xml:space="preserve"> Alejandro </w:t>
      </w:r>
      <w:r>
        <w:rPr>
          <w:rFonts w:ascii="Noto Sans" w:hAnsi="Noto Sans" w:cs="Noto Sans"/>
          <w:sz w:val="20"/>
          <w:szCs w:val="20"/>
        </w:rPr>
        <w:t xml:space="preserve">Alarcón </w:t>
      </w:r>
      <w:r w:rsidRPr="00144BEE">
        <w:rPr>
          <w:rFonts w:ascii="Noto Sans" w:hAnsi="Noto Sans" w:cs="Noto Sans"/>
          <w:sz w:val="20"/>
          <w:szCs w:val="20"/>
        </w:rPr>
        <w:t>López explicó que estas agrupaciones forman parte de las brigadas de Protección Civil y están integradas por los propios trabajadores, quienes se organizan para saber cómo actuar ante una persona que requiere asistencia.</w:t>
      </w:r>
    </w:p>
    <w:p w14:paraId="49A47052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4475E53C" w14:textId="790CD326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144BEE">
        <w:rPr>
          <w:rFonts w:ascii="Noto Sans" w:hAnsi="Noto Sans" w:cs="Noto Sans"/>
          <w:sz w:val="20"/>
          <w:szCs w:val="20"/>
        </w:rPr>
        <w:t xml:space="preserve">Indicó que </w:t>
      </w:r>
      <w:r w:rsidR="003812CB" w:rsidRPr="00007BFD">
        <w:rPr>
          <w:rFonts w:ascii="Noto Sans" w:hAnsi="Noto Sans" w:cs="Noto Sans"/>
          <w:sz w:val="20"/>
          <w:szCs w:val="20"/>
        </w:rPr>
        <w:t xml:space="preserve">los Comités de Protección Civil </w:t>
      </w:r>
      <w:r w:rsidRPr="00007BFD">
        <w:rPr>
          <w:rFonts w:ascii="Noto Sans" w:hAnsi="Noto Sans" w:cs="Noto Sans"/>
          <w:sz w:val="20"/>
          <w:szCs w:val="20"/>
        </w:rPr>
        <w:t>también cuenta</w:t>
      </w:r>
      <w:r w:rsidR="003812CB" w:rsidRPr="00007BFD">
        <w:rPr>
          <w:rFonts w:ascii="Noto Sans" w:hAnsi="Noto Sans" w:cs="Noto Sans"/>
          <w:sz w:val="20"/>
          <w:szCs w:val="20"/>
        </w:rPr>
        <w:t>n</w:t>
      </w:r>
      <w:r w:rsidRPr="00007BFD">
        <w:rPr>
          <w:rFonts w:ascii="Noto Sans" w:hAnsi="Noto Sans" w:cs="Noto Sans"/>
          <w:sz w:val="20"/>
          <w:szCs w:val="20"/>
        </w:rPr>
        <w:t xml:space="preserve"> con brigadas de </w:t>
      </w:r>
      <w:r w:rsidR="00662FD1" w:rsidRPr="00007BFD">
        <w:rPr>
          <w:rFonts w:ascii="Noto Sans" w:hAnsi="Noto Sans" w:cs="Noto Sans"/>
          <w:sz w:val="20"/>
          <w:szCs w:val="20"/>
        </w:rPr>
        <w:t>E</w:t>
      </w:r>
      <w:r w:rsidRPr="00007BFD">
        <w:rPr>
          <w:rFonts w:ascii="Noto Sans" w:hAnsi="Noto Sans" w:cs="Noto Sans"/>
          <w:sz w:val="20"/>
          <w:szCs w:val="20"/>
        </w:rPr>
        <w:t xml:space="preserve">vacuación y </w:t>
      </w:r>
      <w:r w:rsidR="00662FD1" w:rsidRPr="00007BFD">
        <w:rPr>
          <w:rFonts w:ascii="Noto Sans" w:hAnsi="Noto Sans" w:cs="Noto Sans"/>
          <w:sz w:val="20"/>
          <w:szCs w:val="20"/>
        </w:rPr>
        <w:t>R</w:t>
      </w:r>
      <w:r w:rsidRPr="00007BFD">
        <w:rPr>
          <w:rFonts w:ascii="Noto Sans" w:hAnsi="Noto Sans" w:cs="Noto Sans"/>
          <w:sz w:val="20"/>
          <w:szCs w:val="20"/>
        </w:rPr>
        <w:t>e</w:t>
      </w:r>
      <w:r w:rsidR="003812CB" w:rsidRPr="00007BFD">
        <w:rPr>
          <w:rFonts w:ascii="Noto Sans" w:hAnsi="Noto Sans" w:cs="Noto Sans"/>
          <w:sz w:val="20"/>
          <w:szCs w:val="20"/>
        </w:rPr>
        <w:t>pliegue</w:t>
      </w:r>
      <w:r w:rsidRPr="00007BFD">
        <w:rPr>
          <w:rFonts w:ascii="Noto Sans" w:hAnsi="Noto Sans" w:cs="Noto Sans"/>
          <w:sz w:val="20"/>
          <w:szCs w:val="20"/>
        </w:rPr>
        <w:t xml:space="preserve">, </w:t>
      </w:r>
      <w:r w:rsidR="003812CB" w:rsidRPr="00007BFD">
        <w:rPr>
          <w:rFonts w:ascii="Noto Sans" w:hAnsi="Noto Sans" w:cs="Noto Sans"/>
          <w:sz w:val="20"/>
          <w:szCs w:val="20"/>
        </w:rPr>
        <w:t xml:space="preserve">Prevención y Combate de Incendios, y de Comunicación, </w:t>
      </w:r>
      <w:r w:rsidRPr="00007BFD">
        <w:rPr>
          <w:rFonts w:ascii="Noto Sans" w:hAnsi="Noto Sans" w:cs="Noto Sans"/>
          <w:sz w:val="20"/>
          <w:szCs w:val="20"/>
        </w:rPr>
        <w:t>mediante las cuales</w:t>
      </w:r>
      <w:r w:rsidRPr="00144BEE">
        <w:rPr>
          <w:rFonts w:ascii="Noto Sans" w:hAnsi="Noto Sans" w:cs="Noto Sans"/>
          <w:sz w:val="20"/>
          <w:szCs w:val="20"/>
        </w:rPr>
        <w:t xml:space="preserve"> las unidades se preparan para responder ante contingencias como sismos, incendios u otras alteraciones de las condiciones habituales.</w:t>
      </w:r>
    </w:p>
    <w:p w14:paraId="79E81AC4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857C797" w14:textId="3DCB3CF5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144BEE">
        <w:rPr>
          <w:rFonts w:ascii="Noto Sans" w:hAnsi="Noto Sans" w:cs="Noto Sans"/>
          <w:sz w:val="20"/>
          <w:szCs w:val="20"/>
        </w:rPr>
        <w:t xml:space="preserve">El especialista </w:t>
      </w:r>
      <w:r w:rsidR="00662FD1">
        <w:rPr>
          <w:rFonts w:ascii="Noto Sans" w:hAnsi="Noto Sans" w:cs="Noto Sans"/>
          <w:sz w:val="20"/>
          <w:szCs w:val="20"/>
        </w:rPr>
        <w:t xml:space="preserve">del IMSS </w:t>
      </w:r>
      <w:r w:rsidRPr="00144BEE">
        <w:rPr>
          <w:rFonts w:ascii="Noto Sans" w:hAnsi="Noto Sans" w:cs="Noto Sans"/>
          <w:sz w:val="20"/>
          <w:szCs w:val="20"/>
        </w:rPr>
        <w:t xml:space="preserve">señaló que </w:t>
      </w:r>
      <w:r w:rsidR="00662FD1">
        <w:rPr>
          <w:rFonts w:ascii="Noto Sans" w:hAnsi="Noto Sans" w:cs="Noto Sans"/>
          <w:sz w:val="20"/>
          <w:szCs w:val="20"/>
        </w:rPr>
        <w:t xml:space="preserve">tanto personal médico como administrativo, </w:t>
      </w:r>
      <w:r w:rsidRPr="00144BEE">
        <w:rPr>
          <w:rFonts w:ascii="Noto Sans" w:hAnsi="Noto Sans" w:cs="Noto Sans"/>
          <w:sz w:val="20"/>
          <w:szCs w:val="20"/>
        </w:rPr>
        <w:t>puede acceder a cursos y capacitaci</w:t>
      </w:r>
      <w:r w:rsidR="00662FD1">
        <w:rPr>
          <w:rFonts w:ascii="Noto Sans" w:hAnsi="Noto Sans" w:cs="Noto Sans"/>
          <w:sz w:val="20"/>
          <w:szCs w:val="20"/>
        </w:rPr>
        <w:t>ón</w:t>
      </w:r>
      <w:r w:rsidRPr="00144BEE">
        <w:rPr>
          <w:rFonts w:ascii="Noto Sans" w:hAnsi="Noto Sans" w:cs="Noto Sans"/>
          <w:sz w:val="20"/>
          <w:szCs w:val="20"/>
        </w:rPr>
        <w:t xml:space="preserve"> en </w:t>
      </w:r>
      <w:r w:rsidR="00662FD1">
        <w:rPr>
          <w:rFonts w:ascii="Noto Sans" w:hAnsi="Noto Sans" w:cs="Noto Sans"/>
          <w:sz w:val="20"/>
          <w:szCs w:val="20"/>
        </w:rPr>
        <w:t>P</w:t>
      </w:r>
      <w:r w:rsidRPr="00144BEE">
        <w:rPr>
          <w:rFonts w:ascii="Noto Sans" w:hAnsi="Noto Sans" w:cs="Noto Sans"/>
          <w:sz w:val="20"/>
          <w:szCs w:val="20"/>
        </w:rPr>
        <w:t xml:space="preserve">rimeros </w:t>
      </w:r>
      <w:r w:rsidR="00662FD1">
        <w:rPr>
          <w:rFonts w:ascii="Noto Sans" w:hAnsi="Noto Sans" w:cs="Noto Sans"/>
          <w:sz w:val="20"/>
          <w:szCs w:val="20"/>
        </w:rPr>
        <w:t>A</w:t>
      </w:r>
      <w:r w:rsidRPr="00144BEE">
        <w:rPr>
          <w:rFonts w:ascii="Noto Sans" w:hAnsi="Noto Sans" w:cs="Noto Sans"/>
          <w:sz w:val="20"/>
          <w:szCs w:val="20"/>
        </w:rPr>
        <w:t xml:space="preserve">uxilios, enfocados en </w:t>
      </w:r>
      <w:r w:rsidR="003812CB">
        <w:rPr>
          <w:rFonts w:ascii="Noto Sans" w:hAnsi="Noto Sans" w:cs="Noto Sans"/>
          <w:sz w:val="20"/>
          <w:szCs w:val="20"/>
        </w:rPr>
        <w:t xml:space="preserve">las </w:t>
      </w:r>
      <w:r w:rsidRPr="00144BEE">
        <w:rPr>
          <w:rFonts w:ascii="Noto Sans" w:hAnsi="Noto Sans" w:cs="Noto Sans"/>
          <w:sz w:val="20"/>
          <w:szCs w:val="20"/>
        </w:rPr>
        <w:t xml:space="preserve">acciones </w:t>
      </w:r>
      <w:r w:rsidRPr="00007BFD">
        <w:rPr>
          <w:rFonts w:ascii="Noto Sans" w:hAnsi="Noto Sans" w:cs="Noto Sans"/>
          <w:sz w:val="20"/>
          <w:szCs w:val="20"/>
        </w:rPr>
        <w:t xml:space="preserve">fundamentales </w:t>
      </w:r>
      <w:r w:rsidR="003812CB" w:rsidRPr="00007BFD">
        <w:rPr>
          <w:rFonts w:ascii="Noto Sans" w:hAnsi="Noto Sans" w:cs="Noto Sans"/>
          <w:sz w:val="20"/>
          <w:szCs w:val="20"/>
        </w:rPr>
        <w:t xml:space="preserve">de los primeros auxilios que son: </w:t>
      </w:r>
      <w:r w:rsidRPr="00007BFD">
        <w:rPr>
          <w:rFonts w:ascii="Noto Sans" w:hAnsi="Noto Sans" w:cs="Noto Sans"/>
          <w:sz w:val="20"/>
          <w:szCs w:val="20"/>
        </w:rPr>
        <w:t>verificar que el sitio sea seguro, establecer comunicación con la persona afectada</w:t>
      </w:r>
      <w:r w:rsidR="003812CB" w:rsidRPr="00007BFD">
        <w:rPr>
          <w:rFonts w:ascii="Noto Sans" w:hAnsi="Noto Sans" w:cs="Noto Sans"/>
          <w:sz w:val="20"/>
          <w:szCs w:val="20"/>
        </w:rPr>
        <w:t xml:space="preserve"> e</w:t>
      </w:r>
      <w:r w:rsidRPr="00007BFD">
        <w:rPr>
          <w:rFonts w:ascii="Noto Sans" w:hAnsi="Noto Sans" w:cs="Noto Sans"/>
          <w:sz w:val="20"/>
          <w:szCs w:val="20"/>
        </w:rPr>
        <w:t xml:space="preserve"> identificar su condición y realizar el llamado de ayuda.</w:t>
      </w:r>
    </w:p>
    <w:p w14:paraId="3A90C565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EF18FDA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144BEE">
        <w:rPr>
          <w:rFonts w:ascii="Noto Sans" w:hAnsi="Noto Sans" w:cs="Noto Sans"/>
          <w:sz w:val="20"/>
          <w:szCs w:val="20"/>
        </w:rPr>
        <w:t>Añadió que también existen capacitaciones más especializadas, orientadas al reconocimiento de signos vitales y a identificar situaciones en las que una persona no está respirando y requiere asistencia.</w:t>
      </w:r>
    </w:p>
    <w:p w14:paraId="74288811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1F8E744" w14:textId="29178474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144BEE">
        <w:rPr>
          <w:rFonts w:ascii="Noto Sans" w:hAnsi="Noto Sans" w:cs="Noto Sans"/>
          <w:sz w:val="20"/>
          <w:szCs w:val="20"/>
        </w:rPr>
        <w:t>E</w:t>
      </w:r>
      <w:r w:rsidR="00662FD1">
        <w:rPr>
          <w:rFonts w:ascii="Noto Sans" w:hAnsi="Noto Sans" w:cs="Noto Sans"/>
          <w:sz w:val="20"/>
          <w:szCs w:val="20"/>
        </w:rPr>
        <w:t>l doctor Alarcón López e</w:t>
      </w:r>
      <w:r w:rsidRPr="00144BEE">
        <w:rPr>
          <w:rFonts w:ascii="Noto Sans" w:hAnsi="Noto Sans" w:cs="Noto Sans"/>
          <w:sz w:val="20"/>
          <w:szCs w:val="20"/>
        </w:rPr>
        <w:t xml:space="preserve">xplicó que los </w:t>
      </w:r>
      <w:r w:rsidR="00662FD1">
        <w:rPr>
          <w:rFonts w:ascii="Noto Sans" w:hAnsi="Noto Sans" w:cs="Noto Sans"/>
          <w:sz w:val="20"/>
          <w:szCs w:val="20"/>
        </w:rPr>
        <w:t>P</w:t>
      </w:r>
      <w:r w:rsidRPr="00144BEE">
        <w:rPr>
          <w:rFonts w:ascii="Noto Sans" w:hAnsi="Noto Sans" w:cs="Noto Sans"/>
          <w:sz w:val="20"/>
          <w:szCs w:val="20"/>
        </w:rPr>
        <w:t xml:space="preserve">rimeros </w:t>
      </w:r>
      <w:r w:rsidR="00662FD1">
        <w:rPr>
          <w:rFonts w:ascii="Noto Sans" w:hAnsi="Noto Sans" w:cs="Noto Sans"/>
          <w:sz w:val="20"/>
          <w:szCs w:val="20"/>
        </w:rPr>
        <w:t>A</w:t>
      </w:r>
      <w:r w:rsidRPr="00144BEE">
        <w:rPr>
          <w:rFonts w:ascii="Noto Sans" w:hAnsi="Noto Sans" w:cs="Noto Sans"/>
          <w:sz w:val="20"/>
          <w:szCs w:val="20"/>
        </w:rPr>
        <w:t>uxilios constituyen las primeras acciones que se realizan ante una persona que enfrenta un accidente o problema de salud y permiten reducir los tiempos para acercarla a los servicios médicos que pudiera necesitar.</w:t>
      </w:r>
    </w:p>
    <w:p w14:paraId="54CCF58B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5F4A72B" w14:textId="42994ED2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144BEE">
        <w:rPr>
          <w:rFonts w:ascii="Noto Sans" w:hAnsi="Noto Sans" w:cs="Noto Sans"/>
          <w:sz w:val="20"/>
          <w:szCs w:val="20"/>
        </w:rPr>
        <w:t xml:space="preserve">Entre las eventualidades </w:t>
      </w:r>
      <w:r w:rsidRPr="00007BFD">
        <w:rPr>
          <w:rFonts w:ascii="Noto Sans" w:hAnsi="Noto Sans" w:cs="Noto Sans"/>
          <w:sz w:val="20"/>
          <w:szCs w:val="20"/>
        </w:rPr>
        <w:t>que</w:t>
      </w:r>
      <w:r w:rsidR="003812CB" w:rsidRPr="00007BFD">
        <w:rPr>
          <w:rFonts w:ascii="Noto Sans" w:hAnsi="Noto Sans" w:cs="Noto Sans"/>
          <w:sz w:val="20"/>
          <w:szCs w:val="20"/>
        </w:rPr>
        <w:t xml:space="preserve"> pueden</w:t>
      </w:r>
      <w:r w:rsidRPr="00007BFD">
        <w:rPr>
          <w:rFonts w:ascii="Noto Sans" w:hAnsi="Noto Sans" w:cs="Noto Sans"/>
          <w:sz w:val="20"/>
          <w:szCs w:val="20"/>
        </w:rPr>
        <w:t xml:space="preserve"> requerir</w:t>
      </w:r>
      <w:r w:rsidRPr="00144BEE">
        <w:rPr>
          <w:rFonts w:ascii="Noto Sans" w:hAnsi="Noto Sans" w:cs="Noto Sans"/>
          <w:sz w:val="20"/>
          <w:szCs w:val="20"/>
        </w:rPr>
        <w:t xml:space="preserve"> esta intervención mencionó caídas, quemaduras y otros accidentes que pueden ocurrir en el ámbito laboral, en la calle o </w:t>
      </w:r>
      <w:r w:rsidR="00662FD1">
        <w:rPr>
          <w:rFonts w:ascii="Noto Sans" w:hAnsi="Noto Sans" w:cs="Noto Sans"/>
          <w:sz w:val="20"/>
          <w:szCs w:val="20"/>
        </w:rPr>
        <w:t xml:space="preserve">al realizar </w:t>
      </w:r>
      <w:r w:rsidRPr="00144BEE">
        <w:rPr>
          <w:rFonts w:ascii="Noto Sans" w:hAnsi="Noto Sans" w:cs="Noto Sans"/>
          <w:sz w:val="20"/>
          <w:szCs w:val="20"/>
        </w:rPr>
        <w:t>ejercicio.</w:t>
      </w:r>
    </w:p>
    <w:p w14:paraId="03939F52" w14:textId="0288C3D9" w:rsidR="00144BEE" w:rsidRPr="00144BEE" w:rsidRDefault="00662FD1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El médico </w:t>
      </w:r>
      <w:r w:rsidRPr="00007BFD">
        <w:rPr>
          <w:rFonts w:ascii="Noto Sans" w:hAnsi="Noto Sans" w:cs="Noto Sans"/>
          <w:sz w:val="20"/>
          <w:szCs w:val="20"/>
        </w:rPr>
        <w:t>adscrito a la</w:t>
      </w:r>
      <w:r w:rsidR="003812CB" w:rsidRPr="00007BFD">
        <w:rPr>
          <w:rFonts w:ascii="Noto Sans" w:hAnsi="Noto Sans" w:cs="Noto Sans"/>
          <w:sz w:val="20"/>
          <w:szCs w:val="20"/>
        </w:rPr>
        <w:t xml:space="preserve"> División de Medicina Familiar en la </w:t>
      </w:r>
      <w:r w:rsidRPr="00007BFD">
        <w:rPr>
          <w:rFonts w:ascii="Noto Sans" w:hAnsi="Noto Sans" w:cs="Noto Sans"/>
          <w:sz w:val="20"/>
          <w:szCs w:val="20"/>
        </w:rPr>
        <w:t>Coordinación</w:t>
      </w:r>
      <w:r>
        <w:rPr>
          <w:rFonts w:ascii="Noto Sans" w:hAnsi="Noto Sans" w:cs="Noto Sans"/>
          <w:sz w:val="20"/>
          <w:szCs w:val="20"/>
        </w:rPr>
        <w:t xml:space="preserve"> de Unidades de Primer Nivel del IMSS,</w:t>
      </w:r>
      <w:r w:rsidR="00144BEE" w:rsidRPr="00144BEE">
        <w:rPr>
          <w:rFonts w:ascii="Noto Sans" w:hAnsi="Noto Sans" w:cs="Noto Sans"/>
          <w:sz w:val="20"/>
          <w:szCs w:val="20"/>
        </w:rPr>
        <w:t xml:space="preserve"> destacó que para brindar esta asistencia se utilizan materiales básicos y de fácil acceso, entre ellos vendas y gasas para inmovilizar o ejercer compresión ante un sangrado, además de camillas para movilizar de manera segura a una persona cuando sea necesario.</w:t>
      </w:r>
    </w:p>
    <w:p w14:paraId="5153B22D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12E75AB1" w14:textId="116336CD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144BEE">
        <w:rPr>
          <w:rFonts w:ascii="Noto Sans" w:hAnsi="Noto Sans" w:cs="Noto Sans"/>
          <w:sz w:val="20"/>
          <w:szCs w:val="20"/>
        </w:rPr>
        <w:t xml:space="preserve">Subrayó que los </w:t>
      </w:r>
      <w:r w:rsidR="00662FD1">
        <w:rPr>
          <w:rFonts w:ascii="Noto Sans" w:hAnsi="Noto Sans" w:cs="Noto Sans"/>
          <w:sz w:val="20"/>
          <w:szCs w:val="20"/>
        </w:rPr>
        <w:t>P</w:t>
      </w:r>
      <w:r w:rsidRPr="00144BEE">
        <w:rPr>
          <w:rFonts w:ascii="Noto Sans" w:hAnsi="Noto Sans" w:cs="Noto Sans"/>
          <w:sz w:val="20"/>
          <w:szCs w:val="20"/>
        </w:rPr>
        <w:t xml:space="preserve">rimeros </w:t>
      </w:r>
      <w:r w:rsidR="00662FD1">
        <w:rPr>
          <w:rFonts w:ascii="Noto Sans" w:hAnsi="Noto Sans" w:cs="Noto Sans"/>
          <w:sz w:val="20"/>
          <w:szCs w:val="20"/>
        </w:rPr>
        <w:t>A</w:t>
      </w:r>
      <w:r w:rsidRPr="00144BEE">
        <w:rPr>
          <w:rFonts w:ascii="Noto Sans" w:hAnsi="Noto Sans" w:cs="Noto Sans"/>
          <w:sz w:val="20"/>
          <w:szCs w:val="20"/>
        </w:rPr>
        <w:t>uxilios no implican administrar medicamentos, sino brindar una intervención inicial ante una situación súbita</w:t>
      </w:r>
      <w:r w:rsidR="003812CB" w:rsidRPr="00007BFD">
        <w:rPr>
          <w:rFonts w:ascii="Noto Sans" w:hAnsi="Noto Sans" w:cs="Noto Sans"/>
          <w:sz w:val="20"/>
          <w:szCs w:val="20"/>
        </w:rPr>
        <w:t>, alejarlo del peligro o ponerlo a salvo</w:t>
      </w:r>
      <w:r w:rsidRPr="00007BFD">
        <w:rPr>
          <w:rFonts w:ascii="Noto Sans" w:hAnsi="Noto Sans" w:cs="Noto Sans"/>
          <w:sz w:val="20"/>
          <w:szCs w:val="20"/>
        </w:rPr>
        <w:t xml:space="preserve"> y facilitar que</w:t>
      </w:r>
      <w:r w:rsidRPr="00144BEE">
        <w:rPr>
          <w:rFonts w:ascii="Noto Sans" w:hAnsi="Noto Sans" w:cs="Noto Sans"/>
          <w:sz w:val="20"/>
          <w:szCs w:val="20"/>
        </w:rPr>
        <w:t xml:space="preserve"> la persona reciba posteriormente la atención que requiere.</w:t>
      </w:r>
    </w:p>
    <w:p w14:paraId="508EF2D2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170636D0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144BEE">
        <w:rPr>
          <w:rFonts w:ascii="Noto Sans" w:hAnsi="Noto Sans" w:cs="Noto Sans"/>
          <w:sz w:val="20"/>
          <w:szCs w:val="20"/>
        </w:rPr>
        <w:lastRenderedPageBreak/>
        <w:t>Señaló que ante cualquier eventualidad existen tres acciones esenciales: primero, comprobar que el entorno sea seguro tanto para la persona afectada como para quien brinda ayuda; segundo, establecer comunicación para conocer su estado y verificar si respira; y tercero, solicitar apoyo para contactar una ambulancia, familiares u otras personas que puedan colaborar.</w:t>
      </w:r>
    </w:p>
    <w:p w14:paraId="647178D7" w14:textId="77777777" w:rsidR="00144BEE" w:rsidRP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13238091" w14:textId="481A98C5" w:rsidR="00144BEE" w:rsidRDefault="00144BEE" w:rsidP="00144BEE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144BEE">
        <w:rPr>
          <w:rFonts w:ascii="Noto Sans" w:hAnsi="Noto Sans" w:cs="Noto Sans"/>
          <w:sz w:val="20"/>
          <w:szCs w:val="20"/>
        </w:rPr>
        <w:t xml:space="preserve">En el marco del Día Mundial de los Primeros Auxilios, el </w:t>
      </w:r>
      <w:r w:rsidR="00662FD1">
        <w:rPr>
          <w:rFonts w:ascii="Noto Sans" w:hAnsi="Noto Sans" w:cs="Noto Sans"/>
          <w:sz w:val="20"/>
          <w:szCs w:val="20"/>
        </w:rPr>
        <w:t>doctor Alarcón López</w:t>
      </w:r>
      <w:r w:rsidRPr="00144BEE">
        <w:rPr>
          <w:rFonts w:ascii="Noto Sans" w:hAnsi="Noto Sans" w:cs="Noto Sans"/>
          <w:sz w:val="20"/>
          <w:szCs w:val="20"/>
        </w:rPr>
        <w:t xml:space="preserve"> destacó la importancia de generar conciencia sobre estas acciones, ya que cualquier persona puede encontrarse en algún momento cerca de alguien que requiera ayuda inmediata y contribuir a que permanezca en un sitio seguro mientras recibe apoyo y es trasladada para su atención médica.</w:t>
      </w:r>
    </w:p>
    <w:p w14:paraId="24FC95F7" w14:textId="77777777" w:rsidR="00793720" w:rsidRDefault="00793720" w:rsidP="00793720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3E08B113" w14:textId="77777777" w:rsidR="00793720" w:rsidRPr="003B00D6" w:rsidRDefault="00793720" w:rsidP="00793720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6E32F4E7" w14:textId="77777777" w:rsidR="003B00D6" w:rsidRDefault="003B00D6" w:rsidP="00C63D43">
      <w:pPr>
        <w:ind w:right="49"/>
        <w:jc w:val="center"/>
        <w:rPr>
          <w:rFonts w:ascii="Noto Sans" w:hAnsi="Noto Sans" w:cs="Noto Sans"/>
          <w:sz w:val="20"/>
          <w:szCs w:val="20"/>
        </w:rPr>
      </w:pPr>
    </w:p>
    <w:p w14:paraId="6AA025E0" w14:textId="6A3429C2" w:rsidR="00117614" w:rsidRPr="00DC1EEB" w:rsidRDefault="00DC1EEB" w:rsidP="00C63D43">
      <w:pPr>
        <w:ind w:right="49"/>
        <w:jc w:val="center"/>
        <w:rPr>
          <w:rFonts w:ascii="Noto Sans" w:hAnsi="Noto Sans" w:cs="Noto Sans"/>
          <w:sz w:val="22"/>
          <w:szCs w:val="22"/>
        </w:rPr>
      </w:pPr>
      <w:r w:rsidRPr="00C63D43">
        <w:rPr>
          <w:rFonts w:ascii="Noto Sans" w:hAnsi="Noto Sans" w:cs="Noto Sans"/>
          <w:b/>
          <w:bCs/>
          <w:sz w:val="20"/>
          <w:szCs w:val="20"/>
        </w:rPr>
        <w:t>---</w:t>
      </w:r>
      <w:r w:rsidR="00C63D43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C63D43">
        <w:rPr>
          <w:rFonts w:ascii="Noto Sans" w:hAnsi="Noto Sans" w:cs="Noto Sans"/>
          <w:b/>
          <w:bCs/>
          <w:sz w:val="20"/>
          <w:szCs w:val="20"/>
        </w:rPr>
        <w:t>o0o</w:t>
      </w:r>
      <w:r w:rsidR="00C63D43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C63D43">
        <w:rPr>
          <w:rFonts w:ascii="Noto Sans" w:hAnsi="Noto Sans" w:cs="Noto Sans"/>
          <w:b/>
          <w:bCs/>
          <w:sz w:val="20"/>
          <w:szCs w:val="20"/>
        </w:rPr>
        <w:t>---</w:t>
      </w:r>
    </w:p>
    <w:sectPr w:rsidR="00117614" w:rsidRPr="00DC1EEB" w:rsidSect="00E24666">
      <w:headerReference w:type="default" r:id="rId9"/>
      <w:pgSz w:w="12240" w:h="15840"/>
      <w:pgMar w:top="2342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11394" w14:textId="77777777" w:rsidR="00FA0044" w:rsidRDefault="00FA0044" w:rsidP="00A73D65">
      <w:r>
        <w:separator/>
      </w:r>
    </w:p>
  </w:endnote>
  <w:endnote w:type="continuationSeparator" w:id="0">
    <w:p w14:paraId="5BF1C74C" w14:textId="77777777" w:rsidR="00FA0044" w:rsidRDefault="00FA0044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966AB" w14:textId="77777777" w:rsidR="00FA0044" w:rsidRDefault="00FA0044" w:rsidP="00A73D65">
      <w:r>
        <w:separator/>
      </w:r>
    </w:p>
  </w:footnote>
  <w:footnote w:type="continuationSeparator" w:id="0">
    <w:p w14:paraId="1188121D" w14:textId="77777777" w:rsidR="00FA0044" w:rsidRDefault="00FA0044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11536726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6E"/>
    <w:rsid w:val="00007681"/>
    <w:rsid w:val="00007BFD"/>
    <w:rsid w:val="00045E37"/>
    <w:rsid w:val="000468A7"/>
    <w:rsid w:val="00054FDD"/>
    <w:rsid w:val="000645C1"/>
    <w:rsid w:val="00080B9D"/>
    <w:rsid w:val="000A09C1"/>
    <w:rsid w:val="000A141E"/>
    <w:rsid w:val="000A1CE0"/>
    <w:rsid w:val="000A408C"/>
    <w:rsid w:val="000C0D18"/>
    <w:rsid w:val="000D799D"/>
    <w:rsid w:val="000E4F03"/>
    <w:rsid w:val="000E5D1C"/>
    <w:rsid w:val="00117614"/>
    <w:rsid w:val="00132439"/>
    <w:rsid w:val="00144BEE"/>
    <w:rsid w:val="00146ADC"/>
    <w:rsid w:val="001526CC"/>
    <w:rsid w:val="00154A90"/>
    <w:rsid w:val="00156A3E"/>
    <w:rsid w:val="00161740"/>
    <w:rsid w:val="0016179D"/>
    <w:rsid w:val="00161F36"/>
    <w:rsid w:val="00180A38"/>
    <w:rsid w:val="00184325"/>
    <w:rsid w:val="00194254"/>
    <w:rsid w:val="00196304"/>
    <w:rsid w:val="001C132B"/>
    <w:rsid w:val="001D1A67"/>
    <w:rsid w:val="001F6AC7"/>
    <w:rsid w:val="00202D55"/>
    <w:rsid w:val="00203758"/>
    <w:rsid w:val="0021642B"/>
    <w:rsid w:val="002168B6"/>
    <w:rsid w:val="0022102B"/>
    <w:rsid w:val="00230B90"/>
    <w:rsid w:val="002344B3"/>
    <w:rsid w:val="00244CF7"/>
    <w:rsid w:val="00247ACA"/>
    <w:rsid w:val="00256B1D"/>
    <w:rsid w:val="0029542D"/>
    <w:rsid w:val="00297FEB"/>
    <w:rsid w:val="002B3B53"/>
    <w:rsid w:val="002C200E"/>
    <w:rsid w:val="002C4304"/>
    <w:rsid w:val="002C5AAC"/>
    <w:rsid w:val="002E2142"/>
    <w:rsid w:val="002F36A7"/>
    <w:rsid w:val="002F5C31"/>
    <w:rsid w:val="002F7564"/>
    <w:rsid w:val="0030476A"/>
    <w:rsid w:val="00325378"/>
    <w:rsid w:val="00330DC8"/>
    <w:rsid w:val="00334CB4"/>
    <w:rsid w:val="00340D74"/>
    <w:rsid w:val="0034181C"/>
    <w:rsid w:val="003556A8"/>
    <w:rsid w:val="00363222"/>
    <w:rsid w:val="00363BCC"/>
    <w:rsid w:val="003677F3"/>
    <w:rsid w:val="00370465"/>
    <w:rsid w:val="0038108D"/>
    <w:rsid w:val="003812CB"/>
    <w:rsid w:val="003A034A"/>
    <w:rsid w:val="003A6DBE"/>
    <w:rsid w:val="003B00D6"/>
    <w:rsid w:val="003D416E"/>
    <w:rsid w:val="003E1335"/>
    <w:rsid w:val="00420563"/>
    <w:rsid w:val="00451211"/>
    <w:rsid w:val="00451C18"/>
    <w:rsid w:val="00452C8A"/>
    <w:rsid w:val="00456E78"/>
    <w:rsid w:val="00477F45"/>
    <w:rsid w:val="004A2714"/>
    <w:rsid w:val="004A4C4E"/>
    <w:rsid w:val="004A6A20"/>
    <w:rsid w:val="004C45CC"/>
    <w:rsid w:val="004C79E3"/>
    <w:rsid w:val="004D146C"/>
    <w:rsid w:val="004E0D31"/>
    <w:rsid w:val="004E6170"/>
    <w:rsid w:val="00500D2C"/>
    <w:rsid w:val="005022C7"/>
    <w:rsid w:val="0051390C"/>
    <w:rsid w:val="005412F3"/>
    <w:rsid w:val="005507CE"/>
    <w:rsid w:val="00551400"/>
    <w:rsid w:val="0055308E"/>
    <w:rsid w:val="00564FA1"/>
    <w:rsid w:val="00573190"/>
    <w:rsid w:val="005907D9"/>
    <w:rsid w:val="005933D8"/>
    <w:rsid w:val="005A1498"/>
    <w:rsid w:val="005C1A7C"/>
    <w:rsid w:val="005C7CAD"/>
    <w:rsid w:val="005F20C3"/>
    <w:rsid w:val="005F4C1E"/>
    <w:rsid w:val="00622D37"/>
    <w:rsid w:val="00624614"/>
    <w:rsid w:val="00626EE3"/>
    <w:rsid w:val="00631824"/>
    <w:rsid w:val="006322C1"/>
    <w:rsid w:val="00656E2E"/>
    <w:rsid w:val="00657668"/>
    <w:rsid w:val="00662FD1"/>
    <w:rsid w:val="006746FB"/>
    <w:rsid w:val="0068670D"/>
    <w:rsid w:val="006878F6"/>
    <w:rsid w:val="006A3D09"/>
    <w:rsid w:val="006B0FA1"/>
    <w:rsid w:val="006C0425"/>
    <w:rsid w:val="006C1C02"/>
    <w:rsid w:val="006C3785"/>
    <w:rsid w:val="006C3B4E"/>
    <w:rsid w:val="006D3780"/>
    <w:rsid w:val="006D3BA2"/>
    <w:rsid w:val="006E0DB6"/>
    <w:rsid w:val="006F15CB"/>
    <w:rsid w:val="006F3D28"/>
    <w:rsid w:val="006F4499"/>
    <w:rsid w:val="006F5546"/>
    <w:rsid w:val="007009FE"/>
    <w:rsid w:val="00720DA9"/>
    <w:rsid w:val="00741C18"/>
    <w:rsid w:val="007421E3"/>
    <w:rsid w:val="007504BE"/>
    <w:rsid w:val="007511FA"/>
    <w:rsid w:val="00752CA5"/>
    <w:rsid w:val="0075503C"/>
    <w:rsid w:val="00776DA8"/>
    <w:rsid w:val="0078195E"/>
    <w:rsid w:val="00785484"/>
    <w:rsid w:val="0079017A"/>
    <w:rsid w:val="00793720"/>
    <w:rsid w:val="007B363B"/>
    <w:rsid w:val="007B74AD"/>
    <w:rsid w:val="007B7EF6"/>
    <w:rsid w:val="007C312B"/>
    <w:rsid w:val="007C638F"/>
    <w:rsid w:val="007D77D1"/>
    <w:rsid w:val="007E5888"/>
    <w:rsid w:val="007F1DB3"/>
    <w:rsid w:val="007F3629"/>
    <w:rsid w:val="007F5E00"/>
    <w:rsid w:val="00831090"/>
    <w:rsid w:val="00831EE7"/>
    <w:rsid w:val="00834146"/>
    <w:rsid w:val="00840B75"/>
    <w:rsid w:val="00861A7A"/>
    <w:rsid w:val="00880588"/>
    <w:rsid w:val="008821E8"/>
    <w:rsid w:val="008D3176"/>
    <w:rsid w:val="008E00FF"/>
    <w:rsid w:val="008E04F9"/>
    <w:rsid w:val="008E35FF"/>
    <w:rsid w:val="008E52ED"/>
    <w:rsid w:val="008F6380"/>
    <w:rsid w:val="0090412A"/>
    <w:rsid w:val="009066A7"/>
    <w:rsid w:val="009068C0"/>
    <w:rsid w:val="00907F1C"/>
    <w:rsid w:val="00917023"/>
    <w:rsid w:val="00932C27"/>
    <w:rsid w:val="009330A3"/>
    <w:rsid w:val="009364ED"/>
    <w:rsid w:val="00937C98"/>
    <w:rsid w:val="00942415"/>
    <w:rsid w:val="00942628"/>
    <w:rsid w:val="00947A5E"/>
    <w:rsid w:val="0097779D"/>
    <w:rsid w:val="0098331D"/>
    <w:rsid w:val="009966BB"/>
    <w:rsid w:val="009A220A"/>
    <w:rsid w:val="009B2978"/>
    <w:rsid w:val="009C11CD"/>
    <w:rsid w:val="009C12D6"/>
    <w:rsid w:val="009D3C85"/>
    <w:rsid w:val="009F2BA1"/>
    <w:rsid w:val="00A008A7"/>
    <w:rsid w:val="00A07674"/>
    <w:rsid w:val="00A20AD8"/>
    <w:rsid w:val="00A21A43"/>
    <w:rsid w:val="00A22759"/>
    <w:rsid w:val="00A301D7"/>
    <w:rsid w:val="00A353C0"/>
    <w:rsid w:val="00A37310"/>
    <w:rsid w:val="00A40C6E"/>
    <w:rsid w:val="00A7141D"/>
    <w:rsid w:val="00A73D65"/>
    <w:rsid w:val="00A771AC"/>
    <w:rsid w:val="00A831BE"/>
    <w:rsid w:val="00AA3376"/>
    <w:rsid w:val="00AB136A"/>
    <w:rsid w:val="00AD501C"/>
    <w:rsid w:val="00AF1DC1"/>
    <w:rsid w:val="00B042B2"/>
    <w:rsid w:val="00B306FD"/>
    <w:rsid w:val="00B333D5"/>
    <w:rsid w:val="00B3608B"/>
    <w:rsid w:val="00B639F3"/>
    <w:rsid w:val="00B6568B"/>
    <w:rsid w:val="00B72D65"/>
    <w:rsid w:val="00B87C85"/>
    <w:rsid w:val="00B94930"/>
    <w:rsid w:val="00BA2249"/>
    <w:rsid w:val="00BB21A6"/>
    <w:rsid w:val="00BB2DFF"/>
    <w:rsid w:val="00BC43BD"/>
    <w:rsid w:val="00BC59ED"/>
    <w:rsid w:val="00BE4AC6"/>
    <w:rsid w:val="00BF29F6"/>
    <w:rsid w:val="00BF5A8B"/>
    <w:rsid w:val="00C00698"/>
    <w:rsid w:val="00C02E98"/>
    <w:rsid w:val="00C13382"/>
    <w:rsid w:val="00C156E7"/>
    <w:rsid w:val="00C23B9E"/>
    <w:rsid w:val="00C24CB9"/>
    <w:rsid w:val="00C279A3"/>
    <w:rsid w:val="00C30849"/>
    <w:rsid w:val="00C335CB"/>
    <w:rsid w:val="00C43D15"/>
    <w:rsid w:val="00C465FE"/>
    <w:rsid w:val="00C637A3"/>
    <w:rsid w:val="00C63D43"/>
    <w:rsid w:val="00C67047"/>
    <w:rsid w:val="00C90CED"/>
    <w:rsid w:val="00C97F81"/>
    <w:rsid w:val="00CA497D"/>
    <w:rsid w:val="00CA5E58"/>
    <w:rsid w:val="00CB4E79"/>
    <w:rsid w:val="00CB75B4"/>
    <w:rsid w:val="00CB7D4F"/>
    <w:rsid w:val="00CC4E60"/>
    <w:rsid w:val="00CD310D"/>
    <w:rsid w:val="00CE00E7"/>
    <w:rsid w:val="00CE3B14"/>
    <w:rsid w:val="00CE3E99"/>
    <w:rsid w:val="00CE4E99"/>
    <w:rsid w:val="00CF3B37"/>
    <w:rsid w:val="00D1110B"/>
    <w:rsid w:val="00D1354D"/>
    <w:rsid w:val="00D140FF"/>
    <w:rsid w:val="00D14E58"/>
    <w:rsid w:val="00D173A9"/>
    <w:rsid w:val="00D17C3C"/>
    <w:rsid w:val="00D34182"/>
    <w:rsid w:val="00D346E0"/>
    <w:rsid w:val="00D370A9"/>
    <w:rsid w:val="00D54A12"/>
    <w:rsid w:val="00D55516"/>
    <w:rsid w:val="00D62460"/>
    <w:rsid w:val="00D62AA0"/>
    <w:rsid w:val="00D63063"/>
    <w:rsid w:val="00D6334F"/>
    <w:rsid w:val="00D71521"/>
    <w:rsid w:val="00D84E05"/>
    <w:rsid w:val="00D952B1"/>
    <w:rsid w:val="00D95C69"/>
    <w:rsid w:val="00D972A6"/>
    <w:rsid w:val="00DA037A"/>
    <w:rsid w:val="00DA1B19"/>
    <w:rsid w:val="00DA2DA1"/>
    <w:rsid w:val="00DA3B05"/>
    <w:rsid w:val="00DA4287"/>
    <w:rsid w:val="00DA6235"/>
    <w:rsid w:val="00DB21C8"/>
    <w:rsid w:val="00DB29C6"/>
    <w:rsid w:val="00DB2C73"/>
    <w:rsid w:val="00DB53A4"/>
    <w:rsid w:val="00DC1EEB"/>
    <w:rsid w:val="00DD4D0E"/>
    <w:rsid w:val="00DF5884"/>
    <w:rsid w:val="00E024A9"/>
    <w:rsid w:val="00E1044C"/>
    <w:rsid w:val="00E13B77"/>
    <w:rsid w:val="00E155A4"/>
    <w:rsid w:val="00E24666"/>
    <w:rsid w:val="00E3458D"/>
    <w:rsid w:val="00E46F2D"/>
    <w:rsid w:val="00E5049E"/>
    <w:rsid w:val="00E67869"/>
    <w:rsid w:val="00E71C54"/>
    <w:rsid w:val="00E84541"/>
    <w:rsid w:val="00E90416"/>
    <w:rsid w:val="00E93501"/>
    <w:rsid w:val="00E93867"/>
    <w:rsid w:val="00EA6F00"/>
    <w:rsid w:val="00EB407F"/>
    <w:rsid w:val="00EC3FD6"/>
    <w:rsid w:val="00ED2E59"/>
    <w:rsid w:val="00ED38C0"/>
    <w:rsid w:val="00ED4A2B"/>
    <w:rsid w:val="00ED4F1E"/>
    <w:rsid w:val="00ED725E"/>
    <w:rsid w:val="00EE053F"/>
    <w:rsid w:val="00EE5B36"/>
    <w:rsid w:val="00EE6B41"/>
    <w:rsid w:val="00EE7A3E"/>
    <w:rsid w:val="00EF636B"/>
    <w:rsid w:val="00F007C0"/>
    <w:rsid w:val="00F16E5D"/>
    <w:rsid w:val="00F24915"/>
    <w:rsid w:val="00F33C47"/>
    <w:rsid w:val="00F35E99"/>
    <w:rsid w:val="00F401F9"/>
    <w:rsid w:val="00F415BD"/>
    <w:rsid w:val="00F730EF"/>
    <w:rsid w:val="00F745B2"/>
    <w:rsid w:val="00F945F2"/>
    <w:rsid w:val="00FA0044"/>
    <w:rsid w:val="00FA1218"/>
    <w:rsid w:val="00FA173E"/>
    <w:rsid w:val="00FA2CC8"/>
    <w:rsid w:val="00FA4130"/>
    <w:rsid w:val="00FC5A3D"/>
    <w:rsid w:val="00FD443F"/>
    <w:rsid w:val="00FD6410"/>
    <w:rsid w:val="00FD754F"/>
    <w:rsid w:val="00FD75E1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B1E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B2DC13-9AC2-43DE-B205-31183D34D0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Martínez Carranza</dc:creator>
  <cp:lastModifiedBy>FranciscoM</cp:lastModifiedBy>
  <cp:revision>2</cp:revision>
  <cp:lastPrinted>2024-10-03T14:20:00Z</cp:lastPrinted>
  <dcterms:created xsi:type="dcterms:W3CDTF">2026-09-12T21:10:00Z</dcterms:created>
  <dcterms:modified xsi:type="dcterms:W3CDTF">2026-09-12T21:10:00Z</dcterms:modified>
</cp:coreProperties>
</file>