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F537C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4094361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>Ciudad de México,</w:t>
      </w:r>
      <w:r w:rsidR="003F23A7">
        <w:rPr>
          <w:rFonts w:ascii="Montserrat" w:hAnsi="Montserrat"/>
          <w:sz w:val="20"/>
          <w:szCs w:val="20"/>
          <w:lang w:val="es-MX"/>
        </w:rPr>
        <w:t xml:space="preserve"> </w:t>
      </w:r>
      <w:r w:rsidR="009A2AFD">
        <w:rPr>
          <w:rFonts w:ascii="Montserrat" w:hAnsi="Montserrat"/>
          <w:sz w:val="20"/>
          <w:szCs w:val="20"/>
          <w:lang w:val="es-MX"/>
        </w:rPr>
        <w:t>lunes 14</w:t>
      </w:r>
      <w:r w:rsidR="00F74D41">
        <w:rPr>
          <w:rFonts w:ascii="Montserrat" w:hAnsi="Montserrat"/>
          <w:sz w:val="20"/>
          <w:szCs w:val="20"/>
          <w:lang w:val="es-MX"/>
        </w:rPr>
        <w:t xml:space="preserve"> </w:t>
      </w:r>
      <w:r w:rsidR="003F23A7">
        <w:rPr>
          <w:rFonts w:ascii="Montserrat" w:hAnsi="Montserrat"/>
          <w:sz w:val="20"/>
          <w:szCs w:val="20"/>
          <w:lang w:val="es-MX"/>
        </w:rPr>
        <w:t xml:space="preserve">de agosto </w:t>
      </w:r>
      <w:r w:rsidRPr="00F537CB">
        <w:rPr>
          <w:rFonts w:ascii="Montserrat" w:hAnsi="Montserrat"/>
          <w:sz w:val="20"/>
          <w:szCs w:val="20"/>
          <w:lang w:val="es-MX"/>
        </w:rPr>
        <w:t>de 2023</w:t>
      </w:r>
    </w:p>
    <w:p w14:paraId="0C93BCDE" w14:textId="3123F1B6" w:rsidR="00CF717C" w:rsidRPr="00F537CB" w:rsidRDefault="00CF717C" w:rsidP="00E032A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F537CB">
        <w:rPr>
          <w:rFonts w:ascii="Montserrat" w:hAnsi="Montserrat"/>
          <w:sz w:val="20"/>
          <w:szCs w:val="20"/>
          <w:lang w:val="es-MX"/>
        </w:rPr>
        <w:t xml:space="preserve">No. </w:t>
      </w:r>
      <w:r w:rsidR="009A2AFD">
        <w:rPr>
          <w:rFonts w:ascii="Montserrat" w:hAnsi="Montserrat"/>
          <w:sz w:val="20"/>
          <w:szCs w:val="20"/>
          <w:lang w:val="es-MX"/>
        </w:rPr>
        <w:t>40</w:t>
      </w:r>
      <w:r w:rsidR="00B6526B">
        <w:rPr>
          <w:rFonts w:ascii="Montserrat" w:hAnsi="Montserrat"/>
          <w:sz w:val="20"/>
          <w:szCs w:val="20"/>
          <w:lang w:val="es-MX"/>
        </w:rPr>
        <w:t>2</w:t>
      </w:r>
      <w:r w:rsidRPr="00F537CB">
        <w:rPr>
          <w:rFonts w:ascii="Montserrat" w:hAnsi="Montserrat"/>
          <w:sz w:val="20"/>
          <w:szCs w:val="20"/>
          <w:lang w:val="es-MX"/>
        </w:rPr>
        <w:t>/2023</w:t>
      </w:r>
    </w:p>
    <w:p w14:paraId="760DF0A9" w14:textId="77777777" w:rsidR="00E032AA" w:rsidRDefault="00E032AA" w:rsidP="00E032AA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Cs w:val="32"/>
          <w:lang w:val="es-MX"/>
        </w:rPr>
      </w:pPr>
    </w:p>
    <w:p w14:paraId="7AB6C05B" w14:textId="0FA225C6" w:rsidR="007F3C57" w:rsidRPr="004460C5" w:rsidRDefault="007F3C57" w:rsidP="006F01D5">
      <w:pPr>
        <w:spacing w:line="240" w:lineRule="atLeast"/>
        <w:ind w:left="708" w:hanging="708"/>
        <w:jc w:val="center"/>
        <w:rPr>
          <w:rFonts w:ascii="Montserrat" w:hAnsi="Montserrat" w:cs="Arial"/>
          <w:b/>
          <w:bCs/>
          <w:color w:val="000000" w:themeColor="text1"/>
          <w:sz w:val="36"/>
          <w:szCs w:val="30"/>
          <w:lang w:val="es-MX"/>
        </w:rPr>
      </w:pPr>
      <w:r w:rsidRPr="009A2AFD">
        <w:rPr>
          <w:rFonts w:ascii="Montserrat" w:hAnsi="Montserrat" w:cs="Arial"/>
          <w:b/>
          <w:bCs/>
          <w:color w:val="000000" w:themeColor="text1"/>
          <w:sz w:val="32"/>
          <w:szCs w:val="28"/>
          <w:lang w:val="es-MX"/>
        </w:rPr>
        <w:t>Aprueba OPD IMSS Bienestar de manera histórica a sus primeros 1</w:t>
      </w:r>
      <w:r w:rsidR="006F01D5" w:rsidRPr="009A2AFD">
        <w:rPr>
          <w:rFonts w:ascii="Montserrat" w:hAnsi="Montserrat" w:cs="Arial"/>
          <w:b/>
          <w:bCs/>
          <w:color w:val="000000" w:themeColor="text1"/>
          <w:sz w:val="32"/>
          <w:szCs w:val="28"/>
          <w:lang w:val="es-MX"/>
        </w:rPr>
        <w:t>0</w:t>
      </w:r>
      <w:r w:rsidRPr="009A2AFD">
        <w:rPr>
          <w:rFonts w:ascii="Montserrat" w:hAnsi="Montserrat" w:cs="Arial"/>
          <w:b/>
          <w:bCs/>
          <w:color w:val="000000" w:themeColor="text1"/>
          <w:sz w:val="32"/>
          <w:szCs w:val="28"/>
          <w:lang w:val="es-MX"/>
        </w:rPr>
        <w:t xml:space="preserve"> coordinadores estatales</w:t>
      </w:r>
      <w:r w:rsidR="009A2AFD" w:rsidRPr="009A2AFD">
        <w:rPr>
          <w:rFonts w:ascii="Montserrat" w:hAnsi="Montserrat" w:cs="Arial"/>
          <w:b/>
          <w:bCs/>
          <w:color w:val="000000" w:themeColor="text1"/>
          <w:sz w:val="32"/>
          <w:szCs w:val="28"/>
          <w:lang w:val="es-MX"/>
        </w:rPr>
        <w:t>: Zoé Robledo</w:t>
      </w:r>
      <w:r w:rsidRPr="004460C5">
        <w:rPr>
          <w:rFonts w:ascii="Montserrat" w:hAnsi="Montserrat" w:cs="Arial"/>
          <w:b/>
          <w:bCs/>
          <w:color w:val="000000" w:themeColor="text1"/>
          <w:sz w:val="36"/>
          <w:szCs w:val="30"/>
          <w:lang w:val="es-MX"/>
        </w:rPr>
        <w:t xml:space="preserve"> </w:t>
      </w:r>
    </w:p>
    <w:p w14:paraId="4FFE60A3" w14:textId="77777777" w:rsidR="007F3C57" w:rsidRDefault="007F3C57" w:rsidP="007F3C57">
      <w:pPr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Cs w:val="32"/>
          <w:lang w:val="es-MX"/>
        </w:rPr>
      </w:pPr>
    </w:p>
    <w:p w14:paraId="6CCE3789" w14:textId="77777777" w:rsidR="007F3C57" w:rsidRPr="004460C5" w:rsidRDefault="007F3C57" w:rsidP="007F3C57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</w:rPr>
      </w:pPr>
      <w:r>
        <w:rPr>
          <w:rFonts w:ascii="Montserrat" w:hAnsi="Montserrat"/>
          <w:b/>
          <w:color w:val="000000" w:themeColor="text1"/>
          <w:sz w:val="20"/>
        </w:rPr>
        <w:t xml:space="preserve">En </w:t>
      </w:r>
      <w:r w:rsidRPr="003E5158">
        <w:rPr>
          <w:rFonts w:ascii="Montserrat" w:hAnsi="Montserrat"/>
          <w:b/>
          <w:color w:val="000000" w:themeColor="text1"/>
          <w:sz w:val="20"/>
        </w:rPr>
        <w:t>la sexta sesión extraordinaria de la Junta de Gobierno</w:t>
      </w:r>
      <w:r>
        <w:rPr>
          <w:rFonts w:ascii="Montserrat" w:hAnsi="Montserrat"/>
          <w:b/>
          <w:color w:val="000000" w:themeColor="text1"/>
          <w:sz w:val="20"/>
        </w:rPr>
        <w:t xml:space="preserve">, se tomó protesta de manera presencial y virtual </w:t>
      </w:r>
      <w:r w:rsidRPr="003E5158">
        <w:rPr>
          <w:rFonts w:ascii="Montserrat" w:hAnsi="Montserrat"/>
          <w:b/>
          <w:color w:val="000000" w:themeColor="text1"/>
          <w:sz w:val="20"/>
        </w:rPr>
        <w:t>a los coordinadores estatales en Baja California Sur, Campeche, Ciudad de México, Colima, Nayarit, Sinaloa, Sonora, Tlaxcala</w:t>
      </w:r>
      <w:r>
        <w:rPr>
          <w:rFonts w:ascii="Montserrat" w:hAnsi="Montserrat"/>
          <w:b/>
          <w:color w:val="000000" w:themeColor="text1"/>
          <w:sz w:val="20"/>
        </w:rPr>
        <w:t>, Veracruz y Zacatecas.</w:t>
      </w:r>
    </w:p>
    <w:p w14:paraId="32DB9B3A" w14:textId="7D5A3BE7" w:rsidR="007F3C57" w:rsidRPr="007F3C57" w:rsidRDefault="007F3C57" w:rsidP="007F3C57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</w:rPr>
      </w:pPr>
      <w:r>
        <w:rPr>
          <w:rFonts w:ascii="Montserrat" w:hAnsi="Montserrat"/>
          <w:b/>
          <w:color w:val="000000" w:themeColor="text1"/>
          <w:sz w:val="20"/>
        </w:rPr>
        <w:t xml:space="preserve">El director general del OPD IMSS Bienestar, Alejandro Calderón Alipi, destacó que </w:t>
      </w:r>
      <w:r w:rsidRPr="00542A9C">
        <w:rPr>
          <w:rFonts w:ascii="Montserrat" w:hAnsi="Montserrat"/>
          <w:b/>
          <w:color w:val="000000" w:themeColor="text1"/>
          <w:sz w:val="20"/>
        </w:rPr>
        <w:t xml:space="preserve">hoy </w:t>
      </w:r>
      <w:r>
        <w:rPr>
          <w:rFonts w:ascii="Montserrat" w:hAnsi="Montserrat"/>
          <w:b/>
          <w:color w:val="000000" w:themeColor="text1"/>
          <w:sz w:val="20"/>
        </w:rPr>
        <w:t xml:space="preserve">se nombraron </w:t>
      </w:r>
      <w:r w:rsidRPr="00542A9C">
        <w:rPr>
          <w:rFonts w:ascii="Montserrat" w:hAnsi="Montserrat"/>
          <w:b/>
          <w:color w:val="000000" w:themeColor="text1"/>
          <w:sz w:val="20"/>
        </w:rPr>
        <w:t>a los primeros coordinadores y eso es histórico para esta institución</w:t>
      </w:r>
      <w:r>
        <w:rPr>
          <w:rFonts w:ascii="Montserrat" w:hAnsi="Montserrat"/>
          <w:b/>
          <w:color w:val="000000" w:themeColor="text1"/>
          <w:sz w:val="20"/>
        </w:rPr>
        <w:t xml:space="preserve">. </w:t>
      </w:r>
    </w:p>
    <w:p w14:paraId="1D726BA9" w14:textId="6EFBA926" w:rsidR="007F3C57" w:rsidRPr="007F3C57" w:rsidRDefault="007F3C57" w:rsidP="006660F6">
      <w:pPr>
        <w:pStyle w:val="Prrafodelista"/>
        <w:numPr>
          <w:ilvl w:val="0"/>
          <w:numId w:val="12"/>
        </w:numPr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</w:rPr>
      </w:pPr>
      <w:r w:rsidRPr="007F3C57">
        <w:rPr>
          <w:rFonts w:ascii="Montserrat" w:hAnsi="Montserrat"/>
          <w:b/>
          <w:color w:val="000000" w:themeColor="text1"/>
          <w:sz w:val="20"/>
        </w:rPr>
        <w:t>Rindieron protesta</w:t>
      </w:r>
      <w:r>
        <w:rPr>
          <w:rFonts w:ascii="Montserrat" w:hAnsi="Montserrat"/>
          <w:b/>
          <w:color w:val="000000" w:themeColor="text1"/>
          <w:sz w:val="20"/>
        </w:rPr>
        <w:t xml:space="preserve"> la doctora </w:t>
      </w:r>
      <w:r w:rsidRPr="007F3C57">
        <w:rPr>
          <w:rFonts w:ascii="Montserrat" w:hAnsi="Montserrat"/>
          <w:b/>
          <w:color w:val="000000" w:themeColor="text1"/>
          <w:sz w:val="20"/>
        </w:rPr>
        <w:t xml:space="preserve">Carmen Laura Meneses Hernández y </w:t>
      </w:r>
      <w:r>
        <w:rPr>
          <w:rFonts w:ascii="Montserrat" w:hAnsi="Montserrat"/>
          <w:b/>
          <w:color w:val="000000" w:themeColor="text1"/>
          <w:sz w:val="20"/>
        </w:rPr>
        <w:t xml:space="preserve">el doctor </w:t>
      </w:r>
      <w:r w:rsidRPr="007F3C57">
        <w:rPr>
          <w:rFonts w:ascii="Montserrat" w:hAnsi="Montserrat"/>
          <w:b/>
          <w:color w:val="000000" w:themeColor="text1"/>
          <w:sz w:val="20"/>
        </w:rPr>
        <w:t xml:space="preserve">Rosbel Toledo Ortiz como </w:t>
      </w:r>
      <w:r>
        <w:rPr>
          <w:rFonts w:ascii="Montserrat" w:hAnsi="Montserrat"/>
          <w:b/>
          <w:color w:val="000000" w:themeColor="text1"/>
          <w:sz w:val="20"/>
        </w:rPr>
        <w:t xml:space="preserve">coordinadores </w:t>
      </w:r>
      <w:r w:rsidRPr="007F3C57">
        <w:rPr>
          <w:rFonts w:ascii="Montserrat" w:hAnsi="Montserrat"/>
          <w:b/>
          <w:color w:val="000000" w:themeColor="text1"/>
          <w:sz w:val="20"/>
        </w:rPr>
        <w:t>de Hospitales de Alta Especialidad y Programas Especiales de la Unidad de Atención a la Salud, y de Educación e Investigación</w:t>
      </w:r>
      <w:r>
        <w:rPr>
          <w:rFonts w:ascii="Montserrat" w:hAnsi="Montserrat"/>
          <w:b/>
          <w:color w:val="000000" w:themeColor="text1"/>
          <w:sz w:val="20"/>
        </w:rPr>
        <w:t xml:space="preserve">, respectivamente. </w:t>
      </w:r>
    </w:p>
    <w:p w14:paraId="18CEACF1" w14:textId="77777777" w:rsidR="003E5158" w:rsidRPr="003E5158" w:rsidRDefault="003E5158" w:rsidP="003E5158">
      <w:pPr>
        <w:pStyle w:val="Prrafodelista"/>
        <w:tabs>
          <w:tab w:val="left" w:pos="4140"/>
        </w:tabs>
        <w:spacing w:after="0"/>
        <w:jc w:val="both"/>
        <w:rPr>
          <w:rFonts w:ascii="Montserrat" w:hAnsi="Montserrat"/>
          <w:b/>
          <w:color w:val="000000" w:themeColor="text1"/>
        </w:rPr>
      </w:pPr>
    </w:p>
    <w:p w14:paraId="2B48ECBF" w14:textId="54DB5AE7" w:rsidR="007F3C57" w:rsidRPr="002812AF" w:rsidRDefault="00364957" w:rsidP="007F3C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La Junta de Gobierno de los Servicios de Salud del Órgano Público Descentralizado (OPD) IMSS Bienestar aprobó por unanimidad </w:t>
      </w:r>
      <w:r w:rsidR="007F3C57" w:rsidRPr="002812AF">
        <w:rPr>
          <w:rFonts w:ascii="Montserrat" w:hAnsi="Montserrat"/>
          <w:color w:val="000000" w:themeColor="text1"/>
          <w:sz w:val="20"/>
          <w:szCs w:val="22"/>
        </w:rPr>
        <w:t xml:space="preserve">con efecto inmediato los nombramientos de los coordinadores estatales del IMSS Bienestar en Baja California Sur, Ciudad de México, Colima, Nayarit, Sinaloa, Sonora, Tlaxcala, Veracruz y Zacatecas. Además, de la coordinadora estatal de Campeche, quien iniciará gestiones el 1 de septiembre </w:t>
      </w:r>
      <w:r w:rsidR="007F3C57">
        <w:rPr>
          <w:rFonts w:ascii="Montserrat" w:hAnsi="Montserrat"/>
          <w:color w:val="000000" w:themeColor="text1"/>
          <w:sz w:val="20"/>
          <w:szCs w:val="22"/>
        </w:rPr>
        <w:t xml:space="preserve">de </w:t>
      </w:r>
      <w:r w:rsidR="007F3C57" w:rsidRPr="002812AF">
        <w:rPr>
          <w:rFonts w:ascii="Montserrat" w:hAnsi="Montserrat"/>
          <w:color w:val="000000" w:themeColor="text1"/>
          <w:sz w:val="20"/>
          <w:szCs w:val="22"/>
        </w:rPr>
        <w:t>2023.</w:t>
      </w:r>
      <w:r w:rsidR="007F3C57">
        <w:rPr>
          <w:rFonts w:ascii="Montserrat" w:hAnsi="Montserrat"/>
          <w:color w:val="000000" w:themeColor="text1"/>
          <w:sz w:val="20"/>
          <w:szCs w:val="22"/>
        </w:rPr>
        <w:t xml:space="preserve"> Con ello, </w:t>
      </w:r>
      <w:r w:rsidR="00776A63">
        <w:rPr>
          <w:rFonts w:ascii="Montserrat" w:hAnsi="Montserrat"/>
          <w:color w:val="000000" w:themeColor="text1"/>
          <w:sz w:val="20"/>
          <w:szCs w:val="22"/>
        </w:rPr>
        <w:t>se da un paso m</w:t>
      </w:r>
      <w:r w:rsidR="009A2AFD">
        <w:rPr>
          <w:rFonts w:ascii="Montserrat" w:hAnsi="Montserrat"/>
          <w:color w:val="000000" w:themeColor="text1"/>
          <w:sz w:val="20"/>
          <w:szCs w:val="22"/>
        </w:rPr>
        <w:t>á</w:t>
      </w:r>
      <w:r w:rsidR="00776A63">
        <w:rPr>
          <w:rFonts w:ascii="Montserrat" w:hAnsi="Montserrat"/>
          <w:color w:val="000000" w:themeColor="text1"/>
          <w:sz w:val="20"/>
          <w:szCs w:val="22"/>
        </w:rPr>
        <w:t xml:space="preserve">s en </w:t>
      </w:r>
      <w:r w:rsidR="007F3C57">
        <w:rPr>
          <w:rFonts w:ascii="Montserrat" w:hAnsi="Montserrat"/>
          <w:color w:val="000000" w:themeColor="text1"/>
          <w:sz w:val="20"/>
          <w:szCs w:val="22"/>
        </w:rPr>
        <w:t xml:space="preserve">la consolidación del proceso histórico en materia de salud más importante del gobierno federal.  </w:t>
      </w:r>
    </w:p>
    <w:p w14:paraId="27AF281D" w14:textId="77777777" w:rsidR="007F3C57" w:rsidRPr="002812AF" w:rsidRDefault="007F3C57" w:rsidP="007F3C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52AAD2D4" w14:textId="3D24DEF6" w:rsidR="00364957" w:rsidRPr="002812AF" w:rsidRDefault="007F3C57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Durante la sexta sesión extraordinaria del organismo realizado en la sala del H. Consejo Técnico del Instituto, también se aprobaron por unanimidad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 xml:space="preserve">los nombramientos de la doctora Carmen Laura Meneses Hernández y el doctor Rosbel Toledo Ortiz como titulares de las Coordinaciones de Hospitales de Alta Especialidad y Programas Especiales de la Unidad de Atención a la Salud, y de Educación e Investigación, respectivamente. </w:t>
      </w:r>
    </w:p>
    <w:p w14:paraId="7E66E94D" w14:textId="77777777" w:rsidR="00364957" w:rsidRPr="002812AF" w:rsidRDefault="00364957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0C3AD881" w14:textId="6A6CA9B6" w:rsidR="00364957" w:rsidRPr="002812AF" w:rsidRDefault="00364957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El director general del IMSS, Zoé Robledo, tomó protesta de manera presencial y virtual a las coordinadoras y los coordinadores, en seguimiento </w:t>
      </w:r>
      <w:r w:rsidR="00542A9C" w:rsidRPr="002812AF">
        <w:rPr>
          <w:rFonts w:ascii="Montserrat" w:hAnsi="Montserrat"/>
          <w:color w:val="000000" w:themeColor="text1"/>
          <w:sz w:val="20"/>
          <w:szCs w:val="22"/>
        </w:rPr>
        <w:t xml:space="preserve">a los acuerdos establecidos en el decreto por el que se creó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el OPD denominado Servicios de Salud del Instituto Mexicano del </w:t>
      </w:r>
      <w:r w:rsidR="002812AF">
        <w:rPr>
          <w:rFonts w:ascii="Montserrat" w:hAnsi="Montserrat"/>
          <w:color w:val="000000" w:themeColor="text1"/>
          <w:sz w:val="20"/>
          <w:szCs w:val="22"/>
        </w:rPr>
        <w:t xml:space="preserve">Seguro Social para el Bienestar, con ello se garantizará que a través de los representantes de la nueva institución se atienda a las personas sin seguridad social. </w:t>
      </w:r>
    </w:p>
    <w:p w14:paraId="2D341E77" w14:textId="77777777" w:rsidR="00364957" w:rsidRPr="002812AF" w:rsidRDefault="00364957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53ABB8E3" w14:textId="29DFF47E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Por su parte, el director general de los Servicios de Salud del OPD IMSS Bienestar, Alejandro Calderón Alipi, felicitó a los primeros 10 coordinadores estatales del IMSS Bienestar por su nuevo nombramiento, el cual está acompañado por el compromiso de que a través de sus gestiones se cumpla la máxima de salud del gobierno federal: atención médica y medicamentos gratuitos para las mexicanas y los mexicanos. </w:t>
      </w:r>
    </w:p>
    <w:p w14:paraId="7DE0B1E1" w14:textId="77777777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301507A4" w14:textId="77777777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“Con esta operación estatal que ustedes nos van a facilitar, vamos a optimizar las gestiones que se hagan desde nivel central. Ustedes van a hacer un brazo operativo muy importante para que toda la política del presidente se pueda llevar a cabo en los estados”, dijo. </w:t>
      </w:r>
    </w:p>
    <w:p w14:paraId="31D2DEA5" w14:textId="77777777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01B41F09" w14:textId="77777777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Agradeció a la Junta de Gobierno del OPD IMSS Bienestar por fortalecer dicha institución que va a mejorar de sobremanera el tema más sensible para la población: la salud. “Agradecimientos muy especiales para el Maestro Zoé Robledo por las gestiones que ha realizado ya desde hace mucho tiempo y todas las facilidades que le ha dado a este OPD de recién nacimiento”. </w:t>
      </w:r>
    </w:p>
    <w:p w14:paraId="76174D7F" w14:textId="77777777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7704E7F0" w14:textId="0D33353D" w:rsidR="00542A9C" w:rsidRPr="002812AF" w:rsidRDefault="00542A9C" w:rsidP="00542A9C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“Se ha fortalecido el compromiso de los miembros de la Junta de Gobierno, la Función Pública que siempre ha estado con nosotros acompañándonos para vestir de legalidad </w:t>
      </w:r>
      <w:r w:rsidR="002812AF">
        <w:rPr>
          <w:rFonts w:ascii="Montserrat" w:hAnsi="Montserrat"/>
          <w:color w:val="000000" w:themeColor="text1"/>
          <w:sz w:val="20"/>
          <w:szCs w:val="22"/>
        </w:rPr>
        <w:t>todo este proceso,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pero muy especialmente a la gestión de Hacienda que Juan Pablo de Botton y Omar Tovar son los que nos han facilitado que esta estructura el día de hoy exista, que tenga un presupuesto y que ya hoy estemos nombrando a los primeros 10 coordinadores y eso es histórico para esta institución”, aseveró. </w:t>
      </w:r>
    </w:p>
    <w:p w14:paraId="43818E07" w14:textId="77777777" w:rsidR="00364957" w:rsidRPr="002812AF" w:rsidRDefault="00364957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5C32715E" w14:textId="6375A24C" w:rsidR="00364957" w:rsidRPr="002812AF" w:rsidRDefault="002812AF" w:rsidP="00364957">
      <w:pPr>
        <w:tabs>
          <w:tab w:val="left" w:pos="4140"/>
        </w:tabs>
        <w:jc w:val="both"/>
        <w:rPr>
          <w:rFonts w:ascii="Montserrat" w:hAnsi="Montserrat"/>
          <w:b/>
          <w:color w:val="000000" w:themeColor="text1"/>
          <w:sz w:val="20"/>
          <w:szCs w:val="22"/>
        </w:rPr>
      </w:pPr>
      <w:r>
        <w:rPr>
          <w:rFonts w:ascii="Montserrat" w:hAnsi="Montserrat"/>
          <w:b/>
          <w:color w:val="000000" w:themeColor="text1"/>
          <w:sz w:val="20"/>
          <w:szCs w:val="22"/>
        </w:rPr>
        <w:t>Nuevos</w:t>
      </w:r>
      <w:r w:rsidR="007D44C2">
        <w:rPr>
          <w:rFonts w:ascii="Montserrat" w:hAnsi="Montserrat"/>
          <w:b/>
          <w:color w:val="000000" w:themeColor="text1"/>
          <w:sz w:val="20"/>
          <w:szCs w:val="22"/>
        </w:rPr>
        <w:t xml:space="preserve"> coordinadores: proceso para consolidar </w:t>
      </w:r>
      <w:r>
        <w:rPr>
          <w:rFonts w:ascii="Montserrat" w:hAnsi="Montserrat"/>
          <w:b/>
          <w:color w:val="000000" w:themeColor="text1"/>
          <w:sz w:val="20"/>
          <w:szCs w:val="22"/>
        </w:rPr>
        <w:t xml:space="preserve">la </w:t>
      </w:r>
      <w:r w:rsidRPr="002812AF">
        <w:rPr>
          <w:rFonts w:ascii="Montserrat" w:hAnsi="Montserrat"/>
          <w:b/>
          <w:color w:val="000000" w:themeColor="text1"/>
          <w:sz w:val="20"/>
          <w:szCs w:val="22"/>
        </w:rPr>
        <w:t xml:space="preserve">federalización de </w:t>
      </w:r>
      <w:r>
        <w:rPr>
          <w:rFonts w:ascii="Montserrat" w:hAnsi="Montserrat"/>
          <w:b/>
          <w:color w:val="000000" w:themeColor="text1"/>
          <w:sz w:val="20"/>
          <w:szCs w:val="22"/>
        </w:rPr>
        <w:t xml:space="preserve">los </w:t>
      </w:r>
      <w:r w:rsidRPr="002812AF">
        <w:rPr>
          <w:rFonts w:ascii="Montserrat" w:hAnsi="Montserrat"/>
          <w:b/>
          <w:color w:val="000000" w:themeColor="text1"/>
          <w:sz w:val="20"/>
          <w:szCs w:val="22"/>
        </w:rPr>
        <w:t xml:space="preserve">sistemas de salud  </w:t>
      </w:r>
    </w:p>
    <w:p w14:paraId="1D211449" w14:textId="77777777" w:rsidR="003E5158" w:rsidRPr="002812AF" w:rsidRDefault="003E5158" w:rsidP="003649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6589F354" w14:textId="39B57FE1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El coordinador de Baja California Sur del OPD IMSS Bienestar, el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>doctor Bogdán Arriaga Benis</w:t>
      </w:r>
      <w:r>
        <w:rPr>
          <w:rFonts w:ascii="Montserrat" w:hAnsi="Montserrat"/>
          <w:color w:val="000000" w:themeColor="text1"/>
          <w:sz w:val="20"/>
          <w:szCs w:val="22"/>
        </w:rPr>
        <w:t>, e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s médico por el 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Instituto Politécnico Nacional (IPN)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y cuenta con una especialidad en Medicina Interna por el Consejo de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Medicina Interna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, se desempeñó como Director 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del Benemérito Hospital General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con Especialidades </w:t>
      </w:r>
      <w:r>
        <w:rPr>
          <w:rFonts w:ascii="Montserrat" w:hAnsi="Montserrat"/>
          <w:color w:val="000000" w:themeColor="text1"/>
          <w:sz w:val="20"/>
          <w:szCs w:val="22"/>
        </w:rPr>
        <w:t>“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Juan María de Salvatierra</w:t>
      </w:r>
      <w:r>
        <w:rPr>
          <w:rFonts w:ascii="Montserrat" w:hAnsi="Montserrat"/>
          <w:color w:val="000000" w:themeColor="text1"/>
          <w:sz w:val="20"/>
          <w:szCs w:val="22"/>
        </w:rPr>
        <w:t>”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.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</w:p>
    <w:p w14:paraId="1D3B1B5B" w14:textId="77777777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02E0DE5C" w14:textId="600C1A08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El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 xml:space="preserve">doctor José Alejandro Ávalos Bracho, 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coordinador en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>Ciudad de México</w:t>
      </w:r>
      <w:r>
        <w:rPr>
          <w:rFonts w:ascii="Montserrat" w:hAnsi="Montserrat"/>
          <w:color w:val="000000" w:themeColor="text1"/>
          <w:sz w:val="20"/>
          <w:szCs w:val="22"/>
        </w:rPr>
        <w:t>, es e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specialista en Cirugía Cardiotorácica por la UNAM; miembro activo de la Sociedad Mexicana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de Cirujanos Torácicos Generales y de la So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ciedad Latinoamericana de Tórax,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fue director general del Hospital General Ajusco Medio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"Dra. Obdulia Rodríguez"</w:t>
      </w:r>
      <w:r>
        <w:rPr>
          <w:rFonts w:ascii="Montserrat" w:hAnsi="Montserrat"/>
          <w:color w:val="000000" w:themeColor="text1"/>
          <w:sz w:val="20"/>
          <w:szCs w:val="22"/>
        </w:rPr>
        <w:t>,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 y de Prestaciones de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Servicios Médicos y Urgencias de la Secretaría de Salud de la Ciudad de México.</w:t>
      </w:r>
    </w:p>
    <w:p w14:paraId="50384A7C" w14:textId="77777777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20D80F47" w14:textId="7D440284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El coordinador de Nayarit,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 xml:space="preserve">doctor José Francisco Munguía Pérez, </w:t>
      </w:r>
      <w:r>
        <w:rPr>
          <w:rFonts w:ascii="Montserrat" w:hAnsi="Montserrat"/>
          <w:color w:val="000000" w:themeColor="text1"/>
          <w:sz w:val="20"/>
          <w:szCs w:val="22"/>
        </w:rPr>
        <w:t>e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s </w:t>
      </w:r>
      <w:r>
        <w:rPr>
          <w:rFonts w:ascii="Montserrat" w:hAnsi="Montserrat"/>
          <w:color w:val="000000" w:themeColor="text1"/>
          <w:sz w:val="20"/>
          <w:szCs w:val="22"/>
        </w:rPr>
        <w:t>m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édico por la Univers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idad de Guadalajara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y cuenta con una especialidad en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I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magenología por el Centro Médico “20 de Noviembre” del Instituto de Seguridad y Servicios Sociales de los Trabajadores del Estado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(ISSSTE)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.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Se desempeñó como </w:t>
      </w:r>
      <w:r>
        <w:rPr>
          <w:rFonts w:ascii="Montserrat" w:hAnsi="Montserrat"/>
          <w:color w:val="000000" w:themeColor="text1"/>
          <w:sz w:val="20"/>
          <w:szCs w:val="22"/>
        </w:rPr>
        <w:t>d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irector del Hospital Regional “Dr. Aquiles Calles Ramírez” del ISSSTE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en Tepic</w:t>
      </w:r>
      <w:r>
        <w:rPr>
          <w:rFonts w:ascii="Montserrat" w:hAnsi="Montserrat"/>
          <w:color w:val="000000" w:themeColor="text1"/>
          <w:sz w:val="20"/>
          <w:szCs w:val="22"/>
        </w:rPr>
        <w:t>,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 Nayarit, así como Jefe de Salud Ambiental de los Servicios de Salud. </w:t>
      </w:r>
    </w:p>
    <w:p w14:paraId="6755092F" w14:textId="77777777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20ED5AC1" w14:textId="4314BECF" w:rsidR="007D44C2" w:rsidRDefault="007D44C2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El doctor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 xml:space="preserve">Alberto Quintero Pérez, 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coordinador del OPD IMSS en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>Sinaloa</w:t>
      </w:r>
      <w:r>
        <w:rPr>
          <w:rFonts w:ascii="Montserrat" w:hAnsi="Montserrat"/>
          <w:color w:val="000000" w:themeColor="text1"/>
          <w:sz w:val="20"/>
          <w:szCs w:val="22"/>
        </w:rPr>
        <w:t>, c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uenta con Doctorado en Ciencias de la Educación por la Universidad de Tijuana y una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especialidad en Epidemiología por el Instituto Nacional de Salud Pública.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 xml:space="preserve">Se desempeñó como médico </w:t>
      </w:r>
      <w:r>
        <w:rPr>
          <w:rFonts w:ascii="Montserrat" w:hAnsi="Montserrat"/>
          <w:color w:val="000000" w:themeColor="text1"/>
          <w:sz w:val="20"/>
          <w:szCs w:val="22"/>
        </w:rPr>
        <w:t>g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eneral de medicina interna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del Hospital Civil de Culiacán y </w:t>
      </w:r>
      <w:r w:rsidRPr="007D44C2">
        <w:rPr>
          <w:rFonts w:ascii="Montserrat" w:hAnsi="Montserrat"/>
          <w:color w:val="000000" w:themeColor="text1"/>
          <w:sz w:val="20"/>
          <w:szCs w:val="22"/>
        </w:rPr>
        <w:t>ocupó la Coordinación Universitaria del Hospital Civil.</w:t>
      </w:r>
      <w:r w:rsidR="004F34B7">
        <w:rPr>
          <w:rFonts w:ascii="Montserrat" w:hAnsi="Montserrat"/>
          <w:color w:val="000000" w:themeColor="text1"/>
          <w:sz w:val="20"/>
          <w:szCs w:val="22"/>
        </w:rPr>
        <w:t xml:space="preserve"> </w:t>
      </w:r>
    </w:p>
    <w:p w14:paraId="07F54720" w14:textId="77777777" w:rsidR="004F34B7" w:rsidRDefault="004F34B7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15B794F7" w14:textId="699CC95B" w:rsidR="004F34B7" w:rsidRDefault="004F34B7" w:rsidP="004F34B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La coordinadora del OPD IMSS Bienestar en Sonora, </w:t>
      </w:r>
      <w:r w:rsidR="00364957" w:rsidRPr="002812AF">
        <w:rPr>
          <w:rFonts w:ascii="Montserrat" w:hAnsi="Montserrat"/>
          <w:color w:val="000000" w:themeColor="text1"/>
          <w:sz w:val="20"/>
          <w:szCs w:val="22"/>
        </w:rPr>
        <w:t xml:space="preserve">doctora Gabriela del Carmen Nucamendi Cervantes, </w:t>
      </w:r>
      <w:r>
        <w:rPr>
          <w:rFonts w:ascii="Montserrat" w:hAnsi="Montserrat"/>
          <w:color w:val="000000" w:themeColor="text1"/>
          <w:sz w:val="20"/>
          <w:szCs w:val="22"/>
        </w:rPr>
        <w:t>c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uenta con una maestría en Salud Pública con con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centración en Administración de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Servicios de Salud y una especialidad en Medicina Pre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ventiva, ambas por el Instituto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Nacional de Salud Pública.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Laboró como Coordinadora Médica de la Clínica de la Mujer en el Ayuntamiento de Tuxtla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Gutiérrez Chiapas, fue Jefa del Servicio de Urgencias en el hospital General Dr. Belisario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Domínguez y como Subdirectora de Vigilancia Epidemiológica de Enfermedades No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 xml:space="preserve">Transmisibles. </w:t>
      </w:r>
    </w:p>
    <w:p w14:paraId="5FD4F07E" w14:textId="77777777" w:rsidR="004F34B7" w:rsidRDefault="004F34B7" w:rsidP="007D44C2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071B03AB" w14:textId="344714A9" w:rsidR="004F34B7" w:rsidRDefault="004F34B7" w:rsidP="004F34B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La doctora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Liliana Montejo León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, quien asumirá el cargo como coordinadora del OPD en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Campeche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el 1 de septiembre, c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uenta con maestría</w:t>
      </w:r>
      <w:r>
        <w:rPr>
          <w:rFonts w:ascii="Montserrat" w:hAnsi="Montserrat"/>
          <w:color w:val="000000" w:themeColor="text1"/>
          <w:sz w:val="20"/>
          <w:szCs w:val="22"/>
        </w:rPr>
        <w:t>s</w:t>
      </w:r>
      <w:r w:rsidRPr="004F34B7">
        <w:rPr>
          <w:rFonts w:ascii="Montserrat" w:hAnsi="Montserrat"/>
          <w:color w:val="000000" w:themeColor="text1"/>
          <w:sz w:val="20"/>
          <w:szCs w:val="22"/>
        </w:rPr>
        <w:t xml:space="preserve"> de Salud Pública y en Cienci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as de la Salud Pública con área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de Con</w:t>
      </w:r>
      <w:r>
        <w:rPr>
          <w:rFonts w:ascii="Montserrat" w:hAnsi="Montserrat"/>
          <w:color w:val="000000" w:themeColor="text1"/>
          <w:sz w:val="20"/>
          <w:szCs w:val="22"/>
        </w:rPr>
        <w:t>centración en Sistemas de Salud; l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aboró como Coordinadora de Posgrado en Medicina Interna, Pediatría, Ginecología y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Obstetricia, Cirugía, Urgencias y Anestesiología en el Hospital General de Especialidades "Dr.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>Javier Buenfil Osario“. Fue Coordinadora Hospitalaria del Programa de Trasplante Riñón y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C</w:t>
      </w:r>
      <w:r w:rsidR="00A14C34">
        <w:rPr>
          <w:rFonts w:ascii="Montserrat" w:hAnsi="Montserrat"/>
          <w:color w:val="000000" w:themeColor="text1"/>
          <w:sz w:val="20"/>
          <w:szCs w:val="22"/>
        </w:rPr>
        <w:t>ó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rnea en el mismo hospital, </w:t>
      </w:r>
      <w:r w:rsidRPr="004F34B7">
        <w:rPr>
          <w:rFonts w:ascii="Montserrat" w:hAnsi="Montserrat"/>
          <w:color w:val="000000" w:themeColor="text1"/>
          <w:sz w:val="20"/>
          <w:szCs w:val="22"/>
        </w:rPr>
        <w:t xml:space="preserve">participó en investigación 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y como docente. </w:t>
      </w:r>
    </w:p>
    <w:p w14:paraId="038C2351" w14:textId="77777777" w:rsidR="003E5158" w:rsidRDefault="003E5158" w:rsidP="003E5158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66088F86" w14:textId="37B95594" w:rsidR="007F3C57" w:rsidRDefault="007F3C57" w:rsidP="007F3C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Por su parte,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Carmen Laura Meneses Hernández</w:t>
      </w:r>
      <w:r>
        <w:rPr>
          <w:rFonts w:ascii="Montserrat" w:hAnsi="Montserrat"/>
          <w:color w:val="000000" w:themeColor="text1"/>
          <w:sz w:val="20"/>
          <w:szCs w:val="22"/>
        </w:rPr>
        <w:t>, c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uenta con una maestría en Ciencias Médicas por la Un</w:t>
      </w:r>
      <w:r>
        <w:rPr>
          <w:rFonts w:ascii="Montserrat" w:hAnsi="Montserrat"/>
          <w:color w:val="000000" w:themeColor="text1"/>
          <w:sz w:val="20"/>
          <w:szCs w:val="22"/>
        </w:rPr>
        <w:t>iversidad Autónoma de Querétaro, es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doctora por la </w:t>
      </w:r>
      <w:r>
        <w:rPr>
          <w:rFonts w:ascii="Montserrat" w:hAnsi="Montserrat"/>
          <w:color w:val="000000" w:themeColor="text1"/>
          <w:sz w:val="20"/>
          <w:szCs w:val="22"/>
        </w:rPr>
        <w:t>Universidad Nacional Autónoma de México (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UNAM</w:t>
      </w:r>
      <w:r>
        <w:rPr>
          <w:rFonts w:ascii="Montserrat" w:hAnsi="Montserrat"/>
          <w:color w:val="000000" w:themeColor="text1"/>
          <w:sz w:val="20"/>
          <w:szCs w:val="22"/>
        </w:rPr>
        <w:t>)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y </w:t>
      </w:r>
      <w:r>
        <w:rPr>
          <w:rFonts w:ascii="Montserrat" w:hAnsi="Montserrat"/>
          <w:color w:val="000000" w:themeColor="text1"/>
          <w:sz w:val="20"/>
          <w:szCs w:val="22"/>
        </w:rPr>
        <w:t>tiene una especialidad en Pediatría. Se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desempeñó como Médica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Supervisor</w:t>
      </w:r>
      <w:r>
        <w:rPr>
          <w:rFonts w:ascii="Montserrat" w:hAnsi="Montserrat"/>
          <w:color w:val="000000" w:themeColor="text1"/>
          <w:sz w:val="20"/>
          <w:szCs w:val="22"/>
        </w:rPr>
        <w:t>a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de Hospitales y Médica Supervisor</w:t>
      </w:r>
      <w:r>
        <w:rPr>
          <w:rFonts w:ascii="Montserrat" w:hAnsi="Montserrat"/>
          <w:color w:val="000000" w:themeColor="text1"/>
          <w:sz w:val="20"/>
          <w:szCs w:val="22"/>
        </w:rPr>
        <w:t>a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Líder; en 2023 fue designada Coordinadora de Atención a la Salud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. Actualmente es coordinadora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de Hospitales de Alta Especialidad y Programas Especiales de la Unidad de Atención a la Salud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. </w:t>
      </w:r>
    </w:p>
    <w:p w14:paraId="7176E676" w14:textId="77777777" w:rsidR="007F3C57" w:rsidRDefault="007F3C57" w:rsidP="007F3C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79743473" w14:textId="5C14F2B8" w:rsidR="007F3C57" w:rsidRDefault="007F3C57" w:rsidP="007F3C57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>
        <w:rPr>
          <w:rFonts w:ascii="Montserrat" w:hAnsi="Montserrat"/>
          <w:color w:val="000000" w:themeColor="text1"/>
          <w:sz w:val="20"/>
          <w:szCs w:val="22"/>
        </w:rPr>
        <w:t xml:space="preserve">En tanto, el médico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Rosbel Toledo Ortiz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e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s Doctor Honoris Causa por el Instituto Kinneret de México</w:t>
      </w:r>
      <w:r>
        <w:rPr>
          <w:rFonts w:ascii="Montserrat" w:hAnsi="Montserrat"/>
          <w:color w:val="000000" w:themeColor="text1"/>
          <w:sz w:val="20"/>
          <w:szCs w:val="22"/>
        </w:rPr>
        <w:t>, c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uenta con un doctorado en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Alta Dirección por el Centro de Posgrados del Estado de México y con una maestría en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Sistemas de Salud por </w:t>
      </w:r>
      <w:r w:rsidRPr="002812AF">
        <w:rPr>
          <w:rFonts w:ascii="Montserrat" w:hAnsi="Montserrat"/>
          <w:color w:val="000000" w:themeColor="text1"/>
          <w:sz w:val="20"/>
          <w:szCs w:val="22"/>
        </w:rPr>
        <w:lastRenderedPageBreak/>
        <w:t>el Instituto Nacional de Salud Pública. Es presidente del Comité de Gestión por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Competencias de los Estándares de Competencias de la Atención Primaria de Salud ante la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SEP-CONOCER y a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ctualmente es </w:t>
      </w:r>
      <w:r>
        <w:rPr>
          <w:rFonts w:ascii="Montserrat" w:hAnsi="Montserrat"/>
          <w:color w:val="000000" w:themeColor="text1"/>
          <w:sz w:val="20"/>
          <w:szCs w:val="22"/>
        </w:rPr>
        <w:t>coordinador</w:t>
      </w:r>
      <w:r w:rsidRPr="002812AF">
        <w:rPr>
          <w:rFonts w:ascii="Montserrat" w:hAnsi="Montserrat"/>
          <w:color w:val="000000" w:themeColor="text1"/>
          <w:sz w:val="20"/>
          <w:szCs w:val="22"/>
        </w:rPr>
        <w:t xml:space="preserve"> de Educación e Investigación</w:t>
      </w:r>
      <w:r>
        <w:rPr>
          <w:rFonts w:ascii="Montserrat" w:hAnsi="Montserrat"/>
          <w:color w:val="000000" w:themeColor="text1"/>
          <w:sz w:val="20"/>
          <w:szCs w:val="22"/>
        </w:rPr>
        <w:t xml:space="preserve"> en Salud del OPD IMSS Bienestar</w:t>
      </w:r>
      <w:r w:rsidRPr="002812AF">
        <w:rPr>
          <w:rFonts w:ascii="Montserrat" w:hAnsi="Montserrat"/>
          <w:color w:val="000000" w:themeColor="text1"/>
          <w:sz w:val="20"/>
          <w:szCs w:val="22"/>
        </w:rPr>
        <w:t>.</w:t>
      </w:r>
    </w:p>
    <w:p w14:paraId="72A2AE60" w14:textId="77777777" w:rsidR="007F3C57" w:rsidRPr="002812AF" w:rsidRDefault="007F3C57" w:rsidP="003E5158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</w:p>
    <w:p w14:paraId="5BFF9625" w14:textId="105173D1" w:rsidR="00A14C34" w:rsidRPr="00A14C34" w:rsidRDefault="004F34B7" w:rsidP="00A14C34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0"/>
          <w:szCs w:val="22"/>
        </w:rPr>
      </w:pPr>
      <w:r w:rsidRPr="00A14C34">
        <w:rPr>
          <w:rFonts w:ascii="Montserrat" w:hAnsi="Montserrat"/>
          <w:color w:val="000000" w:themeColor="text1"/>
          <w:sz w:val="20"/>
          <w:szCs w:val="22"/>
        </w:rPr>
        <w:t xml:space="preserve">Durante el evento asistieron de manera presencial: Anabell Rayo Bello, coordinadora del sistema de Administración de la </w:t>
      </w:r>
      <w:r w:rsidR="00A14C34" w:rsidRPr="00A14C34">
        <w:rPr>
          <w:rFonts w:ascii="Montserrat" w:hAnsi="Montserrat"/>
          <w:color w:val="000000" w:themeColor="text1"/>
          <w:sz w:val="20"/>
          <w:szCs w:val="22"/>
        </w:rPr>
        <w:t>Nómina</w:t>
      </w:r>
      <w:r w:rsidRPr="00A14C34">
        <w:rPr>
          <w:rFonts w:ascii="Montserrat" w:hAnsi="Montserrat"/>
          <w:color w:val="000000" w:themeColor="text1"/>
          <w:sz w:val="20"/>
          <w:szCs w:val="22"/>
        </w:rPr>
        <w:t xml:space="preserve"> Federalizada del Sector Salud; </w:t>
      </w:r>
      <w:r w:rsidR="00A14C34" w:rsidRPr="00A14C34">
        <w:rPr>
          <w:rFonts w:ascii="Montserrat" w:hAnsi="Montserrat"/>
          <w:color w:val="000000" w:themeColor="text1"/>
          <w:sz w:val="20"/>
          <w:szCs w:val="22"/>
        </w:rPr>
        <w:t>d</w:t>
      </w:r>
      <w:r w:rsidRPr="00A14C34">
        <w:rPr>
          <w:rFonts w:ascii="Montserrat" w:hAnsi="Montserrat"/>
          <w:color w:val="000000" w:themeColor="text1"/>
          <w:sz w:val="20"/>
          <w:szCs w:val="22"/>
        </w:rPr>
        <w:t xml:space="preserve">el IMSS, Marco Aurelio Ramírez Corzo, director de Finanzas; doctora Célida Duque Molina, directora de Prestaciones Médicas; Javier Guerrero García, director de Operación y Evaluación; </w:t>
      </w:r>
      <w:r w:rsidR="00A14C34" w:rsidRPr="00A14C34">
        <w:rPr>
          <w:rFonts w:ascii="Montserrat" w:hAnsi="Montserrat"/>
          <w:color w:val="000000" w:themeColor="text1"/>
          <w:sz w:val="20"/>
          <w:szCs w:val="22"/>
        </w:rPr>
        <w:t xml:space="preserve">Michael Padilla Sánchez, coordinador de Legislación y Consulta; </w:t>
      </w:r>
      <w:r w:rsidRPr="00A14C34">
        <w:rPr>
          <w:rFonts w:ascii="Montserrat" w:hAnsi="Montserrat"/>
          <w:color w:val="000000" w:themeColor="text1"/>
          <w:sz w:val="20"/>
          <w:szCs w:val="22"/>
        </w:rPr>
        <w:t>Juan Carlos Cardona Aldave, jefe de oficinas de la Dirección General; por parte del OPD IMSS Bienestar, doctor Víctor Hugo Borja Aburto</w:t>
      </w:r>
      <w:r w:rsidR="00A14C34" w:rsidRPr="00A14C34">
        <w:rPr>
          <w:rFonts w:ascii="Montserrat" w:hAnsi="Montserrat"/>
          <w:color w:val="000000" w:themeColor="text1"/>
          <w:sz w:val="20"/>
          <w:szCs w:val="22"/>
        </w:rPr>
        <w:t xml:space="preserve">, titular de la Unidad de Atención a la Salud; Ana Rivera Silva, coordinadora de Programación y Presupuesto; Aunard de la Rocha Waite, titular de la Unidad de Administración y Finanzas. </w:t>
      </w:r>
    </w:p>
    <w:p w14:paraId="5BEE55F1" w14:textId="77777777" w:rsidR="004F34B7" w:rsidRDefault="004F34B7" w:rsidP="003E5158">
      <w:pPr>
        <w:tabs>
          <w:tab w:val="left" w:pos="4140"/>
        </w:tabs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250CE1E" w14:textId="7E8FCBD2" w:rsidR="00E032AA" w:rsidRPr="003E5158" w:rsidRDefault="00E032AA" w:rsidP="003E5158">
      <w:pPr>
        <w:tabs>
          <w:tab w:val="left" w:pos="4140"/>
        </w:tabs>
        <w:jc w:val="center"/>
        <w:rPr>
          <w:rFonts w:ascii="Montserrat" w:hAnsi="Montserrat"/>
          <w:color w:val="000000" w:themeColor="text1"/>
          <w:sz w:val="22"/>
          <w:szCs w:val="22"/>
        </w:rPr>
      </w:pP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</w:t>
      </w:r>
      <w:r w:rsidR="003E5158">
        <w:rPr>
          <w:rFonts w:ascii="Montserrat" w:hAnsi="Montserrat" w:cs="Arial"/>
          <w:b/>
          <w:color w:val="000000" w:themeColor="text1"/>
          <w:sz w:val="22"/>
          <w:szCs w:val="22"/>
        </w:rPr>
        <w:t>-</w:t>
      </w:r>
      <w:r w:rsidRPr="00E032AA">
        <w:rPr>
          <w:rFonts w:ascii="Montserrat" w:hAnsi="Montserrat" w:cs="Arial"/>
          <w:b/>
          <w:color w:val="000000" w:themeColor="text1"/>
          <w:sz w:val="22"/>
          <w:szCs w:val="22"/>
        </w:rPr>
        <w:t>-o0o---</w:t>
      </w:r>
    </w:p>
    <w:sectPr w:rsidR="00E032AA" w:rsidRPr="003E5158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026070" w14:textId="77777777" w:rsidR="006B48BC" w:rsidRDefault="006B48BC">
      <w:r>
        <w:separator/>
      </w:r>
    </w:p>
  </w:endnote>
  <w:endnote w:type="continuationSeparator" w:id="0">
    <w:p w14:paraId="6AB32CE7" w14:textId="77777777" w:rsidR="006B48BC" w:rsidRDefault="006B4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336F2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772983" w14:textId="77777777" w:rsidR="006B48BC" w:rsidRDefault="006B48BC">
      <w:r>
        <w:separator/>
      </w:r>
    </w:p>
  </w:footnote>
  <w:footnote w:type="continuationSeparator" w:id="0">
    <w:p w14:paraId="7A42762A" w14:textId="77777777" w:rsidR="006B48BC" w:rsidRDefault="006B48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336F2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336F2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336F26" w:rsidRPr="00C0299D" w:rsidRDefault="00336F2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336F2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336F26" w:rsidRPr="00C0299D" w:rsidRDefault="00336F2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52A63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147CAC"/>
    <w:multiLevelType w:val="hybridMultilevel"/>
    <w:tmpl w:val="2B6659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FA62F7"/>
    <w:multiLevelType w:val="hybridMultilevel"/>
    <w:tmpl w:val="F81C03DC"/>
    <w:lvl w:ilvl="0" w:tplc="080A0001">
      <w:start w:val="1"/>
      <w:numFmt w:val="bullet"/>
      <w:lvlText w:val=""/>
      <w:lvlJc w:val="left"/>
      <w:pPr>
        <w:ind w:left="8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69" w:hanging="360"/>
      </w:pPr>
      <w:rPr>
        <w:rFonts w:ascii="Wingdings" w:hAnsi="Wingdings" w:hint="default"/>
      </w:rPr>
    </w:lvl>
  </w:abstractNum>
  <w:abstractNum w:abstractNumId="4" w15:restartNumberingAfterBreak="0">
    <w:nsid w:val="335D427D"/>
    <w:multiLevelType w:val="hybridMultilevel"/>
    <w:tmpl w:val="04966F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54600"/>
    <w:multiLevelType w:val="hybridMultilevel"/>
    <w:tmpl w:val="608C518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0E21F0"/>
    <w:multiLevelType w:val="hybridMultilevel"/>
    <w:tmpl w:val="770A2B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42905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1658345">
    <w:abstractNumId w:val="7"/>
  </w:num>
  <w:num w:numId="3" w16cid:durableId="727924976">
    <w:abstractNumId w:val="1"/>
  </w:num>
  <w:num w:numId="4" w16cid:durableId="1622107468">
    <w:abstractNumId w:val="5"/>
  </w:num>
  <w:num w:numId="5" w16cid:durableId="1393580686">
    <w:abstractNumId w:val="0"/>
  </w:num>
  <w:num w:numId="6" w16cid:durableId="1234923708">
    <w:abstractNumId w:val="9"/>
  </w:num>
  <w:num w:numId="7" w16cid:durableId="386925329">
    <w:abstractNumId w:val="8"/>
  </w:num>
  <w:num w:numId="8" w16cid:durableId="2124155294">
    <w:abstractNumId w:val="10"/>
  </w:num>
  <w:num w:numId="9" w16cid:durableId="8748503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67517164">
    <w:abstractNumId w:val="6"/>
  </w:num>
  <w:num w:numId="11" w16cid:durableId="651101927">
    <w:abstractNumId w:val="3"/>
  </w:num>
  <w:num w:numId="12" w16cid:durableId="4610005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CFC"/>
    <w:rsid w:val="00003CE4"/>
    <w:rsid w:val="000068AC"/>
    <w:rsid w:val="00051A86"/>
    <w:rsid w:val="000760B2"/>
    <w:rsid w:val="00076E7A"/>
    <w:rsid w:val="000802EE"/>
    <w:rsid w:val="000971FE"/>
    <w:rsid w:val="000A2866"/>
    <w:rsid w:val="000A3103"/>
    <w:rsid w:val="000A7208"/>
    <w:rsid w:val="000B1AFB"/>
    <w:rsid w:val="000C6B72"/>
    <w:rsid w:val="000D402F"/>
    <w:rsid w:val="000E1B72"/>
    <w:rsid w:val="000E3015"/>
    <w:rsid w:val="000F2D88"/>
    <w:rsid w:val="000F44EB"/>
    <w:rsid w:val="00102992"/>
    <w:rsid w:val="001037FE"/>
    <w:rsid w:val="00104D02"/>
    <w:rsid w:val="001079C3"/>
    <w:rsid w:val="00113017"/>
    <w:rsid w:val="00120E8B"/>
    <w:rsid w:val="001250C7"/>
    <w:rsid w:val="001408C9"/>
    <w:rsid w:val="00151798"/>
    <w:rsid w:val="0015588C"/>
    <w:rsid w:val="001626E3"/>
    <w:rsid w:val="00162EF8"/>
    <w:rsid w:val="00166AF1"/>
    <w:rsid w:val="001769F2"/>
    <w:rsid w:val="00192255"/>
    <w:rsid w:val="001A125E"/>
    <w:rsid w:val="001A1BA0"/>
    <w:rsid w:val="001A66E5"/>
    <w:rsid w:val="001D0470"/>
    <w:rsid w:val="001E2F93"/>
    <w:rsid w:val="002002CA"/>
    <w:rsid w:val="002074AB"/>
    <w:rsid w:val="00212811"/>
    <w:rsid w:val="00233BBB"/>
    <w:rsid w:val="00233C1C"/>
    <w:rsid w:val="00236341"/>
    <w:rsid w:val="0024490B"/>
    <w:rsid w:val="00250FD4"/>
    <w:rsid w:val="002529AF"/>
    <w:rsid w:val="00252AA4"/>
    <w:rsid w:val="00260F94"/>
    <w:rsid w:val="002664E6"/>
    <w:rsid w:val="002707C0"/>
    <w:rsid w:val="002812AF"/>
    <w:rsid w:val="0028154E"/>
    <w:rsid w:val="00294980"/>
    <w:rsid w:val="002A4683"/>
    <w:rsid w:val="002C5215"/>
    <w:rsid w:val="002D1864"/>
    <w:rsid w:val="002D34D3"/>
    <w:rsid w:val="002E5171"/>
    <w:rsid w:val="002E63E2"/>
    <w:rsid w:val="0030407A"/>
    <w:rsid w:val="00320AA9"/>
    <w:rsid w:val="00336A69"/>
    <w:rsid w:val="00336F26"/>
    <w:rsid w:val="00356223"/>
    <w:rsid w:val="00364957"/>
    <w:rsid w:val="00375E8D"/>
    <w:rsid w:val="00377E72"/>
    <w:rsid w:val="003822D7"/>
    <w:rsid w:val="00394B0A"/>
    <w:rsid w:val="00395AF4"/>
    <w:rsid w:val="003D230C"/>
    <w:rsid w:val="003E5158"/>
    <w:rsid w:val="003F23A7"/>
    <w:rsid w:val="0040133D"/>
    <w:rsid w:val="0040149D"/>
    <w:rsid w:val="00401FE1"/>
    <w:rsid w:val="0042335A"/>
    <w:rsid w:val="00430DE3"/>
    <w:rsid w:val="004334E6"/>
    <w:rsid w:val="00434D3C"/>
    <w:rsid w:val="00442E89"/>
    <w:rsid w:val="004438DE"/>
    <w:rsid w:val="00446181"/>
    <w:rsid w:val="00476C9F"/>
    <w:rsid w:val="00483BD4"/>
    <w:rsid w:val="004925EC"/>
    <w:rsid w:val="004A3FE1"/>
    <w:rsid w:val="004B53D9"/>
    <w:rsid w:val="004F0DBF"/>
    <w:rsid w:val="004F34B7"/>
    <w:rsid w:val="004F4381"/>
    <w:rsid w:val="004F7C7C"/>
    <w:rsid w:val="00523EA4"/>
    <w:rsid w:val="00525C41"/>
    <w:rsid w:val="00527C29"/>
    <w:rsid w:val="0053163F"/>
    <w:rsid w:val="005428A2"/>
    <w:rsid w:val="00542A9C"/>
    <w:rsid w:val="005516E4"/>
    <w:rsid w:val="00593DDD"/>
    <w:rsid w:val="005C4544"/>
    <w:rsid w:val="005C79BA"/>
    <w:rsid w:val="00600839"/>
    <w:rsid w:val="00611F34"/>
    <w:rsid w:val="00634F46"/>
    <w:rsid w:val="00644E01"/>
    <w:rsid w:val="006456D9"/>
    <w:rsid w:val="00661B29"/>
    <w:rsid w:val="0066736C"/>
    <w:rsid w:val="006703BF"/>
    <w:rsid w:val="00687861"/>
    <w:rsid w:val="006B1416"/>
    <w:rsid w:val="006B48BC"/>
    <w:rsid w:val="006E64E3"/>
    <w:rsid w:val="006E6C5F"/>
    <w:rsid w:val="006F01D5"/>
    <w:rsid w:val="006F343D"/>
    <w:rsid w:val="00730771"/>
    <w:rsid w:val="0075054B"/>
    <w:rsid w:val="00754543"/>
    <w:rsid w:val="00776A63"/>
    <w:rsid w:val="0077711B"/>
    <w:rsid w:val="00783E6C"/>
    <w:rsid w:val="007A58CB"/>
    <w:rsid w:val="007C4B3C"/>
    <w:rsid w:val="007D44C2"/>
    <w:rsid w:val="007D4695"/>
    <w:rsid w:val="007E7EF1"/>
    <w:rsid w:val="007F0C78"/>
    <w:rsid w:val="007F3C57"/>
    <w:rsid w:val="007F63BD"/>
    <w:rsid w:val="0082077B"/>
    <w:rsid w:val="00826E0E"/>
    <w:rsid w:val="008362DE"/>
    <w:rsid w:val="00841810"/>
    <w:rsid w:val="00855ECD"/>
    <w:rsid w:val="0085746A"/>
    <w:rsid w:val="00861880"/>
    <w:rsid w:val="0086265B"/>
    <w:rsid w:val="00870ABD"/>
    <w:rsid w:val="008A1EA3"/>
    <w:rsid w:val="008B05B4"/>
    <w:rsid w:val="008C35FF"/>
    <w:rsid w:val="008C68BE"/>
    <w:rsid w:val="008D3116"/>
    <w:rsid w:val="008D4A29"/>
    <w:rsid w:val="008F3A1D"/>
    <w:rsid w:val="008F6CF4"/>
    <w:rsid w:val="00901ADE"/>
    <w:rsid w:val="00910754"/>
    <w:rsid w:val="00944BF7"/>
    <w:rsid w:val="00950200"/>
    <w:rsid w:val="0095468F"/>
    <w:rsid w:val="009548CA"/>
    <w:rsid w:val="009802CB"/>
    <w:rsid w:val="009864B9"/>
    <w:rsid w:val="009971F9"/>
    <w:rsid w:val="009A2497"/>
    <w:rsid w:val="009A2AFD"/>
    <w:rsid w:val="009A6C13"/>
    <w:rsid w:val="009D4D72"/>
    <w:rsid w:val="009E642A"/>
    <w:rsid w:val="009F7525"/>
    <w:rsid w:val="00A0783B"/>
    <w:rsid w:val="00A14C34"/>
    <w:rsid w:val="00A15CFC"/>
    <w:rsid w:val="00A178C2"/>
    <w:rsid w:val="00A20C81"/>
    <w:rsid w:val="00A33916"/>
    <w:rsid w:val="00A57530"/>
    <w:rsid w:val="00A623F3"/>
    <w:rsid w:val="00A65B5E"/>
    <w:rsid w:val="00A67B77"/>
    <w:rsid w:val="00A7480D"/>
    <w:rsid w:val="00A9040A"/>
    <w:rsid w:val="00A9297A"/>
    <w:rsid w:val="00AB0A24"/>
    <w:rsid w:val="00AB27D6"/>
    <w:rsid w:val="00AD7C23"/>
    <w:rsid w:val="00AF779D"/>
    <w:rsid w:val="00B13D58"/>
    <w:rsid w:val="00B250E6"/>
    <w:rsid w:val="00B27D6C"/>
    <w:rsid w:val="00B42D49"/>
    <w:rsid w:val="00B60891"/>
    <w:rsid w:val="00B6526B"/>
    <w:rsid w:val="00B67B88"/>
    <w:rsid w:val="00B8025A"/>
    <w:rsid w:val="00B83E7F"/>
    <w:rsid w:val="00B8788F"/>
    <w:rsid w:val="00B927FB"/>
    <w:rsid w:val="00B97823"/>
    <w:rsid w:val="00BE155A"/>
    <w:rsid w:val="00BE24DF"/>
    <w:rsid w:val="00BE41DF"/>
    <w:rsid w:val="00C01611"/>
    <w:rsid w:val="00C0473A"/>
    <w:rsid w:val="00C1212E"/>
    <w:rsid w:val="00C13440"/>
    <w:rsid w:val="00C13E73"/>
    <w:rsid w:val="00C17FF4"/>
    <w:rsid w:val="00C356C5"/>
    <w:rsid w:val="00C533E4"/>
    <w:rsid w:val="00C6378E"/>
    <w:rsid w:val="00C73E77"/>
    <w:rsid w:val="00C75F4A"/>
    <w:rsid w:val="00C85F15"/>
    <w:rsid w:val="00C86DB0"/>
    <w:rsid w:val="00C96099"/>
    <w:rsid w:val="00C96F2D"/>
    <w:rsid w:val="00CA2446"/>
    <w:rsid w:val="00CA2574"/>
    <w:rsid w:val="00CA4FAF"/>
    <w:rsid w:val="00CB3854"/>
    <w:rsid w:val="00CB43D6"/>
    <w:rsid w:val="00CB45FC"/>
    <w:rsid w:val="00CB6245"/>
    <w:rsid w:val="00CB7B9D"/>
    <w:rsid w:val="00CC2409"/>
    <w:rsid w:val="00CD54E7"/>
    <w:rsid w:val="00CD67EA"/>
    <w:rsid w:val="00CD6B35"/>
    <w:rsid w:val="00CF235C"/>
    <w:rsid w:val="00CF6F0B"/>
    <w:rsid w:val="00CF717C"/>
    <w:rsid w:val="00D065A0"/>
    <w:rsid w:val="00D147B2"/>
    <w:rsid w:val="00D42BC9"/>
    <w:rsid w:val="00D55FDD"/>
    <w:rsid w:val="00D66B47"/>
    <w:rsid w:val="00D7239F"/>
    <w:rsid w:val="00D737A2"/>
    <w:rsid w:val="00D76D5A"/>
    <w:rsid w:val="00DB23D2"/>
    <w:rsid w:val="00DD0EFF"/>
    <w:rsid w:val="00DD4D8A"/>
    <w:rsid w:val="00DD5EC4"/>
    <w:rsid w:val="00DF2BC3"/>
    <w:rsid w:val="00E032AA"/>
    <w:rsid w:val="00E06886"/>
    <w:rsid w:val="00E358D2"/>
    <w:rsid w:val="00E36CDA"/>
    <w:rsid w:val="00E712E5"/>
    <w:rsid w:val="00E7357F"/>
    <w:rsid w:val="00E81A5E"/>
    <w:rsid w:val="00E84D1D"/>
    <w:rsid w:val="00E87A83"/>
    <w:rsid w:val="00E91307"/>
    <w:rsid w:val="00E9640A"/>
    <w:rsid w:val="00EA43CA"/>
    <w:rsid w:val="00EB2DEC"/>
    <w:rsid w:val="00EF207D"/>
    <w:rsid w:val="00EF6DF7"/>
    <w:rsid w:val="00F047AC"/>
    <w:rsid w:val="00F213DF"/>
    <w:rsid w:val="00F2760C"/>
    <w:rsid w:val="00F32C4F"/>
    <w:rsid w:val="00F35EDE"/>
    <w:rsid w:val="00F4300B"/>
    <w:rsid w:val="00F505A7"/>
    <w:rsid w:val="00F537CB"/>
    <w:rsid w:val="00F53F62"/>
    <w:rsid w:val="00F63ADC"/>
    <w:rsid w:val="00F736A1"/>
    <w:rsid w:val="00F74D41"/>
    <w:rsid w:val="00FB04E6"/>
    <w:rsid w:val="00FB0FC2"/>
    <w:rsid w:val="00FE2FB9"/>
    <w:rsid w:val="00FF175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E3E794A1-566E-4000-86EE-B3F0292AE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1290</Words>
  <Characters>7099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3</cp:revision>
  <cp:lastPrinted>2023-01-09T15:55:00Z</cp:lastPrinted>
  <dcterms:created xsi:type="dcterms:W3CDTF">2023-08-14T23:09:00Z</dcterms:created>
  <dcterms:modified xsi:type="dcterms:W3CDTF">2023-08-15T00:23:00Z</dcterms:modified>
</cp:coreProperties>
</file>