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D5AB0B" w14:textId="77777777" w:rsidR="005835CF" w:rsidRPr="005835CF" w:rsidRDefault="005835CF" w:rsidP="00F45C13">
      <w:pPr>
        <w:spacing w:line="240" w:lineRule="atLeast"/>
        <w:jc w:val="right"/>
        <w:rPr>
          <w:rFonts w:ascii="Montserrat" w:hAnsi="Montserrat"/>
          <w:b/>
          <w:color w:val="134E39"/>
          <w:lang w:val="es-MX"/>
        </w:rPr>
      </w:pPr>
      <w:r w:rsidRPr="005835CF">
        <w:rPr>
          <w:rFonts w:ascii="Montserrat" w:hAnsi="Montserrat"/>
          <w:b/>
          <w:color w:val="134E39"/>
          <w:lang w:val="es-MX"/>
        </w:rPr>
        <w:t>BOLETÍN DE PRENSA</w:t>
      </w:r>
    </w:p>
    <w:p w14:paraId="66816864" w14:textId="0B5ECC01" w:rsidR="005835CF" w:rsidRPr="00F45C13" w:rsidRDefault="005835CF" w:rsidP="00F45C13">
      <w:pPr>
        <w:spacing w:line="240" w:lineRule="atLeast"/>
        <w:jc w:val="right"/>
        <w:rPr>
          <w:rFonts w:ascii="Montserrat" w:eastAsia="Batang" w:hAnsi="Montserrat" w:cs="Arial"/>
          <w:sz w:val="22"/>
          <w:szCs w:val="22"/>
        </w:rPr>
      </w:pPr>
      <w:r w:rsidRPr="00F45C13">
        <w:rPr>
          <w:rFonts w:ascii="Montserrat" w:eastAsia="Batang" w:hAnsi="Montserrat" w:cs="Arial"/>
          <w:sz w:val="22"/>
          <w:szCs w:val="22"/>
        </w:rPr>
        <w:t xml:space="preserve">Guadalajara, Jalisco, </w:t>
      </w:r>
      <w:r w:rsidR="00F45C13">
        <w:rPr>
          <w:rFonts w:ascii="Montserrat" w:eastAsia="Batang" w:hAnsi="Montserrat" w:cs="Arial"/>
          <w:sz w:val="22"/>
          <w:szCs w:val="22"/>
        </w:rPr>
        <w:t xml:space="preserve">viernes </w:t>
      </w:r>
      <w:r w:rsidRPr="00F45C13">
        <w:rPr>
          <w:rFonts w:ascii="Montserrat" w:eastAsia="Batang" w:hAnsi="Montserrat" w:cs="Arial"/>
          <w:sz w:val="22"/>
          <w:szCs w:val="22"/>
        </w:rPr>
        <w:t>1 de diciembre de 2023</w:t>
      </w:r>
    </w:p>
    <w:p w14:paraId="0D8EAB5C" w14:textId="1D129BBA" w:rsidR="005835CF" w:rsidRPr="00F45C13" w:rsidRDefault="005835CF" w:rsidP="00F45C13">
      <w:pPr>
        <w:spacing w:line="240" w:lineRule="atLeast"/>
        <w:jc w:val="right"/>
        <w:rPr>
          <w:rFonts w:ascii="Montserrat" w:hAnsi="Montserrat"/>
          <w:color w:val="000000"/>
          <w:sz w:val="22"/>
          <w:szCs w:val="22"/>
        </w:rPr>
      </w:pPr>
      <w:r w:rsidRPr="00F45C13">
        <w:rPr>
          <w:rFonts w:ascii="Montserrat" w:hAnsi="Montserrat"/>
          <w:color w:val="000000"/>
          <w:sz w:val="22"/>
          <w:szCs w:val="22"/>
        </w:rPr>
        <w:t>No. 602/2023</w:t>
      </w:r>
    </w:p>
    <w:p w14:paraId="35509288" w14:textId="77777777" w:rsidR="005835CF" w:rsidRPr="005835CF" w:rsidRDefault="005835CF" w:rsidP="00F45C13">
      <w:pPr>
        <w:spacing w:line="240" w:lineRule="atLeast"/>
        <w:jc w:val="right"/>
        <w:rPr>
          <w:rFonts w:ascii="Montserrat" w:hAnsi="Montserrat"/>
          <w:color w:val="000000"/>
        </w:rPr>
      </w:pPr>
    </w:p>
    <w:p w14:paraId="04DACDC0" w14:textId="77777777" w:rsidR="005835CF" w:rsidRPr="00F45C13" w:rsidRDefault="005835CF" w:rsidP="00F45C13">
      <w:pPr>
        <w:spacing w:line="240" w:lineRule="atLeast"/>
        <w:jc w:val="center"/>
        <w:rPr>
          <w:rFonts w:ascii="Montserrat" w:hAnsi="Montserrat"/>
          <w:b/>
          <w:sz w:val="36"/>
          <w:szCs w:val="36"/>
        </w:rPr>
      </w:pPr>
      <w:r w:rsidRPr="00F45C13">
        <w:rPr>
          <w:rFonts w:ascii="Montserrat" w:hAnsi="Montserrat"/>
          <w:b/>
          <w:sz w:val="36"/>
          <w:szCs w:val="36"/>
        </w:rPr>
        <w:t xml:space="preserve">IMSS, modelo para la seguridad social en América Latina: CISS </w:t>
      </w:r>
    </w:p>
    <w:p w14:paraId="5913F658" w14:textId="77777777" w:rsidR="005835CF" w:rsidRPr="005835CF" w:rsidRDefault="005835CF" w:rsidP="00F45C13">
      <w:pPr>
        <w:spacing w:line="240" w:lineRule="atLeast"/>
        <w:jc w:val="center"/>
        <w:rPr>
          <w:rFonts w:ascii="Montserrat" w:hAnsi="Montserrat"/>
          <w:b/>
          <w:bCs/>
          <w:color w:val="000000" w:themeColor="text1"/>
        </w:rPr>
      </w:pPr>
    </w:p>
    <w:p w14:paraId="6DDE85A0" w14:textId="19FE0C83" w:rsidR="005835CF" w:rsidRPr="00F45C13" w:rsidRDefault="00F45C13" w:rsidP="00F45C13">
      <w:pPr>
        <w:pStyle w:val="Prrafodelista"/>
        <w:numPr>
          <w:ilvl w:val="0"/>
          <w:numId w:val="2"/>
        </w:numPr>
        <w:spacing w:after="0" w:line="240" w:lineRule="atLeast"/>
        <w:contextualSpacing w:val="0"/>
        <w:jc w:val="both"/>
        <w:rPr>
          <w:rFonts w:ascii="Montserrat" w:hAnsi="Montserrat"/>
          <w:b/>
          <w:bCs/>
          <w:lang w:val="es-ES_tradnl"/>
        </w:rPr>
      </w:pPr>
      <w:r w:rsidRPr="00F45C13">
        <w:rPr>
          <w:rFonts w:ascii="Montserrat" w:hAnsi="Montserrat"/>
          <w:b/>
          <w:bCs/>
          <w:lang w:val="es-ES_tradnl"/>
        </w:rPr>
        <w:t xml:space="preserve">El Seguro Social incide </w:t>
      </w:r>
      <w:r w:rsidR="005835CF" w:rsidRPr="00F45C13">
        <w:rPr>
          <w:rFonts w:ascii="Montserrat" w:hAnsi="Montserrat"/>
          <w:b/>
          <w:bCs/>
          <w:lang w:val="es-ES_tradnl"/>
        </w:rPr>
        <w:t>positivamente en los ámbitos de la salud, familiares, empresariales y culturales, entre otros</w:t>
      </w:r>
      <w:r w:rsidRPr="00F45C13">
        <w:rPr>
          <w:rFonts w:ascii="Montserrat" w:hAnsi="Montserrat"/>
          <w:b/>
          <w:bCs/>
          <w:lang w:val="es-ES_tradnl"/>
        </w:rPr>
        <w:t>: Álvaro Velarca Hernández</w:t>
      </w:r>
      <w:r w:rsidR="005835CF" w:rsidRPr="00F45C13">
        <w:rPr>
          <w:rFonts w:ascii="Montserrat" w:hAnsi="Montserrat"/>
          <w:b/>
          <w:bCs/>
          <w:lang w:val="es-ES_tradnl"/>
        </w:rPr>
        <w:t xml:space="preserve">. </w:t>
      </w:r>
    </w:p>
    <w:p w14:paraId="2EF10449" w14:textId="77777777" w:rsidR="00F45C13" w:rsidRDefault="00F45C13" w:rsidP="00F45C13">
      <w:pPr>
        <w:spacing w:line="240" w:lineRule="atLeast"/>
        <w:jc w:val="both"/>
        <w:rPr>
          <w:rFonts w:ascii="Montserrat" w:hAnsi="Montserrat"/>
        </w:rPr>
      </w:pPr>
    </w:p>
    <w:p w14:paraId="3C0181E3" w14:textId="2E272631" w:rsidR="005835CF" w:rsidRPr="00F45C13" w:rsidRDefault="005835CF" w:rsidP="00F45C13">
      <w:pPr>
        <w:spacing w:line="240" w:lineRule="atLeast"/>
        <w:jc w:val="both"/>
        <w:rPr>
          <w:rFonts w:ascii="Montserrat" w:hAnsi="Montserrat"/>
          <w:sz w:val="22"/>
          <w:szCs w:val="22"/>
        </w:rPr>
      </w:pPr>
      <w:r w:rsidRPr="00F45C13">
        <w:rPr>
          <w:rFonts w:ascii="Montserrat" w:hAnsi="Montserrat"/>
          <w:sz w:val="22"/>
          <w:szCs w:val="22"/>
        </w:rPr>
        <w:t>El secretario general de la Conferencia Interamericana de Seguridad Social (CISS), Álvaro Velarca Hernández, aseguró que programas del Instituto Mexicano del Seguro Social (IMSS) son modelo para el desarrollo de la seguridad social en América Latina, como el recién implementado Entornos Laborales Seguros y Saludables (ELSSA), que fomenta la reducción de riesgos para las y los trabajadores.</w:t>
      </w:r>
    </w:p>
    <w:p w14:paraId="20E0AB59" w14:textId="77777777" w:rsidR="005835CF" w:rsidRPr="00F45C13" w:rsidRDefault="005835CF" w:rsidP="00F45C13">
      <w:pPr>
        <w:spacing w:line="240" w:lineRule="atLeast"/>
        <w:jc w:val="both"/>
        <w:rPr>
          <w:rFonts w:ascii="Montserrat" w:hAnsi="Montserrat"/>
          <w:sz w:val="22"/>
          <w:szCs w:val="22"/>
        </w:rPr>
      </w:pPr>
    </w:p>
    <w:p w14:paraId="3925C798" w14:textId="77777777" w:rsidR="00F45C13" w:rsidRPr="00F45C13" w:rsidRDefault="005835CF" w:rsidP="00F45C13">
      <w:pPr>
        <w:spacing w:line="240" w:lineRule="atLeast"/>
        <w:jc w:val="both"/>
        <w:rPr>
          <w:rFonts w:ascii="Montserrat" w:hAnsi="Montserrat"/>
          <w:sz w:val="22"/>
          <w:szCs w:val="22"/>
        </w:rPr>
      </w:pPr>
      <w:r w:rsidRPr="00F45C13">
        <w:rPr>
          <w:rFonts w:ascii="Montserrat" w:hAnsi="Montserrat"/>
          <w:sz w:val="22"/>
          <w:szCs w:val="22"/>
        </w:rPr>
        <w:t xml:space="preserve">Al participar en el stand del IMSS en la FIL Guadalajara 2023, Velarca Hernández expuso el tema “La seguridad social en América Latina”, </w:t>
      </w:r>
      <w:r w:rsidR="00F45C13" w:rsidRPr="00F45C13">
        <w:rPr>
          <w:rFonts w:ascii="Montserrat" w:hAnsi="Montserrat"/>
          <w:sz w:val="22"/>
          <w:szCs w:val="22"/>
        </w:rPr>
        <w:t xml:space="preserve">donde se </w:t>
      </w:r>
      <w:r w:rsidRPr="00F45C13">
        <w:rPr>
          <w:rFonts w:ascii="Montserrat" w:hAnsi="Montserrat"/>
          <w:sz w:val="22"/>
          <w:szCs w:val="22"/>
        </w:rPr>
        <w:t xml:space="preserve">contempló la necesidad de servicios médicos y sociales del sector obrero desde el siglo XIX, con la expansión de la Revolución Industrial en todo el mundo. </w:t>
      </w:r>
    </w:p>
    <w:p w14:paraId="78F155DB" w14:textId="77777777" w:rsidR="00F45C13" w:rsidRPr="00F45C13" w:rsidRDefault="00F45C13" w:rsidP="00F45C13">
      <w:pPr>
        <w:spacing w:line="240" w:lineRule="atLeast"/>
        <w:jc w:val="both"/>
        <w:rPr>
          <w:rFonts w:ascii="Montserrat" w:hAnsi="Montserrat"/>
          <w:sz w:val="22"/>
          <w:szCs w:val="22"/>
        </w:rPr>
      </w:pPr>
    </w:p>
    <w:p w14:paraId="57B118EF" w14:textId="386FCB24" w:rsidR="005835CF" w:rsidRPr="00F45C13" w:rsidRDefault="00F45C13" w:rsidP="00F45C13">
      <w:pPr>
        <w:spacing w:line="240" w:lineRule="atLeast"/>
        <w:jc w:val="both"/>
        <w:rPr>
          <w:rFonts w:ascii="Montserrat" w:hAnsi="Montserrat"/>
          <w:sz w:val="22"/>
          <w:szCs w:val="22"/>
        </w:rPr>
      </w:pPr>
      <w:r w:rsidRPr="00F45C13">
        <w:rPr>
          <w:rFonts w:ascii="Montserrat" w:hAnsi="Montserrat"/>
          <w:sz w:val="22"/>
          <w:szCs w:val="22"/>
        </w:rPr>
        <w:t xml:space="preserve">Dijo que en </w:t>
      </w:r>
      <w:r w:rsidR="005835CF" w:rsidRPr="00F45C13">
        <w:rPr>
          <w:rFonts w:ascii="Montserrat" w:hAnsi="Montserrat"/>
          <w:sz w:val="22"/>
          <w:szCs w:val="22"/>
        </w:rPr>
        <w:t>el caso de México, las protestas que detonaron la instauración del Seguro Social fueron las huelgas de Cananea y de Río Blanco</w:t>
      </w:r>
      <w:r w:rsidRPr="00F45C13">
        <w:rPr>
          <w:rFonts w:ascii="Montserrat" w:hAnsi="Montserrat"/>
          <w:sz w:val="22"/>
          <w:szCs w:val="22"/>
        </w:rPr>
        <w:t xml:space="preserve"> en 1906 y 1907</w:t>
      </w:r>
      <w:r w:rsidR="005835CF" w:rsidRPr="00F45C13">
        <w:rPr>
          <w:rFonts w:ascii="Montserrat" w:hAnsi="Montserrat"/>
          <w:sz w:val="22"/>
          <w:szCs w:val="22"/>
        </w:rPr>
        <w:t xml:space="preserve">. </w:t>
      </w:r>
    </w:p>
    <w:p w14:paraId="401669C8" w14:textId="77777777" w:rsidR="005835CF" w:rsidRPr="00F45C13" w:rsidRDefault="005835CF" w:rsidP="00F45C13">
      <w:pPr>
        <w:spacing w:line="240" w:lineRule="atLeast"/>
        <w:jc w:val="both"/>
        <w:rPr>
          <w:rFonts w:ascii="Montserrat" w:hAnsi="Montserrat"/>
          <w:sz w:val="22"/>
          <w:szCs w:val="22"/>
        </w:rPr>
      </w:pPr>
    </w:p>
    <w:p w14:paraId="36E4F925" w14:textId="4D006EB9" w:rsidR="005835CF" w:rsidRPr="00F45C13" w:rsidRDefault="00F45C13" w:rsidP="00F45C13">
      <w:pPr>
        <w:spacing w:line="240" w:lineRule="atLeast"/>
        <w:jc w:val="both"/>
        <w:rPr>
          <w:rFonts w:ascii="Montserrat" w:hAnsi="Montserrat"/>
          <w:sz w:val="22"/>
          <w:szCs w:val="22"/>
        </w:rPr>
      </w:pPr>
      <w:r w:rsidRPr="00F45C13">
        <w:rPr>
          <w:rFonts w:ascii="Montserrat" w:hAnsi="Montserrat"/>
          <w:sz w:val="22"/>
          <w:szCs w:val="22"/>
        </w:rPr>
        <w:t xml:space="preserve">El secretario general de la CISS </w:t>
      </w:r>
      <w:r w:rsidR="005835CF" w:rsidRPr="00F45C13">
        <w:rPr>
          <w:rFonts w:ascii="Montserrat" w:hAnsi="Montserrat"/>
          <w:sz w:val="22"/>
          <w:szCs w:val="22"/>
        </w:rPr>
        <w:t xml:space="preserve">destacó que para mejorar la seguridad social en el continente, se trabaja de la mano con instituciones como el IMSS, preocupado siempre por innovar e incidir positivamente en los ámbitos de la salud, familiares, empresariales y culturales, entre otros. </w:t>
      </w:r>
    </w:p>
    <w:p w14:paraId="0936D1F8" w14:textId="77777777" w:rsidR="005835CF" w:rsidRPr="00F45C13" w:rsidRDefault="005835CF" w:rsidP="00F45C13">
      <w:pPr>
        <w:spacing w:line="240" w:lineRule="atLeast"/>
        <w:jc w:val="both"/>
        <w:rPr>
          <w:rFonts w:ascii="Montserrat" w:hAnsi="Montserrat"/>
          <w:sz w:val="22"/>
          <w:szCs w:val="22"/>
        </w:rPr>
      </w:pPr>
    </w:p>
    <w:p w14:paraId="1BED512A" w14:textId="77777777" w:rsidR="00F45C13" w:rsidRPr="00F45C13" w:rsidRDefault="00F45C13" w:rsidP="00F45C13">
      <w:pPr>
        <w:spacing w:line="240" w:lineRule="atLeast"/>
        <w:jc w:val="both"/>
        <w:rPr>
          <w:rFonts w:ascii="Montserrat" w:hAnsi="Montserrat"/>
          <w:sz w:val="22"/>
          <w:szCs w:val="22"/>
        </w:rPr>
      </w:pPr>
      <w:r w:rsidRPr="00F45C13">
        <w:rPr>
          <w:rFonts w:ascii="Montserrat" w:hAnsi="Montserrat"/>
          <w:sz w:val="22"/>
          <w:szCs w:val="22"/>
        </w:rPr>
        <w:t>Velárca Hernández i</w:t>
      </w:r>
      <w:r w:rsidR="005835CF" w:rsidRPr="00F45C13">
        <w:rPr>
          <w:rFonts w:ascii="Montserrat" w:hAnsi="Montserrat"/>
          <w:sz w:val="22"/>
          <w:szCs w:val="22"/>
        </w:rPr>
        <w:t xml:space="preserve">nformó que </w:t>
      </w:r>
      <w:r w:rsidRPr="00F45C13">
        <w:rPr>
          <w:rFonts w:ascii="Montserrat" w:hAnsi="Montserrat"/>
          <w:sz w:val="22"/>
          <w:szCs w:val="22"/>
        </w:rPr>
        <w:t>la</w:t>
      </w:r>
      <w:r w:rsidR="005835CF" w:rsidRPr="00F45C13">
        <w:rPr>
          <w:rFonts w:ascii="Montserrat" w:hAnsi="Montserrat"/>
          <w:sz w:val="22"/>
          <w:szCs w:val="22"/>
        </w:rPr>
        <w:t xml:space="preserve"> CISS es un organismo que se actualiza constantemente y que genera material educativo que puede consultarse en línea en </w:t>
      </w:r>
      <w:hyperlink r:id="rId7" w:history="1">
        <w:r w:rsidR="005835CF" w:rsidRPr="00F45C13">
          <w:rPr>
            <w:rStyle w:val="Hipervnculo"/>
            <w:rFonts w:ascii="Montserrat" w:hAnsi="Montserrat"/>
            <w:sz w:val="22"/>
            <w:szCs w:val="22"/>
          </w:rPr>
          <w:t>https://ciss-bienestar.org/</w:t>
        </w:r>
      </w:hyperlink>
      <w:r w:rsidR="005835CF" w:rsidRPr="00F45C13">
        <w:rPr>
          <w:rFonts w:ascii="Montserrat" w:hAnsi="Montserrat"/>
          <w:sz w:val="22"/>
          <w:szCs w:val="22"/>
        </w:rPr>
        <w:t xml:space="preserve"> a fin de que la ciudadanía en general conozca sus derechos y los solicite. </w:t>
      </w:r>
    </w:p>
    <w:p w14:paraId="55888A16" w14:textId="77777777" w:rsidR="00F45C13" w:rsidRPr="00F45C13" w:rsidRDefault="00F45C13" w:rsidP="00F45C13">
      <w:pPr>
        <w:spacing w:line="240" w:lineRule="atLeast"/>
        <w:jc w:val="both"/>
        <w:rPr>
          <w:rFonts w:ascii="Montserrat" w:hAnsi="Montserrat"/>
          <w:sz w:val="22"/>
          <w:szCs w:val="22"/>
        </w:rPr>
      </w:pPr>
    </w:p>
    <w:p w14:paraId="1721BC30" w14:textId="43ED32D8" w:rsidR="005835CF" w:rsidRPr="00F45C13" w:rsidRDefault="00826D5F" w:rsidP="00F45C13">
      <w:pPr>
        <w:spacing w:line="240" w:lineRule="atLeast"/>
        <w:jc w:val="both"/>
        <w:rPr>
          <w:rFonts w:ascii="Montserrat" w:hAnsi="Montserrat"/>
          <w:sz w:val="22"/>
          <w:szCs w:val="22"/>
        </w:rPr>
      </w:pPr>
      <w:r>
        <w:rPr>
          <w:rFonts w:ascii="Montserrat" w:hAnsi="Montserrat"/>
          <w:sz w:val="22"/>
          <w:szCs w:val="22"/>
        </w:rPr>
        <w:t>Durante</w:t>
      </w:r>
      <w:r w:rsidR="00F45C13" w:rsidRPr="00F45C13">
        <w:rPr>
          <w:rFonts w:ascii="Montserrat" w:hAnsi="Montserrat"/>
          <w:sz w:val="22"/>
          <w:szCs w:val="22"/>
        </w:rPr>
        <w:t xml:space="preserve"> su participación en la FIL Guadalajara, también se </w:t>
      </w:r>
      <w:r w:rsidR="005835CF" w:rsidRPr="00F45C13">
        <w:rPr>
          <w:rFonts w:ascii="Montserrat" w:hAnsi="Montserrat"/>
          <w:sz w:val="22"/>
          <w:szCs w:val="22"/>
        </w:rPr>
        <w:t xml:space="preserve">refirió a los trabajadores independientes como un sector que puede gozar de los beneficios de la seguridad social gracias a un programa piloto del IMSS a nivel nacional, que puede consultarse en </w:t>
      </w:r>
      <w:hyperlink r:id="rId8" w:history="1">
        <w:r w:rsidR="005835CF" w:rsidRPr="00F45C13">
          <w:rPr>
            <w:rStyle w:val="Hipervnculo"/>
            <w:rFonts w:ascii="Montserrat" w:hAnsi="Montserrat"/>
            <w:sz w:val="22"/>
            <w:szCs w:val="22"/>
          </w:rPr>
          <w:t>http://www.imss.gob.mx/personas-trabajadoras-independientes</w:t>
        </w:r>
      </w:hyperlink>
      <w:r w:rsidR="005835CF" w:rsidRPr="00F45C13">
        <w:rPr>
          <w:rFonts w:ascii="Montserrat" w:hAnsi="Montserrat"/>
          <w:sz w:val="22"/>
          <w:szCs w:val="22"/>
        </w:rPr>
        <w:t xml:space="preserve"> </w:t>
      </w:r>
    </w:p>
    <w:p w14:paraId="043D2D8C" w14:textId="77777777" w:rsidR="005835CF" w:rsidRPr="00F45C13" w:rsidRDefault="005835CF" w:rsidP="00F45C13">
      <w:pPr>
        <w:spacing w:line="240" w:lineRule="atLeast"/>
        <w:jc w:val="both"/>
        <w:rPr>
          <w:rFonts w:ascii="Montserrat" w:hAnsi="Montserrat"/>
          <w:sz w:val="22"/>
          <w:szCs w:val="22"/>
        </w:rPr>
      </w:pPr>
    </w:p>
    <w:p w14:paraId="5415B194" w14:textId="147D3680" w:rsidR="00AD47C7" w:rsidRDefault="005835CF" w:rsidP="00F45C13">
      <w:pPr>
        <w:spacing w:line="240" w:lineRule="atLeast"/>
        <w:jc w:val="center"/>
        <w:rPr>
          <w:rFonts w:ascii="Montserrat" w:hAnsi="Montserrat"/>
          <w:b/>
          <w:sz w:val="22"/>
          <w:szCs w:val="22"/>
        </w:rPr>
      </w:pPr>
      <w:r w:rsidRPr="00F45C13">
        <w:rPr>
          <w:rFonts w:ascii="Montserrat" w:hAnsi="Montserrat"/>
          <w:b/>
          <w:sz w:val="22"/>
          <w:szCs w:val="22"/>
        </w:rPr>
        <w:t>--o0o—</w:t>
      </w:r>
    </w:p>
    <w:p w14:paraId="5F4A628A" w14:textId="4D75593C" w:rsidR="00AD47C7" w:rsidRPr="00AD47C7" w:rsidRDefault="00AD47C7" w:rsidP="00AD47C7">
      <w:pPr>
        <w:spacing w:line="240" w:lineRule="atLeast"/>
        <w:rPr>
          <w:rFonts w:ascii="Montserrat" w:hAnsi="Montserrat"/>
          <w:b/>
          <w:sz w:val="20"/>
          <w:szCs w:val="22"/>
        </w:rPr>
      </w:pPr>
      <w:r w:rsidRPr="00AD47C7">
        <w:rPr>
          <w:rFonts w:ascii="Montserrat" w:hAnsi="Montserrat"/>
          <w:b/>
          <w:sz w:val="20"/>
          <w:szCs w:val="22"/>
        </w:rPr>
        <w:t xml:space="preserve">LINK FOTOS: </w:t>
      </w:r>
    </w:p>
    <w:p w14:paraId="21F4B91A" w14:textId="6041075D" w:rsidR="00AD47C7" w:rsidRPr="00F45C13" w:rsidRDefault="001A4E35" w:rsidP="00AD47C7">
      <w:pPr>
        <w:spacing w:line="240" w:lineRule="atLeast"/>
        <w:rPr>
          <w:rFonts w:ascii="Montserrat" w:hAnsi="Montserrat"/>
          <w:sz w:val="22"/>
          <w:szCs w:val="22"/>
        </w:rPr>
      </w:pPr>
      <w:hyperlink r:id="rId9" w:history="1">
        <w:r w:rsidR="00AD47C7" w:rsidRPr="00AD47C7">
          <w:rPr>
            <w:rStyle w:val="Hipervnculo"/>
            <w:rFonts w:ascii="Montserrat" w:hAnsi="Montserrat"/>
            <w:sz w:val="20"/>
            <w:szCs w:val="22"/>
          </w:rPr>
          <w:t>https://drive.google.com/drive/folders/1Kj13AtqE88h_oM9Ib0ANwRpqAOiJB6P0?usp=sharing</w:t>
        </w:r>
      </w:hyperlink>
    </w:p>
    <w:sectPr w:rsidR="00AD47C7" w:rsidRPr="00F45C13"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4D0DC1" w14:textId="77777777" w:rsidR="001B786A" w:rsidRDefault="001B786A" w:rsidP="00F45C13">
      <w:r>
        <w:separator/>
      </w:r>
    </w:p>
  </w:endnote>
  <w:endnote w:type="continuationSeparator" w:id="0">
    <w:p w14:paraId="1B89E3CE" w14:textId="77777777" w:rsidR="001B786A" w:rsidRDefault="001B786A" w:rsidP="00F45C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54B6F" w14:textId="77777777" w:rsidR="00F45C13" w:rsidRDefault="00F45C13" w:rsidP="000D31E3">
    <w:pPr>
      <w:pStyle w:val="Piedepgina"/>
      <w:ind w:left="-1276"/>
    </w:pPr>
    <w:r>
      <w:rPr>
        <w:noProof/>
        <w:lang w:eastAsia="es-MX"/>
      </w:rPr>
      <w:drawing>
        <wp:inline distT="0" distB="0" distL="0" distR="0" wp14:anchorId="387B1625" wp14:editId="650D5CD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2EB792" w14:textId="77777777" w:rsidR="001B786A" w:rsidRDefault="001B786A" w:rsidP="00F45C13">
      <w:r>
        <w:separator/>
      </w:r>
    </w:p>
  </w:footnote>
  <w:footnote w:type="continuationSeparator" w:id="0">
    <w:p w14:paraId="1B02CC7B" w14:textId="77777777" w:rsidR="001B786A" w:rsidRDefault="001B786A" w:rsidP="00F45C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545D8" w14:textId="77777777" w:rsidR="00F45C13" w:rsidRDefault="00F45C13"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29508FBB" wp14:editId="12A6C2E4">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CAF5DF3" w14:textId="77777777" w:rsidR="00F45C13" w:rsidRPr="005D5A3E" w:rsidRDefault="00F45C13"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7EB415CE" w14:textId="77777777" w:rsidR="00F45C13" w:rsidRPr="00C0299D" w:rsidRDefault="00F45C13"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508FBB"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4CAF5DF3" w14:textId="77777777" w:rsidR="00F45C13" w:rsidRPr="005D5A3E" w:rsidRDefault="00F45C13"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7EB415CE" w14:textId="77777777" w:rsidR="00F45C13" w:rsidRPr="00C0299D" w:rsidRDefault="00F45C13"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228F6305" wp14:editId="71D68783">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4E199E7B" wp14:editId="47E1B21E">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EDFCC3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10585260">
    <w:abstractNumId w:val="1"/>
  </w:num>
  <w:num w:numId="2" w16cid:durableId="12432939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835CF"/>
    <w:rsid w:val="001A4E35"/>
    <w:rsid w:val="001B786A"/>
    <w:rsid w:val="005835CF"/>
    <w:rsid w:val="006C1F7B"/>
    <w:rsid w:val="00826D5F"/>
    <w:rsid w:val="00AD47C7"/>
    <w:rsid w:val="00D82B26"/>
    <w:rsid w:val="00F45C1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011355"/>
  <w15:docId w15:val="{A6C0965D-2F0A-4A39-972B-BDE1E704A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35CF"/>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835CF"/>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5835CF"/>
    <w:rPr>
      <w:kern w:val="0"/>
      <w14:ligatures w14:val="none"/>
    </w:rPr>
  </w:style>
  <w:style w:type="paragraph" w:styleId="Piedepgina">
    <w:name w:val="footer"/>
    <w:basedOn w:val="Normal"/>
    <w:link w:val="PiedepginaCar"/>
    <w:uiPriority w:val="99"/>
    <w:unhideWhenUsed/>
    <w:rsid w:val="005835CF"/>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5835CF"/>
    <w:rPr>
      <w:kern w:val="0"/>
      <w14:ligatures w14:val="none"/>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5835CF"/>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5835CF"/>
    <w:rPr>
      <w:kern w:val="0"/>
      <w14:ligatures w14:val="none"/>
    </w:rPr>
  </w:style>
  <w:style w:type="character" w:styleId="Hipervnculo">
    <w:name w:val="Hyperlink"/>
    <w:basedOn w:val="Fuentedeprrafopredeter"/>
    <w:uiPriority w:val="99"/>
    <w:unhideWhenUsed/>
    <w:rsid w:val="005835CF"/>
    <w:rPr>
      <w:color w:val="0563C1" w:themeColor="hyperlink"/>
      <w:u w:val="single"/>
    </w:rPr>
  </w:style>
  <w:style w:type="paragraph" w:styleId="Textodeglobo">
    <w:name w:val="Balloon Text"/>
    <w:basedOn w:val="Normal"/>
    <w:link w:val="TextodegloboCar"/>
    <w:uiPriority w:val="99"/>
    <w:semiHidden/>
    <w:unhideWhenUsed/>
    <w:rsid w:val="00AD47C7"/>
    <w:rPr>
      <w:rFonts w:ascii="Tahoma" w:hAnsi="Tahoma" w:cs="Tahoma"/>
      <w:sz w:val="16"/>
      <w:szCs w:val="16"/>
    </w:rPr>
  </w:style>
  <w:style w:type="character" w:customStyle="1" w:styleId="TextodegloboCar">
    <w:name w:val="Texto de globo Car"/>
    <w:basedOn w:val="Fuentedeprrafopredeter"/>
    <w:link w:val="Textodeglobo"/>
    <w:uiPriority w:val="99"/>
    <w:semiHidden/>
    <w:rsid w:val="00AD47C7"/>
    <w:rPr>
      <w:rFonts w:ascii="Tahoma" w:eastAsiaTheme="minorEastAsia" w:hAnsi="Tahoma" w:cs="Tahoma"/>
      <w:kern w:val="0"/>
      <w:sz w:val="16"/>
      <w:szCs w:val="16"/>
      <w:lang w:val="es-ES_tradn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personas-trabajadoras-independiente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ciss-bienestar.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drive.google.com/drive/folders/1Kj13AtqE88h_oM9Ib0ANwRpqAOiJB6P0?usp=sharing"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359</Words>
  <Characters>1976</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dcterms:created xsi:type="dcterms:W3CDTF">2023-12-01T21:02:00Z</dcterms:created>
  <dcterms:modified xsi:type="dcterms:W3CDTF">2023-12-01T21:02:00Z</dcterms:modified>
</cp:coreProperties>
</file>