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20CFF4E" w14:textId="77777777" w:rsidR="002E6CDD" w:rsidRPr="00DD0EFF" w:rsidRDefault="002E6CDD" w:rsidP="002E6CDD">
      <w:pPr>
        <w:spacing w:line="240" w:lineRule="atLeast"/>
        <w:jc w:val="right"/>
        <w:rPr>
          <w:rFonts w:ascii="Montserrat" w:hAnsi="Montserrat"/>
          <w:b/>
          <w:color w:val="134E39"/>
          <w:lang w:val="es-MX"/>
        </w:rPr>
      </w:pPr>
      <w:r w:rsidRPr="00DD0EFF">
        <w:rPr>
          <w:rFonts w:ascii="Montserrat" w:hAnsi="Montserrat"/>
          <w:b/>
          <w:color w:val="134E39"/>
          <w:lang w:val="es-MX"/>
        </w:rPr>
        <w:t>BOLETÍN DE PRENSA</w:t>
      </w:r>
    </w:p>
    <w:p w14:paraId="4854FB16" w14:textId="5056E838" w:rsidR="004A79D0" w:rsidRPr="004A79D0" w:rsidRDefault="004A79D0" w:rsidP="004A79D0">
      <w:pPr>
        <w:jc w:val="right"/>
        <w:rPr>
          <w:rFonts w:ascii="Times New Roman" w:eastAsia="Times New Roman" w:hAnsi="Times New Roman" w:cs="Times New Roman"/>
          <w:lang w:val="es-MX" w:eastAsia="es-MX"/>
        </w:rPr>
      </w:pPr>
      <w:r w:rsidRPr="004A79D0">
        <w:rPr>
          <w:rFonts w:ascii="Montserrat" w:eastAsia="Times New Roman" w:hAnsi="Montserrat" w:cs="Times New Roman"/>
          <w:color w:val="000000"/>
          <w:lang w:val="es-MX" w:eastAsia="es-MX"/>
        </w:rPr>
        <w:t xml:space="preserve">Aguascalientes, Aguascalientes, </w:t>
      </w:r>
      <w:r w:rsidR="002E6CDD">
        <w:rPr>
          <w:rFonts w:ascii="Montserrat" w:eastAsia="Times New Roman" w:hAnsi="Montserrat" w:cs="Times New Roman"/>
          <w:color w:val="000000"/>
          <w:lang w:val="es-MX" w:eastAsia="es-MX"/>
        </w:rPr>
        <w:t>miércoles</w:t>
      </w:r>
      <w:r w:rsidR="00A66043">
        <w:rPr>
          <w:rFonts w:ascii="Montserrat" w:eastAsia="Times New Roman" w:hAnsi="Montserrat" w:cs="Times New Roman"/>
          <w:color w:val="000000"/>
          <w:lang w:val="es-MX" w:eastAsia="es-MX"/>
        </w:rPr>
        <w:t xml:space="preserve"> </w:t>
      </w:r>
      <w:r w:rsidR="002E6CDD">
        <w:rPr>
          <w:rFonts w:ascii="Montserrat" w:eastAsia="Times New Roman" w:hAnsi="Montserrat" w:cs="Times New Roman"/>
          <w:color w:val="000000"/>
          <w:lang w:val="es-MX" w:eastAsia="es-MX"/>
        </w:rPr>
        <w:t>22</w:t>
      </w:r>
      <w:r w:rsidR="00820007">
        <w:rPr>
          <w:rFonts w:ascii="Montserrat" w:eastAsia="Times New Roman" w:hAnsi="Montserrat" w:cs="Times New Roman"/>
          <w:color w:val="000000"/>
          <w:lang w:val="es-MX" w:eastAsia="es-MX"/>
        </w:rPr>
        <w:t xml:space="preserve"> de noviembre</w:t>
      </w:r>
      <w:r w:rsidRPr="004A79D0">
        <w:rPr>
          <w:rFonts w:ascii="Montserrat" w:eastAsia="Times New Roman" w:hAnsi="Montserrat" w:cs="Times New Roman"/>
          <w:color w:val="000000"/>
          <w:lang w:val="es-MX" w:eastAsia="es-MX"/>
        </w:rPr>
        <w:t xml:space="preserve"> de 2023</w:t>
      </w:r>
    </w:p>
    <w:p w14:paraId="7F3145FE" w14:textId="77F766D6" w:rsidR="004A79D0" w:rsidRPr="004A79D0" w:rsidRDefault="004A79D0" w:rsidP="004A79D0">
      <w:pPr>
        <w:jc w:val="right"/>
        <w:rPr>
          <w:rFonts w:ascii="Times New Roman" w:eastAsia="Times New Roman" w:hAnsi="Times New Roman" w:cs="Times New Roman"/>
          <w:lang w:val="es-MX" w:eastAsia="es-MX"/>
        </w:rPr>
      </w:pPr>
      <w:r w:rsidRPr="004A79D0">
        <w:rPr>
          <w:rFonts w:ascii="Montserrat" w:eastAsia="Times New Roman" w:hAnsi="Montserrat" w:cs="Times New Roman"/>
          <w:color w:val="000000"/>
          <w:sz w:val="22"/>
          <w:szCs w:val="22"/>
          <w:lang w:val="es-MX" w:eastAsia="es-MX"/>
        </w:rPr>
        <w:t>No.</w:t>
      </w:r>
      <w:r w:rsidR="00A66043">
        <w:rPr>
          <w:rFonts w:ascii="Montserrat" w:eastAsia="Times New Roman" w:hAnsi="Montserrat" w:cs="Times New Roman"/>
          <w:color w:val="000000"/>
          <w:sz w:val="22"/>
          <w:szCs w:val="22"/>
          <w:lang w:val="es-MX" w:eastAsia="es-MX"/>
        </w:rPr>
        <w:t xml:space="preserve"> </w:t>
      </w:r>
      <w:r w:rsidR="002E6CDD">
        <w:rPr>
          <w:rFonts w:ascii="Montserrat" w:eastAsia="Times New Roman" w:hAnsi="Montserrat" w:cs="Times New Roman"/>
          <w:color w:val="000000"/>
          <w:sz w:val="22"/>
          <w:szCs w:val="22"/>
          <w:lang w:val="es-MX" w:eastAsia="es-MX"/>
        </w:rPr>
        <w:t>581</w:t>
      </w:r>
      <w:bookmarkStart w:id="0" w:name="_GoBack"/>
      <w:bookmarkEnd w:id="0"/>
      <w:r w:rsidRPr="004A79D0">
        <w:rPr>
          <w:rFonts w:ascii="Montserrat" w:eastAsia="Times New Roman" w:hAnsi="Montserrat" w:cs="Times New Roman"/>
          <w:color w:val="000000"/>
          <w:sz w:val="22"/>
          <w:szCs w:val="22"/>
          <w:lang w:val="es-MX" w:eastAsia="es-MX"/>
        </w:rPr>
        <w:t>/2023</w:t>
      </w:r>
    </w:p>
    <w:p w14:paraId="20571AA9" w14:textId="77777777" w:rsidR="004A79D0" w:rsidRPr="004A79D0" w:rsidRDefault="004A79D0" w:rsidP="004A79D0">
      <w:pPr>
        <w:rPr>
          <w:rFonts w:ascii="Times New Roman" w:eastAsia="Times New Roman" w:hAnsi="Times New Roman" w:cs="Times New Roman"/>
          <w:lang w:val="es-MX" w:eastAsia="es-MX"/>
        </w:rPr>
      </w:pPr>
    </w:p>
    <w:p w14:paraId="2D75B088" w14:textId="77777777" w:rsidR="004A79D0" w:rsidRPr="004A79D0" w:rsidRDefault="004A79D0" w:rsidP="004A79D0">
      <w:pPr>
        <w:jc w:val="center"/>
        <w:rPr>
          <w:rFonts w:ascii="Times New Roman" w:eastAsia="Times New Roman" w:hAnsi="Times New Roman" w:cs="Times New Roman"/>
          <w:b/>
          <w:bCs/>
          <w:sz w:val="32"/>
          <w:szCs w:val="32"/>
          <w:lang w:val="es-MX" w:eastAsia="es-MX"/>
        </w:rPr>
      </w:pPr>
      <w:r w:rsidRPr="004A79D0">
        <w:rPr>
          <w:rFonts w:ascii="Montserrat" w:eastAsia="Times New Roman" w:hAnsi="Montserrat" w:cs="Times New Roman"/>
          <w:b/>
          <w:bCs/>
          <w:color w:val="000000"/>
          <w:sz w:val="36"/>
          <w:szCs w:val="36"/>
          <w:lang w:val="es-MX" w:eastAsia="es-MX"/>
        </w:rPr>
        <w:t xml:space="preserve">Salva IMSS Aguascalientes a paciente con infarto agudo </w:t>
      </w:r>
      <w:proofErr w:type="spellStart"/>
      <w:r w:rsidRPr="004A79D0">
        <w:rPr>
          <w:rFonts w:ascii="Montserrat" w:eastAsia="Times New Roman" w:hAnsi="Montserrat" w:cs="Times New Roman"/>
          <w:b/>
          <w:bCs/>
          <w:color w:val="000000"/>
          <w:sz w:val="36"/>
          <w:szCs w:val="36"/>
          <w:lang w:val="es-MX" w:eastAsia="es-MX"/>
        </w:rPr>
        <w:t>del</w:t>
      </w:r>
      <w:proofErr w:type="spellEnd"/>
      <w:r w:rsidRPr="004A79D0">
        <w:rPr>
          <w:rFonts w:ascii="Montserrat" w:eastAsia="Times New Roman" w:hAnsi="Montserrat" w:cs="Times New Roman"/>
          <w:b/>
          <w:bCs/>
          <w:color w:val="000000"/>
          <w:sz w:val="36"/>
          <w:szCs w:val="36"/>
          <w:lang w:val="es-MX" w:eastAsia="es-MX"/>
        </w:rPr>
        <w:t xml:space="preserve"> miocardio</w:t>
      </w:r>
    </w:p>
    <w:p w14:paraId="28720F4F" w14:textId="77777777" w:rsidR="00A66043" w:rsidRDefault="00A66043" w:rsidP="00A66043">
      <w:pPr>
        <w:rPr>
          <w:rFonts w:ascii="Montserrat" w:eastAsia="Times New Roman" w:hAnsi="Montserrat" w:cs="Times New Roman"/>
          <w:color w:val="000000"/>
          <w:lang w:eastAsia="es-MX"/>
        </w:rPr>
      </w:pPr>
    </w:p>
    <w:p w14:paraId="492DC277" w14:textId="3113A5CB" w:rsidR="004A79D0" w:rsidRPr="00A66043" w:rsidRDefault="004A79D0" w:rsidP="00A66043">
      <w:pPr>
        <w:pStyle w:val="Prrafodelista"/>
        <w:numPr>
          <w:ilvl w:val="0"/>
          <w:numId w:val="10"/>
        </w:numPr>
        <w:spacing w:after="0" w:line="240" w:lineRule="atLeast"/>
        <w:ind w:left="714" w:hanging="357"/>
        <w:contextualSpacing w:val="0"/>
        <w:jc w:val="both"/>
        <w:rPr>
          <w:rFonts w:ascii="Montserrat" w:eastAsia="Times New Roman" w:hAnsi="Montserrat" w:cs="Times New Roman"/>
          <w:b/>
          <w:bCs/>
          <w:color w:val="000000"/>
          <w:lang w:eastAsia="es-MX"/>
        </w:rPr>
      </w:pPr>
      <w:r w:rsidRPr="00A66043">
        <w:rPr>
          <w:rFonts w:ascii="Montserrat" w:eastAsia="Times New Roman" w:hAnsi="Montserrat" w:cs="Times New Roman"/>
          <w:b/>
          <w:bCs/>
          <w:color w:val="000000"/>
          <w:lang w:eastAsia="es-MX"/>
        </w:rPr>
        <w:t xml:space="preserve">Arcelia “N” fue la primera de 100 pacientes atendidos en la sala de </w:t>
      </w:r>
      <w:proofErr w:type="spellStart"/>
      <w:r w:rsidRPr="00A66043">
        <w:rPr>
          <w:rFonts w:ascii="Montserrat" w:eastAsia="Times New Roman" w:hAnsi="Montserrat" w:cs="Times New Roman"/>
          <w:b/>
          <w:bCs/>
          <w:color w:val="000000"/>
          <w:lang w:eastAsia="es-MX"/>
        </w:rPr>
        <w:t>Hemodinamia</w:t>
      </w:r>
      <w:proofErr w:type="spellEnd"/>
      <w:r w:rsidR="00A66043">
        <w:rPr>
          <w:rFonts w:ascii="Montserrat" w:eastAsia="Times New Roman" w:hAnsi="Montserrat" w:cs="Times New Roman"/>
          <w:b/>
          <w:bCs/>
          <w:color w:val="000000"/>
          <w:lang w:eastAsia="es-MX"/>
        </w:rPr>
        <w:t xml:space="preserve">, ubicada en el </w:t>
      </w:r>
      <w:r w:rsidRPr="00A66043">
        <w:rPr>
          <w:rFonts w:ascii="Montserrat" w:eastAsia="Times New Roman" w:hAnsi="Montserrat" w:cs="Times New Roman"/>
          <w:b/>
          <w:bCs/>
          <w:color w:val="000000"/>
          <w:lang w:eastAsia="es-MX"/>
        </w:rPr>
        <w:t>H</w:t>
      </w:r>
      <w:r w:rsidR="00A66043">
        <w:rPr>
          <w:rFonts w:ascii="Montserrat" w:eastAsia="Times New Roman" w:hAnsi="Montserrat" w:cs="Times New Roman"/>
          <w:b/>
          <w:bCs/>
          <w:color w:val="000000"/>
          <w:lang w:eastAsia="es-MX"/>
        </w:rPr>
        <w:t xml:space="preserve">ospital </w:t>
      </w:r>
      <w:r w:rsidRPr="00A66043">
        <w:rPr>
          <w:rFonts w:ascii="Montserrat" w:eastAsia="Times New Roman" w:hAnsi="Montserrat" w:cs="Times New Roman"/>
          <w:b/>
          <w:bCs/>
          <w:color w:val="000000"/>
          <w:lang w:eastAsia="es-MX"/>
        </w:rPr>
        <w:t>G</w:t>
      </w:r>
      <w:r w:rsidR="00A66043">
        <w:rPr>
          <w:rFonts w:ascii="Montserrat" w:eastAsia="Times New Roman" w:hAnsi="Montserrat" w:cs="Times New Roman"/>
          <w:b/>
          <w:bCs/>
          <w:color w:val="000000"/>
          <w:lang w:eastAsia="es-MX"/>
        </w:rPr>
        <w:t xml:space="preserve">enera de </w:t>
      </w:r>
      <w:r w:rsidRPr="00A66043">
        <w:rPr>
          <w:rFonts w:ascii="Montserrat" w:eastAsia="Times New Roman" w:hAnsi="Montserrat" w:cs="Times New Roman"/>
          <w:b/>
          <w:bCs/>
          <w:color w:val="000000"/>
          <w:lang w:eastAsia="es-MX"/>
        </w:rPr>
        <w:t>Z</w:t>
      </w:r>
      <w:r w:rsidR="00A66043">
        <w:rPr>
          <w:rFonts w:ascii="Montserrat" w:eastAsia="Times New Roman" w:hAnsi="Montserrat" w:cs="Times New Roman"/>
          <w:b/>
          <w:bCs/>
          <w:color w:val="000000"/>
          <w:lang w:eastAsia="es-MX"/>
        </w:rPr>
        <w:t>ona</w:t>
      </w:r>
      <w:r w:rsidRPr="00A66043">
        <w:rPr>
          <w:rFonts w:ascii="Montserrat" w:eastAsia="Times New Roman" w:hAnsi="Montserrat" w:cs="Times New Roman"/>
          <w:b/>
          <w:bCs/>
          <w:color w:val="000000"/>
          <w:lang w:eastAsia="es-MX"/>
        </w:rPr>
        <w:t xml:space="preserve"> No. 3.</w:t>
      </w:r>
    </w:p>
    <w:p w14:paraId="7B8A1F1A" w14:textId="77777777" w:rsidR="004A79D0" w:rsidRPr="00A66043" w:rsidRDefault="004A79D0" w:rsidP="00A66043">
      <w:pPr>
        <w:pStyle w:val="Prrafodelista"/>
        <w:numPr>
          <w:ilvl w:val="0"/>
          <w:numId w:val="10"/>
        </w:numPr>
        <w:spacing w:after="0" w:line="240" w:lineRule="atLeast"/>
        <w:ind w:left="714" w:hanging="357"/>
        <w:contextualSpacing w:val="0"/>
        <w:jc w:val="both"/>
        <w:textAlignment w:val="baseline"/>
        <w:rPr>
          <w:rFonts w:ascii="Montserrat" w:eastAsia="Times New Roman" w:hAnsi="Montserrat" w:cs="Times New Roman"/>
          <w:b/>
          <w:bCs/>
          <w:color w:val="000000"/>
          <w:lang w:eastAsia="es-MX"/>
        </w:rPr>
      </w:pPr>
      <w:r w:rsidRPr="00A66043">
        <w:rPr>
          <w:rFonts w:ascii="Montserrat" w:eastAsia="Times New Roman" w:hAnsi="Montserrat" w:cs="Times New Roman"/>
          <w:b/>
          <w:bCs/>
          <w:color w:val="000000"/>
          <w:lang w:eastAsia="es-MX"/>
        </w:rPr>
        <w:t>Gracias a esta sala, ahora se realizan procedimientos diagnósticos y terapéuticos para enfermedades cardiovasculares con oportunidad y sin salir de la ciudad.</w:t>
      </w:r>
    </w:p>
    <w:p w14:paraId="7CD81A68" w14:textId="77777777" w:rsidR="004A79D0" w:rsidRPr="004A79D0" w:rsidRDefault="004A79D0" w:rsidP="004A79D0">
      <w:pPr>
        <w:rPr>
          <w:rFonts w:ascii="Times New Roman" w:eastAsia="Times New Roman" w:hAnsi="Times New Roman" w:cs="Times New Roman"/>
          <w:lang w:val="es-MX" w:eastAsia="es-MX"/>
        </w:rPr>
      </w:pPr>
    </w:p>
    <w:p w14:paraId="097A12A1" w14:textId="5C168AAB" w:rsidR="004A79D0" w:rsidRPr="004A79D0" w:rsidRDefault="004A79D0" w:rsidP="004A79D0">
      <w:pPr>
        <w:jc w:val="both"/>
        <w:rPr>
          <w:rFonts w:ascii="Times New Roman" w:eastAsia="Times New Roman" w:hAnsi="Times New Roman" w:cs="Times New Roman"/>
          <w:lang w:val="es-MX" w:eastAsia="es-MX"/>
        </w:rPr>
      </w:pPr>
      <w:r w:rsidRPr="004A79D0">
        <w:rPr>
          <w:rFonts w:ascii="Montserrat" w:eastAsia="Times New Roman" w:hAnsi="Montserrat" w:cs="Times New Roman"/>
          <w:color w:val="000000"/>
          <w:sz w:val="22"/>
          <w:szCs w:val="22"/>
          <w:lang w:val="es-MX" w:eastAsia="es-MX"/>
        </w:rPr>
        <w:t xml:space="preserve">Con la sala de </w:t>
      </w:r>
      <w:proofErr w:type="spellStart"/>
      <w:r w:rsidRPr="004A79D0">
        <w:rPr>
          <w:rFonts w:ascii="Montserrat" w:eastAsia="Times New Roman" w:hAnsi="Montserrat" w:cs="Times New Roman"/>
          <w:color w:val="000000"/>
          <w:sz w:val="22"/>
          <w:szCs w:val="22"/>
          <w:lang w:val="es-MX" w:eastAsia="es-MX"/>
        </w:rPr>
        <w:t>Hemodinamia</w:t>
      </w:r>
      <w:proofErr w:type="spellEnd"/>
      <w:r w:rsidRPr="004A79D0">
        <w:rPr>
          <w:rFonts w:ascii="Montserrat" w:eastAsia="Times New Roman" w:hAnsi="Montserrat" w:cs="Times New Roman"/>
          <w:color w:val="000000"/>
          <w:sz w:val="22"/>
          <w:szCs w:val="22"/>
          <w:lang w:val="es-MX" w:eastAsia="es-MX"/>
        </w:rPr>
        <w:t xml:space="preserve"> </w:t>
      </w:r>
      <w:r w:rsidR="00A66043">
        <w:rPr>
          <w:rFonts w:ascii="Montserrat" w:eastAsia="Times New Roman" w:hAnsi="Montserrat" w:cs="Times New Roman"/>
          <w:color w:val="000000"/>
          <w:sz w:val="22"/>
          <w:szCs w:val="22"/>
          <w:lang w:val="es-MX" w:eastAsia="es-MX"/>
        </w:rPr>
        <w:t>d</w:t>
      </w:r>
      <w:r w:rsidRPr="004A79D0">
        <w:rPr>
          <w:rFonts w:ascii="Montserrat" w:eastAsia="Times New Roman" w:hAnsi="Montserrat" w:cs="Times New Roman"/>
          <w:color w:val="000000"/>
          <w:sz w:val="22"/>
          <w:szCs w:val="22"/>
          <w:lang w:val="es-MX" w:eastAsia="es-MX"/>
        </w:rPr>
        <w:t>el Hospital General de Zona (HGZ) No. 3 del Instituto Mexicano del Seguro Social (IMSS) en Aguascalientes se ha logrado salvar la vida de más de 100 personas que recibieron con oportunidad procedimientos diagnósticos y terapéuticos para enfermedades cardiovasculares agudas y crónica.</w:t>
      </w:r>
    </w:p>
    <w:p w14:paraId="2B294DEE" w14:textId="77777777" w:rsidR="004A79D0" w:rsidRPr="004A79D0" w:rsidRDefault="004A79D0" w:rsidP="004A79D0">
      <w:pPr>
        <w:rPr>
          <w:rFonts w:ascii="Times New Roman" w:eastAsia="Times New Roman" w:hAnsi="Times New Roman" w:cs="Times New Roman"/>
          <w:lang w:val="es-MX" w:eastAsia="es-MX"/>
        </w:rPr>
      </w:pPr>
    </w:p>
    <w:p w14:paraId="6A9F7A13" w14:textId="77777777" w:rsidR="004A79D0" w:rsidRPr="004A79D0" w:rsidRDefault="004A79D0" w:rsidP="004A79D0">
      <w:pPr>
        <w:jc w:val="both"/>
        <w:rPr>
          <w:rFonts w:ascii="Times New Roman" w:eastAsia="Times New Roman" w:hAnsi="Times New Roman" w:cs="Times New Roman"/>
          <w:lang w:val="es-MX" w:eastAsia="es-MX"/>
        </w:rPr>
      </w:pPr>
      <w:r w:rsidRPr="004A79D0">
        <w:rPr>
          <w:rFonts w:ascii="Montserrat" w:eastAsia="Times New Roman" w:hAnsi="Montserrat" w:cs="Times New Roman"/>
          <w:color w:val="000000"/>
          <w:sz w:val="22"/>
          <w:szCs w:val="22"/>
          <w:lang w:val="es-MX" w:eastAsia="es-MX"/>
        </w:rPr>
        <w:t>La disponibilidad de esta sala en la ciudad ha logrado reducir 50 por ciento la mortalidad en pacientes infartados, así como daños y secuelas gracias a la oportunidad con la que fueron intervenidos.</w:t>
      </w:r>
    </w:p>
    <w:p w14:paraId="031B2A36" w14:textId="77777777" w:rsidR="004A79D0" w:rsidRPr="004A79D0" w:rsidRDefault="004A79D0" w:rsidP="004A79D0">
      <w:pPr>
        <w:rPr>
          <w:rFonts w:ascii="Times New Roman" w:eastAsia="Times New Roman" w:hAnsi="Times New Roman" w:cs="Times New Roman"/>
          <w:lang w:val="es-MX" w:eastAsia="es-MX"/>
        </w:rPr>
      </w:pPr>
    </w:p>
    <w:p w14:paraId="442EFE08" w14:textId="77777777" w:rsidR="004A79D0" w:rsidRPr="004A79D0" w:rsidRDefault="004A79D0" w:rsidP="004A79D0">
      <w:pPr>
        <w:jc w:val="both"/>
        <w:rPr>
          <w:rFonts w:ascii="Times New Roman" w:eastAsia="Times New Roman" w:hAnsi="Times New Roman" w:cs="Times New Roman"/>
          <w:lang w:val="es-MX" w:eastAsia="es-MX"/>
        </w:rPr>
      </w:pPr>
      <w:r w:rsidRPr="004A79D0">
        <w:rPr>
          <w:rFonts w:ascii="Montserrat" w:eastAsia="Times New Roman" w:hAnsi="Montserrat" w:cs="Times New Roman"/>
          <w:color w:val="000000"/>
          <w:sz w:val="22"/>
          <w:szCs w:val="22"/>
          <w:lang w:val="es-MX" w:eastAsia="es-MX"/>
        </w:rPr>
        <w:t xml:space="preserve">Así lo expresó el jefe de Prestaciones Médicas en esta Representación, doctor José de Jesús Chávez Martínez, quien citó el primer caso atendido: “La señora Arcelia N de 67 años estrenó la sala de </w:t>
      </w:r>
      <w:proofErr w:type="spellStart"/>
      <w:r w:rsidRPr="004A79D0">
        <w:rPr>
          <w:rFonts w:ascii="Montserrat" w:eastAsia="Times New Roman" w:hAnsi="Montserrat" w:cs="Times New Roman"/>
          <w:color w:val="000000"/>
          <w:sz w:val="22"/>
          <w:szCs w:val="22"/>
          <w:lang w:val="es-MX" w:eastAsia="es-MX"/>
        </w:rPr>
        <w:t>Hemodinamia</w:t>
      </w:r>
      <w:proofErr w:type="spellEnd"/>
      <w:r w:rsidRPr="004A79D0">
        <w:rPr>
          <w:rFonts w:ascii="Montserrat" w:eastAsia="Times New Roman" w:hAnsi="Montserrat" w:cs="Times New Roman"/>
          <w:color w:val="000000"/>
          <w:sz w:val="22"/>
          <w:szCs w:val="22"/>
          <w:lang w:val="es-MX" w:eastAsia="es-MX"/>
        </w:rPr>
        <w:t xml:space="preserve"> el pasado 30 de agosto con la realización de su segundo cateterismo”.</w:t>
      </w:r>
    </w:p>
    <w:p w14:paraId="59D45D63" w14:textId="77777777" w:rsidR="004A79D0" w:rsidRPr="004A79D0" w:rsidRDefault="004A79D0" w:rsidP="004A79D0">
      <w:pPr>
        <w:rPr>
          <w:rFonts w:ascii="Times New Roman" w:eastAsia="Times New Roman" w:hAnsi="Times New Roman" w:cs="Times New Roman"/>
          <w:lang w:val="es-MX" w:eastAsia="es-MX"/>
        </w:rPr>
      </w:pPr>
    </w:p>
    <w:p w14:paraId="430F7FB3" w14:textId="77777777" w:rsidR="004A79D0" w:rsidRPr="004A79D0" w:rsidRDefault="004A79D0" w:rsidP="004A79D0">
      <w:pPr>
        <w:jc w:val="both"/>
        <w:rPr>
          <w:rFonts w:ascii="Times New Roman" w:eastAsia="Times New Roman" w:hAnsi="Times New Roman" w:cs="Times New Roman"/>
          <w:lang w:val="es-MX" w:eastAsia="es-MX"/>
        </w:rPr>
      </w:pPr>
      <w:r w:rsidRPr="004A79D0">
        <w:rPr>
          <w:rFonts w:ascii="Montserrat" w:eastAsia="Times New Roman" w:hAnsi="Montserrat" w:cs="Times New Roman"/>
          <w:color w:val="000000"/>
          <w:sz w:val="22"/>
          <w:szCs w:val="22"/>
          <w:lang w:val="es-MX" w:eastAsia="es-MX"/>
        </w:rPr>
        <w:t xml:space="preserve">El </w:t>
      </w:r>
      <w:proofErr w:type="spellStart"/>
      <w:r w:rsidRPr="004A79D0">
        <w:rPr>
          <w:rFonts w:ascii="Montserrat" w:eastAsia="Times New Roman" w:hAnsi="Montserrat" w:cs="Times New Roman"/>
          <w:color w:val="000000"/>
          <w:sz w:val="22"/>
          <w:szCs w:val="22"/>
          <w:lang w:val="es-MX" w:eastAsia="es-MX"/>
        </w:rPr>
        <w:t>hemodinamista</w:t>
      </w:r>
      <w:proofErr w:type="spellEnd"/>
      <w:r w:rsidRPr="004A79D0">
        <w:rPr>
          <w:rFonts w:ascii="Montserrat" w:eastAsia="Times New Roman" w:hAnsi="Montserrat" w:cs="Times New Roman"/>
          <w:color w:val="000000"/>
          <w:sz w:val="22"/>
          <w:szCs w:val="22"/>
          <w:lang w:val="es-MX" w:eastAsia="es-MX"/>
        </w:rPr>
        <w:t xml:space="preserve"> a cargo de la paciente, Edgar Rodríguez </w:t>
      </w:r>
      <w:proofErr w:type="spellStart"/>
      <w:r w:rsidRPr="004A79D0">
        <w:rPr>
          <w:rFonts w:ascii="Montserrat" w:eastAsia="Times New Roman" w:hAnsi="Montserrat" w:cs="Times New Roman"/>
          <w:color w:val="000000"/>
          <w:sz w:val="22"/>
          <w:szCs w:val="22"/>
          <w:lang w:val="es-MX" w:eastAsia="es-MX"/>
        </w:rPr>
        <w:t>Stefani</w:t>
      </w:r>
      <w:proofErr w:type="spellEnd"/>
      <w:r w:rsidRPr="004A79D0">
        <w:rPr>
          <w:rFonts w:ascii="Montserrat" w:eastAsia="Times New Roman" w:hAnsi="Montserrat" w:cs="Times New Roman"/>
          <w:color w:val="000000"/>
          <w:sz w:val="22"/>
          <w:szCs w:val="22"/>
          <w:lang w:val="es-MX" w:eastAsia="es-MX"/>
        </w:rPr>
        <w:t xml:space="preserve"> describió que, al llegar a Urgencias, la paciente presentaba un cuadro de dolor torácico. Mediante electrocardiograma se diagnosticó infarto agudo </w:t>
      </w:r>
      <w:proofErr w:type="spellStart"/>
      <w:r w:rsidRPr="004A79D0">
        <w:rPr>
          <w:rFonts w:ascii="Montserrat" w:eastAsia="Times New Roman" w:hAnsi="Montserrat" w:cs="Times New Roman"/>
          <w:color w:val="000000"/>
          <w:sz w:val="22"/>
          <w:szCs w:val="22"/>
          <w:lang w:val="es-MX" w:eastAsia="es-MX"/>
        </w:rPr>
        <w:t>del</w:t>
      </w:r>
      <w:proofErr w:type="spellEnd"/>
      <w:r w:rsidRPr="004A79D0">
        <w:rPr>
          <w:rFonts w:ascii="Montserrat" w:eastAsia="Times New Roman" w:hAnsi="Montserrat" w:cs="Times New Roman"/>
          <w:color w:val="000000"/>
          <w:sz w:val="22"/>
          <w:szCs w:val="22"/>
          <w:lang w:val="es-MX" w:eastAsia="es-MX"/>
        </w:rPr>
        <w:t xml:space="preserve"> miocardio ocasionado por obstrucción grave de la circulación de una de las arterias coronarias, por lo que se decidió aplicar un medicamento con la finalidad de disolver el coágulo (</w:t>
      </w:r>
      <w:proofErr w:type="spellStart"/>
      <w:r w:rsidRPr="004A79D0">
        <w:rPr>
          <w:rFonts w:ascii="Montserrat" w:eastAsia="Times New Roman" w:hAnsi="Montserrat" w:cs="Times New Roman"/>
          <w:color w:val="000000"/>
          <w:sz w:val="22"/>
          <w:szCs w:val="22"/>
          <w:lang w:val="es-MX" w:eastAsia="es-MX"/>
        </w:rPr>
        <w:t>trombólisis</w:t>
      </w:r>
      <w:proofErr w:type="spellEnd"/>
      <w:r w:rsidRPr="004A79D0">
        <w:rPr>
          <w:rFonts w:ascii="Montserrat" w:eastAsia="Times New Roman" w:hAnsi="Montserrat" w:cs="Times New Roman"/>
          <w:color w:val="000000"/>
          <w:sz w:val="22"/>
          <w:szCs w:val="22"/>
          <w:lang w:val="es-MX" w:eastAsia="es-MX"/>
        </w:rPr>
        <w:t>), además de complicarse con disminución grave de la frecuencia cardiaca por lo que se decidió colocar marcapasos temporal. </w:t>
      </w:r>
    </w:p>
    <w:p w14:paraId="44A2BC9C" w14:textId="77777777" w:rsidR="004A79D0" w:rsidRPr="004A79D0" w:rsidRDefault="004A79D0" w:rsidP="004A79D0">
      <w:pPr>
        <w:rPr>
          <w:rFonts w:ascii="Times New Roman" w:eastAsia="Times New Roman" w:hAnsi="Times New Roman" w:cs="Times New Roman"/>
          <w:lang w:val="es-MX" w:eastAsia="es-MX"/>
        </w:rPr>
      </w:pPr>
    </w:p>
    <w:p w14:paraId="322A8A8F" w14:textId="77777777" w:rsidR="004A79D0" w:rsidRPr="004A79D0" w:rsidRDefault="004A79D0" w:rsidP="004A79D0">
      <w:pPr>
        <w:jc w:val="both"/>
        <w:rPr>
          <w:rFonts w:ascii="Times New Roman" w:eastAsia="Times New Roman" w:hAnsi="Times New Roman" w:cs="Times New Roman"/>
          <w:lang w:val="es-MX" w:eastAsia="es-MX"/>
        </w:rPr>
      </w:pPr>
      <w:r w:rsidRPr="004A79D0">
        <w:rPr>
          <w:rFonts w:ascii="Montserrat" w:eastAsia="Times New Roman" w:hAnsi="Montserrat" w:cs="Times New Roman"/>
          <w:color w:val="000000"/>
          <w:sz w:val="22"/>
          <w:szCs w:val="22"/>
          <w:lang w:val="es-MX" w:eastAsia="es-MX"/>
        </w:rPr>
        <w:t>Al respecto comentó: “Estas acciones pusieron a salvo su vida y permitieron realizar un cateterismo de urgencia subrogado por el IMSS horas más tarde”. </w:t>
      </w:r>
    </w:p>
    <w:p w14:paraId="25125A48" w14:textId="77777777" w:rsidR="004A79D0" w:rsidRPr="004A79D0" w:rsidRDefault="004A79D0" w:rsidP="004A79D0">
      <w:pPr>
        <w:rPr>
          <w:rFonts w:ascii="Times New Roman" w:eastAsia="Times New Roman" w:hAnsi="Times New Roman" w:cs="Times New Roman"/>
          <w:lang w:val="es-MX" w:eastAsia="es-MX"/>
        </w:rPr>
      </w:pPr>
    </w:p>
    <w:p w14:paraId="4C1E36D3" w14:textId="77777777" w:rsidR="004A79D0" w:rsidRPr="004A79D0" w:rsidRDefault="004A79D0" w:rsidP="004A79D0">
      <w:pPr>
        <w:jc w:val="both"/>
        <w:rPr>
          <w:rFonts w:ascii="Times New Roman" w:eastAsia="Times New Roman" w:hAnsi="Times New Roman" w:cs="Times New Roman"/>
          <w:lang w:val="es-MX" w:eastAsia="es-MX"/>
        </w:rPr>
      </w:pPr>
      <w:r w:rsidRPr="004A79D0">
        <w:rPr>
          <w:rFonts w:ascii="Montserrat" w:eastAsia="Times New Roman" w:hAnsi="Montserrat" w:cs="Times New Roman"/>
          <w:color w:val="000000"/>
          <w:sz w:val="22"/>
          <w:szCs w:val="22"/>
          <w:lang w:val="es-MX" w:eastAsia="es-MX"/>
        </w:rPr>
        <w:t xml:space="preserve">Indicó que “durante este último procedimiento se identificaron otras lesiones en otra de las arterias que irrigan el corazón, por lo que se programó un segundo cateterismo, ahora en la nueva sala de </w:t>
      </w:r>
      <w:proofErr w:type="spellStart"/>
      <w:r w:rsidRPr="004A79D0">
        <w:rPr>
          <w:rFonts w:ascii="Montserrat" w:eastAsia="Times New Roman" w:hAnsi="Montserrat" w:cs="Times New Roman"/>
          <w:color w:val="000000"/>
          <w:sz w:val="22"/>
          <w:szCs w:val="22"/>
          <w:lang w:val="es-MX" w:eastAsia="es-MX"/>
        </w:rPr>
        <w:t>Hemodinamia</w:t>
      </w:r>
      <w:proofErr w:type="spellEnd"/>
      <w:r w:rsidRPr="004A79D0">
        <w:rPr>
          <w:rFonts w:ascii="Montserrat" w:eastAsia="Times New Roman" w:hAnsi="Montserrat" w:cs="Times New Roman"/>
          <w:color w:val="000000"/>
          <w:sz w:val="22"/>
          <w:szCs w:val="22"/>
          <w:lang w:val="es-MX" w:eastAsia="es-MX"/>
        </w:rPr>
        <w:t xml:space="preserve"> del HGZ No. 3. Aquí se hizo el segundo cateterismo; una </w:t>
      </w:r>
      <w:r w:rsidRPr="004A79D0">
        <w:rPr>
          <w:rFonts w:ascii="Montserrat" w:eastAsia="Times New Roman" w:hAnsi="Montserrat" w:cs="Times New Roman"/>
          <w:color w:val="000000"/>
          <w:sz w:val="22"/>
          <w:szCs w:val="22"/>
          <w:lang w:val="es-MX" w:eastAsia="es-MX"/>
        </w:rPr>
        <w:lastRenderedPageBreak/>
        <w:t xml:space="preserve">angioplastia directa con un </w:t>
      </w:r>
      <w:proofErr w:type="spellStart"/>
      <w:r w:rsidRPr="004A79D0">
        <w:rPr>
          <w:rFonts w:ascii="Montserrat" w:eastAsia="Times New Roman" w:hAnsi="Montserrat" w:cs="Times New Roman"/>
          <w:color w:val="000000"/>
          <w:sz w:val="22"/>
          <w:szCs w:val="22"/>
          <w:lang w:val="es-MX" w:eastAsia="es-MX"/>
        </w:rPr>
        <w:t>stent</w:t>
      </w:r>
      <w:proofErr w:type="spellEnd"/>
      <w:r w:rsidRPr="004A79D0">
        <w:rPr>
          <w:rFonts w:ascii="Montserrat" w:eastAsia="Times New Roman" w:hAnsi="Montserrat" w:cs="Times New Roman"/>
          <w:color w:val="000000"/>
          <w:sz w:val="22"/>
          <w:szCs w:val="22"/>
          <w:lang w:val="es-MX" w:eastAsia="es-MX"/>
        </w:rPr>
        <w:t xml:space="preserve"> (tubo minúsculo que mantiene abierta la arteria) que dio un resultado magnífico”. </w:t>
      </w:r>
    </w:p>
    <w:p w14:paraId="3E2A1F1C" w14:textId="77777777" w:rsidR="004A79D0" w:rsidRPr="004A79D0" w:rsidRDefault="004A79D0" w:rsidP="004A79D0">
      <w:pPr>
        <w:rPr>
          <w:rFonts w:ascii="Times New Roman" w:eastAsia="Times New Roman" w:hAnsi="Times New Roman" w:cs="Times New Roman"/>
          <w:lang w:val="es-MX" w:eastAsia="es-MX"/>
        </w:rPr>
      </w:pPr>
    </w:p>
    <w:p w14:paraId="70F84292" w14:textId="77777777" w:rsidR="004A79D0" w:rsidRPr="004A79D0" w:rsidRDefault="004A79D0" w:rsidP="004A79D0">
      <w:pPr>
        <w:jc w:val="both"/>
        <w:rPr>
          <w:rFonts w:ascii="Times New Roman" w:eastAsia="Times New Roman" w:hAnsi="Times New Roman" w:cs="Times New Roman"/>
          <w:lang w:val="es-MX" w:eastAsia="es-MX"/>
        </w:rPr>
      </w:pPr>
      <w:r w:rsidRPr="004A79D0">
        <w:rPr>
          <w:rFonts w:ascii="Montserrat" w:eastAsia="Times New Roman" w:hAnsi="Montserrat" w:cs="Times New Roman"/>
          <w:color w:val="000000"/>
          <w:sz w:val="22"/>
          <w:szCs w:val="22"/>
          <w:lang w:val="es-MX" w:eastAsia="es-MX"/>
        </w:rPr>
        <w:t xml:space="preserve">Edgar Rodríguez </w:t>
      </w:r>
      <w:proofErr w:type="spellStart"/>
      <w:r w:rsidRPr="004A79D0">
        <w:rPr>
          <w:rFonts w:ascii="Montserrat" w:eastAsia="Times New Roman" w:hAnsi="Montserrat" w:cs="Times New Roman"/>
          <w:color w:val="000000"/>
          <w:sz w:val="22"/>
          <w:szCs w:val="22"/>
          <w:lang w:val="es-MX" w:eastAsia="es-MX"/>
        </w:rPr>
        <w:t>Stefani</w:t>
      </w:r>
      <w:proofErr w:type="spellEnd"/>
      <w:r w:rsidRPr="004A79D0">
        <w:rPr>
          <w:rFonts w:ascii="Montserrat" w:eastAsia="Times New Roman" w:hAnsi="Montserrat" w:cs="Times New Roman"/>
          <w:color w:val="000000"/>
          <w:sz w:val="22"/>
          <w:szCs w:val="22"/>
          <w:lang w:val="es-MX" w:eastAsia="es-MX"/>
        </w:rPr>
        <w:t xml:space="preserve"> destacó que “al otro día, la paciente se fue caminando a su casa sin ninguna molestia o complicación y ya totalmente </w:t>
      </w:r>
      <w:proofErr w:type="spellStart"/>
      <w:r w:rsidRPr="004A79D0">
        <w:rPr>
          <w:rFonts w:ascii="Montserrat" w:eastAsia="Times New Roman" w:hAnsi="Montserrat" w:cs="Times New Roman"/>
          <w:color w:val="000000"/>
          <w:sz w:val="22"/>
          <w:szCs w:val="22"/>
          <w:lang w:val="es-MX" w:eastAsia="es-MX"/>
        </w:rPr>
        <w:t>revascularizada</w:t>
      </w:r>
      <w:proofErr w:type="spellEnd"/>
      <w:r w:rsidRPr="004A79D0">
        <w:rPr>
          <w:rFonts w:ascii="Montserrat" w:eastAsia="Times New Roman" w:hAnsi="Montserrat" w:cs="Times New Roman"/>
          <w:color w:val="000000"/>
          <w:sz w:val="22"/>
          <w:szCs w:val="22"/>
          <w:lang w:val="es-MX" w:eastAsia="es-MX"/>
        </w:rPr>
        <w:t xml:space="preserve">, es decir, la circulación de las arterias que llevan sangre a su corazón quedó totalmente restablecida. Sus arterias coronarias quedaron como antes de tener esta enfermedad </w:t>
      </w:r>
      <w:proofErr w:type="spellStart"/>
      <w:r w:rsidRPr="004A79D0">
        <w:rPr>
          <w:rFonts w:ascii="Montserrat" w:eastAsia="Times New Roman" w:hAnsi="Montserrat" w:cs="Times New Roman"/>
          <w:color w:val="000000"/>
          <w:sz w:val="22"/>
          <w:szCs w:val="22"/>
          <w:lang w:val="es-MX" w:eastAsia="es-MX"/>
        </w:rPr>
        <w:t>arteroesclerótica</w:t>
      </w:r>
      <w:proofErr w:type="spellEnd"/>
      <w:r w:rsidRPr="004A79D0">
        <w:rPr>
          <w:rFonts w:ascii="Montserrat" w:eastAsia="Times New Roman" w:hAnsi="Montserrat" w:cs="Times New Roman"/>
          <w:color w:val="000000"/>
          <w:sz w:val="22"/>
          <w:szCs w:val="22"/>
          <w:lang w:val="es-MX" w:eastAsia="es-MX"/>
        </w:rPr>
        <w:t xml:space="preserve"> (endurecimiento y aumento de grosor de las paredes arteriales)”.</w:t>
      </w:r>
    </w:p>
    <w:p w14:paraId="7F1ECD3A" w14:textId="77777777" w:rsidR="004A79D0" w:rsidRPr="004A79D0" w:rsidRDefault="004A79D0" w:rsidP="004A79D0">
      <w:pPr>
        <w:rPr>
          <w:rFonts w:ascii="Times New Roman" w:eastAsia="Times New Roman" w:hAnsi="Times New Roman" w:cs="Times New Roman"/>
          <w:lang w:val="es-MX" w:eastAsia="es-MX"/>
        </w:rPr>
      </w:pPr>
    </w:p>
    <w:p w14:paraId="5BB42361" w14:textId="77777777" w:rsidR="004A79D0" w:rsidRPr="004A79D0" w:rsidRDefault="004A79D0" w:rsidP="004A79D0">
      <w:pPr>
        <w:jc w:val="both"/>
        <w:rPr>
          <w:rFonts w:ascii="Times New Roman" w:eastAsia="Times New Roman" w:hAnsi="Times New Roman" w:cs="Times New Roman"/>
          <w:lang w:val="es-MX" w:eastAsia="es-MX"/>
        </w:rPr>
      </w:pPr>
      <w:r w:rsidRPr="004A79D0">
        <w:rPr>
          <w:rFonts w:ascii="Montserrat" w:eastAsia="Times New Roman" w:hAnsi="Montserrat" w:cs="Times New Roman"/>
          <w:color w:val="000000"/>
          <w:sz w:val="22"/>
          <w:szCs w:val="22"/>
          <w:lang w:val="es-MX" w:eastAsia="es-MX"/>
        </w:rPr>
        <w:t xml:space="preserve">La señora Arcelia “N” por su parte, narró que antes de la cirugía sentía dolor en el estómago, náuseas, mareo y mucha debilidad: “Vía particular me dijeron que era una infección estomacal, pero -pese a los medicamentos-, me sentía peor, por lo que me llevaron a la Unidad de Medicina Familiar (UMF) 10, en donde me revisaron, identificaron datos de alarma y me enviaron urgentemente con el especialista. Al llegar al hospital tres, luego </w:t>
      </w:r>
      <w:proofErr w:type="spellStart"/>
      <w:r w:rsidRPr="004A79D0">
        <w:rPr>
          <w:rFonts w:ascii="Montserrat" w:eastAsia="Times New Roman" w:hAnsi="Montserrat" w:cs="Times New Roman"/>
          <w:color w:val="000000"/>
          <w:sz w:val="22"/>
          <w:szCs w:val="22"/>
          <w:lang w:val="es-MX" w:eastAsia="es-MX"/>
        </w:rPr>
        <w:t>luego</w:t>
      </w:r>
      <w:proofErr w:type="spellEnd"/>
      <w:r w:rsidRPr="004A79D0">
        <w:rPr>
          <w:rFonts w:ascii="Montserrat" w:eastAsia="Times New Roman" w:hAnsi="Montserrat" w:cs="Times New Roman"/>
          <w:color w:val="000000"/>
          <w:sz w:val="22"/>
          <w:szCs w:val="22"/>
          <w:lang w:val="es-MX" w:eastAsia="es-MX"/>
        </w:rPr>
        <w:t xml:space="preserve"> me hicieron estudios y me metieron al quirófano”.</w:t>
      </w:r>
    </w:p>
    <w:p w14:paraId="28BE1D14" w14:textId="77777777" w:rsidR="004A79D0" w:rsidRPr="004A79D0" w:rsidRDefault="004A79D0" w:rsidP="004A79D0">
      <w:pPr>
        <w:rPr>
          <w:rFonts w:ascii="Times New Roman" w:eastAsia="Times New Roman" w:hAnsi="Times New Roman" w:cs="Times New Roman"/>
          <w:lang w:val="es-MX" w:eastAsia="es-MX"/>
        </w:rPr>
      </w:pPr>
    </w:p>
    <w:p w14:paraId="206E3DC4" w14:textId="77777777" w:rsidR="004A79D0" w:rsidRPr="004A79D0" w:rsidRDefault="004A79D0" w:rsidP="004A79D0">
      <w:pPr>
        <w:jc w:val="both"/>
        <w:rPr>
          <w:rFonts w:ascii="Times New Roman" w:eastAsia="Times New Roman" w:hAnsi="Times New Roman" w:cs="Times New Roman"/>
          <w:lang w:val="es-MX" w:eastAsia="es-MX"/>
        </w:rPr>
      </w:pPr>
      <w:r w:rsidRPr="004A79D0">
        <w:rPr>
          <w:rFonts w:ascii="Montserrat" w:eastAsia="Times New Roman" w:hAnsi="Montserrat" w:cs="Times New Roman"/>
          <w:color w:val="000000"/>
          <w:sz w:val="22"/>
          <w:szCs w:val="22"/>
          <w:lang w:val="es-MX" w:eastAsia="es-MX"/>
        </w:rPr>
        <w:t>Agregó que “nos explicaron la gravedad y riesgos de mi estado de salud, pero afortunadamente lograron salvarme la vida y estoy muy agradecida con todos. Gracias al IMSS recibí dos cateterismos, estoy fuera de peligro y puedo hacer todas mis actividades cotidianas”.</w:t>
      </w:r>
    </w:p>
    <w:p w14:paraId="40445634" w14:textId="77777777" w:rsidR="004A79D0" w:rsidRPr="004A79D0" w:rsidRDefault="004A79D0" w:rsidP="004A79D0">
      <w:pPr>
        <w:rPr>
          <w:rFonts w:ascii="Times New Roman" w:eastAsia="Times New Roman" w:hAnsi="Times New Roman" w:cs="Times New Roman"/>
          <w:lang w:val="es-MX" w:eastAsia="es-MX"/>
        </w:rPr>
      </w:pPr>
    </w:p>
    <w:p w14:paraId="18ABE61B" w14:textId="77777777" w:rsidR="004A79D0" w:rsidRPr="004A79D0" w:rsidRDefault="004A79D0" w:rsidP="004A79D0">
      <w:pPr>
        <w:jc w:val="both"/>
        <w:rPr>
          <w:rFonts w:ascii="Times New Roman" w:eastAsia="Times New Roman" w:hAnsi="Times New Roman" w:cs="Times New Roman"/>
          <w:lang w:val="es-MX" w:eastAsia="es-MX"/>
        </w:rPr>
      </w:pPr>
      <w:r w:rsidRPr="004A79D0">
        <w:rPr>
          <w:rFonts w:ascii="Montserrat" w:eastAsia="Times New Roman" w:hAnsi="Montserrat" w:cs="Times New Roman"/>
          <w:color w:val="000000"/>
          <w:sz w:val="22"/>
          <w:szCs w:val="22"/>
          <w:lang w:val="es-MX" w:eastAsia="es-MX"/>
        </w:rPr>
        <w:t xml:space="preserve">Cabe destacar que la sala de </w:t>
      </w:r>
      <w:proofErr w:type="spellStart"/>
      <w:r w:rsidRPr="004A79D0">
        <w:rPr>
          <w:rFonts w:ascii="Montserrat" w:eastAsia="Times New Roman" w:hAnsi="Montserrat" w:cs="Times New Roman"/>
          <w:color w:val="000000"/>
          <w:sz w:val="22"/>
          <w:szCs w:val="22"/>
          <w:lang w:val="es-MX" w:eastAsia="es-MX"/>
        </w:rPr>
        <w:t>Hemodinamia</w:t>
      </w:r>
      <w:proofErr w:type="spellEnd"/>
      <w:r w:rsidRPr="004A79D0">
        <w:rPr>
          <w:rFonts w:ascii="Montserrat" w:eastAsia="Times New Roman" w:hAnsi="Montserrat" w:cs="Times New Roman"/>
          <w:color w:val="000000"/>
          <w:sz w:val="22"/>
          <w:szCs w:val="22"/>
          <w:lang w:val="es-MX" w:eastAsia="es-MX"/>
        </w:rPr>
        <w:t xml:space="preserve"> permite realizar con mayor oportunidad procedimientos altamente especializados tales como cateterismos, estudios hemodinámicos, </w:t>
      </w:r>
      <w:proofErr w:type="spellStart"/>
      <w:r w:rsidRPr="004A79D0">
        <w:rPr>
          <w:rFonts w:ascii="Montserrat" w:eastAsia="Times New Roman" w:hAnsi="Montserrat" w:cs="Times New Roman"/>
          <w:color w:val="000000"/>
          <w:sz w:val="22"/>
          <w:szCs w:val="22"/>
          <w:lang w:val="es-MX" w:eastAsia="es-MX"/>
        </w:rPr>
        <w:t>coronariografías</w:t>
      </w:r>
      <w:proofErr w:type="spellEnd"/>
      <w:r w:rsidRPr="004A79D0">
        <w:rPr>
          <w:rFonts w:ascii="Montserrat" w:eastAsia="Times New Roman" w:hAnsi="Montserrat" w:cs="Times New Roman"/>
          <w:color w:val="000000"/>
          <w:sz w:val="22"/>
          <w:szCs w:val="22"/>
          <w:lang w:val="es-MX" w:eastAsia="es-MX"/>
        </w:rPr>
        <w:t xml:space="preserve">, ventriculografías, angiografías y colocación de </w:t>
      </w:r>
      <w:proofErr w:type="spellStart"/>
      <w:r w:rsidRPr="004A79D0">
        <w:rPr>
          <w:rFonts w:ascii="Montserrat" w:eastAsia="Times New Roman" w:hAnsi="Montserrat" w:cs="Times New Roman"/>
          <w:color w:val="000000"/>
          <w:sz w:val="22"/>
          <w:szCs w:val="22"/>
          <w:lang w:val="es-MX" w:eastAsia="es-MX"/>
        </w:rPr>
        <w:t>stents</w:t>
      </w:r>
      <w:proofErr w:type="spellEnd"/>
      <w:r w:rsidRPr="004A79D0">
        <w:rPr>
          <w:rFonts w:ascii="Montserrat" w:eastAsia="Times New Roman" w:hAnsi="Montserrat" w:cs="Times New Roman"/>
          <w:color w:val="000000"/>
          <w:sz w:val="22"/>
          <w:szCs w:val="22"/>
          <w:lang w:val="es-MX" w:eastAsia="es-MX"/>
        </w:rPr>
        <w:t>, que antes se llevaban a cabo en León, Guanajuato; en Guadalajara, Jalisco o en la Ciudad de México, entre otros.</w:t>
      </w:r>
    </w:p>
    <w:p w14:paraId="15A74BCA" w14:textId="77777777" w:rsidR="004A79D0" w:rsidRPr="004A79D0" w:rsidRDefault="004A79D0" w:rsidP="004A79D0">
      <w:pPr>
        <w:jc w:val="both"/>
        <w:rPr>
          <w:rFonts w:ascii="Times New Roman" w:eastAsia="Times New Roman" w:hAnsi="Times New Roman" w:cs="Times New Roman"/>
          <w:lang w:val="es-MX" w:eastAsia="es-MX"/>
        </w:rPr>
      </w:pPr>
      <w:r w:rsidRPr="004A79D0">
        <w:rPr>
          <w:rFonts w:ascii="Montserrat" w:eastAsia="Times New Roman" w:hAnsi="Montserrat" w:cs="Times New Roman"/>
          <w:color w:val="000000"/>
          <w:sz w:val="22"/>
          <w:szCs w:val="22"/>
          <w:lang w:val="es-MX" w:eastAsia="es-MX"/>
        </w:rPr>
        <w:t> </w:t>
      </w:r>
    </w:p>
    <w:p w14:paraId="4E133DC7" w14:textId="77777777" w:rsidR="004A79D0" w:rsidRPr="004A79D0" w:rsidRDefault="004A79D0" w:rsidP="004A79D0">
      <w:pPr>
        <w:jc w:val="both"/>
        <w:rPr>
          <w:rFonts w:ascii="Times New Roman" w:eastAsia="Times New Roman" w:hAnsi="Times New Roman" w:cs="Times New Roman"/>
          <w:lang w:val="es-MX" w:eastAsia="es-MX"/>
        </w:rPr>
      </w:pPr>
      <w:r w:rsidRPr="004A79D0">
        <w:rPr>
          <w:rFonts w:ascii="Montserrat" w:eastAsia="Times New Roman" w:hAnsi="Montserrat" w:cs="Times New Roman"/>
          <w:color w:val="000000"/>
          <w:sz w:val="22"/>
          <w:szCs w:val="22"/>
          <w:lang w:val="es-MX" w:eastAsia="es-MX"/>
        </w:rPr>
        <w:t xml:space="preserve">Dicha sala cuenta con personal especializado y altamente calificado, así como tecnología de punta que incluye un </w:t>
      </w:r>
      <w:proofErr w:type="spellStart"/>
      <w:r w:rsidRPr="004A79D0">
        <w:rPr>
          <w:rFonts w:ascii="Montserrat" w:eastAsia="Times New Roman" w:hAnsi="Montserrat" w:cs="Times New Roman"/>
          <w:color w:val="000000"/>
          <w:sz w:val="22"/>
          <w:szCs w:val="22"/>
          <w:lang w:val="es-MX" w:eastAsia="es-MX"/>
        </w:rPr>
        <w:t>angiógrafo</w:t>
      </w:r>
      <w:proofErr w:type="spellEnd"/>
      <w:r w:rsidRPr="004A79D0">
        <w:rPr>
          <w:rFonts w:ascii="Montserrat" w:eastAsia="Times New Roman" w:hAnsi="Montserrat" w:cs="Times New Roman"/>
          <w:color w:val="000000"/>
          <w:sz w:val="22"/>
          <w:szCs w:val="22"/>
          <w:lang w:val="es-MX" w:eastAsia="es-MX"/>
        </w:rPr>
        <w:t xml:space="preserve"> y un </w:t>
      </w:r>
      <w:proofErr w:type="spellStart"/>
      <w:r w:rsidRPr="004A79D0">
        <w:rPr>
          <w:rFonts w:ascii="Montserrat" w:eastAsia="Times New Roman" w:hAnsi="Montserrat" w:cs="Times New Roman"/>
          <w:color w:val="000000"/>
          <w:sz w:val="22"/>
          <w:szCs w:val="22"/>
          <w:lang w:val="es-MX" w:eastAsia="es-MX"/>
        </w:rPr>
        <w:t>ecocardiógrafo</w:t>
      </w:r>
      <w:proofErr w:type="spellEnd"/>
      <w:r w:rsidRPr="004A79D0">
        <w:rPr>
          <w:rFonts w:ascii="Montserrat" w:eastAsia="Times New Roman" w:hAnsi="Montserrat" w:cs="Times New Roman"/>
          <w:color w:val="000000"/>
          <w:sz w:val="22"/>
          <w:szCs w:val="22"/>
          <w:lang w:val="es-MX" w:eastAsia="es-MX"/>
        </w:rPr>
        <w:t>, por mencionar algunos.</w:t>
      </w:r>
    </w:p>
    <w:p w14:paraId="14FE0652" w14:textId="77777777" w:rsidR="00A66043" w:rsidRDefault="00A66043" w:rsidP="004A79D0">
      <w:pPr>
        <w:jc w:val="center"/>
        <w:rPr>
          <w:rFonts w:ascii="Montserrat" w:eastAsia="Times New Roman" w:hAnsi="Montserrat" w:cs="Times New Roman"/>
          <w:color w:val="000000"/>
          <w:sz w:val="22"/>
          <w:szCs w:val="22"/>
          <w:lang w:val="es-MX" w:eastAsia="es-MX"/>
        </w:rPr>
      </w:pPr>
    </w:p>
    <w:p w14:paraId="5335DA60" w14:textId="038245BD" w:rsidR="004A79D0" w:rsidRDefault="00A66043" w:rsidP="004A79D0">
      <w:pPr>
        <w:jc w:val="center"/>
        <w:rPr>
          <w:rFonts w:ascii="Montserrat" w:eastAsia="Times New Roman" w:hAnsi="Montserrat" w:cs="Times New Roman"/>
          <w:b/>
          <w:bCs/>
          <w:color w:val="000000"/>
          <w:sz w:val="22"/>
          <w:szCs w:val="22"/>
          <w:lang w:val="es-MX" w:eastAsia="es-MX"/>
        </w:rPr>
      </w:pPr>
      <w:r w:rsidRPr="00A66043">
        <w:rPr>
          <w:rFonts w:ascii="Montserrat" w:eastAsia="Times New Roman" w:hAnsi="Montserrat" w:cs="Times New Roman"/>
          <w:b/>
          <w:bCs/>
          <w:color w:val="000000"/>
          <w:sz w:val="22"/>
          <w:szCs w:val="22"/>
          <w:lang w:val="es-MX" w:eastAsia="es-MX"/>
        </w:rPr>
        <w:t>--</w:t>
      </w:r>
      <w:r w:rsidR="004A79D0" w:rsidRPr="004A79D0">
        <w:rPr>
          <w:rFonts w:ascii="Montserrat" w:eastAsia="Times New Roman" w:hAnsi="Montserrat" w:cs="Times New Roman"/>
          <w:b/>
          <w:bCs/>
          <w:color w:val="000000"/>
          <w:sz w:val="22"/>
          <w:szCs w:val="22"/>
          <w:lang w:val="es-MX" w:eastAsia="es-MX"/>
        </w:rPr>
        <w:t>-o0o-</w:t>
      </w:r>
      <w:r w:rsidRPr="00A66043">
        <w:rPr>
          <w:rFonts w:ascii="Montserrat" w:eastAsia="Times New Roman" w:hAnsi="Montserrat" w:cs="Times New Roman"/>
          <w:b/>
          <w:bCs/>
          <w:color w:val="000000"/>
          <w:sz w:val="22"/>
          <w:szCs w:val="22"/>
          <w:lang w:val="es-MX" w:eastAsia="es-MX"/>
        </w:rPr>
        <w:t>--</w:t>
      </w:r>
    </w:p>
    <w:p w14:paraId="040B42ED" w14:textId="77777777" w:rsidR="002E6CDD" w:rsidRDefault="002E6CDD" w:rsidP="004A79D0">
      <w:pPr>
        <w:jc w:val="center"/>
        <w:rPr>
          <w:rFonts w:ascii="Montserrat" w:eastAsia="Times New Roman" w:hAnsi="Montserrat" w:cs="Times New Roman"/>
          <w:b/>
          <w:bCs/>
          <w:color w:val="000000"/>
          <w:sz w:val="22"/>
          <w:szCs w:val="22"/>
          <w:lang w:val="es-MX" w:eastAsia="es-MX"/>
        </w:rPr>
      </w:pPr>
    </w:p>
    <w:p w14:paraId="259913C1" w14:textId="77777777" w:rsidR="002E6CDD" w:rsidRPr="002E6CDD" w:rsidRDefault="002E6CDD" w:rsidP="002E6CDD">
      <w:pPr>
        <w:rPr>
          <w:rFonts w:ascii="Times New Roman" w:eastAsia="Times New Roman" w:hAnsi="Times New Roman" w:cs="Times New Roman"/>
          <w:b/>
          <w:bCs/>
          <w:lang w:val="es-MX" w:eastAsia="es-MX"/>
        </w:rPr>
      </w:pPr>
      <w:r w:rsidRPr="002E6CDD">
        <w:rPr>
          <w:rFonts w:ascii="Times New Roman" w:eastAsia="Times New Roman" w:hAnsi="Times New Roman" w:cs="Times New Roman"/>
          <w:b/>
          <w:bCs/>
          <w:lang w:val="es-MX" w:eastAsia="es-MX"/>
        </w:rPr>
        <w:t>LINK DE FOTOS</w:t>
      </w:r>
    </w:p>
    <w:p w14:paraId="7C979499" w14:textId="51FC3F3D" w:rsidR="002E6CDD" w:rsidRDefault="002E6CDD" w:rsidP="002E6CDD">
      <w:pPr>
        <w:rPr>
          <w:rFonts w:ascii="Times New Roman" w:eastAsia="Times New Roman" w:hAnsi="Times New Roman" w:cs="Times New Roman"/>
          <w:b/>
          <w:bCs/>
          <w:lang w:val="es-MX" w:eastAsia="es-MX"/>
        </w:rPr>
      </w:pPr>
      <w:hyperlink r:id="rId8" w:history="1">
        <w:r w:rsidRPr="001B2335">
          <w:rPr>
            <w:rStyle w:val="Hipervnculo"/>
            <w:rFonts w:ascii="Times New Roman" w:eastAsia="Times New Roman" w:hAnsi="Times New Roman" w:cs="Times New Roman"/>
            <w:b/>
            <w:bCs/>
            <w:lang w:val="es-MX" w:eastAsia="es-MX"/>
          </w:rPr>
          <w:t>https://drive.google.com/drive/folders/1SesGCXKne9euja5Vvfbjii05UhoBzzXk?usp=sharing</w:t>
        </w:r>
      </w:hyperlink>
    </w:p>
    <w:p w14:paraId="5B53ACDE" w14:textId="77777777" w:rsidR="002E6CDD" w:rsidRPr="002E6CDD" w:rsidRDefault="002E6CDD" w:rsidP="002E6CDD">
      <w:pPr>
        <w:rPr>
          <w:rFonts w:ascii="Times New Roman" w:eastAsia="Times New Roman" w:hAnsi="Times New Roman" w:cs="Times New Roman"/>
          <w:b/>
          <w:bCs/>
          <w:lang w:val="es-MX" w:eastAsia="es-MX"/>
        </w:rPr>
      </w:pPr>
    </w:p>
    <w:p w14:paraId="5E2CA858" w14:textId="77777777" w:rsidR="002E6CDD" w:rsidRPr="002E6CDD" w:rsidRDefault="002E6CDD" w:rsidP="002E6CDD">
      <w:pPr>
        <w:rPr>
          <w:rFonts w:ascii="Times New Roman" w:eastAsia="Times New Roman" w:hAnsi="Times New Roman" w:cs="Times New Roman"/>
          <w:b/>
          <w:bCs/>
          <w:lang w:val="es-MX" w:eastAsia="es-MX"/>
        </w:rPr>
      </w:pPr>
    </w:p>
    <w:p w14:paraId="72430E0F" w14:textId="77777777" w:rsidR="002E6CDD" w:rsidRPr="002E6CDD" w:rsidRDefault="002E6CDD" w:rsidP="002E6CDD">
      <w:pPr>
        <w:rPr>
          <w:rFonts w:ascii="Times New Roman" w:eastAsia="Times New Roman" w:hAnsi="Times New Roman" w:cs="Times New Roman"/>
          <w:b/>
          <w:bCs/>
          <w:lang w:val="es-MX" w:eastAsia="es-MX"/>
        </w:rPr>
      </w:pPr>
      <w:r w:rsidRPr="002E6CDD">
        <w:rPr>
          <w:rFonts w:ascii="Times New Roman" w:eastAsia="Times New Roman" w:hAnsi="Times New Roman" w:cs="Times New Roman"/>
          <w:b/>
          <w:bCs/>
          <w:lang w:val="es-MX" w:eastAsia="es-MX"/>
        </w:rPr>
        <w:t>LINK DE VIDEO</w:t>
      </w:r>
    </w:p>
    <w:p w14:paraId="3F1327FC" w14:textId="34054166" w:rsidR="002E6CDD" w:rsidRDefault="002E6CDD" w:rsidP="002E6CDD">
      <w:pPr>
        <w:pStyle w:val="Textoindependiente"/>
      </w:pPr>
      <w:hyperlink r:id="rId9" w:history="1">
        <w:r w:rsidRPr="001B2335">
          <w:rPr>
            <w:rStyle w:val="Hipervnculo"/>
          </w:rPr>
          <w:t>https://imssmx.sharepoint.com/:v:/s/comunicacionsocial/EQkUENLH8StCkfGB1SS9tW8BSjlorrVMOvFUZEvTHnEW7w?e=reXvbA</w:t>
        </w:r>
      </w:hyperlink>
    </w:p>
    <w:p w14:paraId="5512F860" w14:textId="77777777" w:rsidR="002E6CDD" w:rsidRPr="004A79D0" w:rsidRDefault="002E6CDD" w:rsidP="002E6CDD">
      <w:pPr>
        <w:pStyle w:val="Textoindependiente"/>
      </w:pPr>
    </w:p>
    <w:p w14:paraId="3B524700" w14:textId="77777777" w:rsidR="00CE526B" w:rsidRDefault="00CE526B" w:rsidP="00CE526B">
      <w:pPr>
        <w:rPr>
          <w:rFonts w:ascii="Montserrat" w:hAnsi="Montserrat"/>
          <w:b/>
          <w:bCs/>
          <w:lang w:eastAsia="es-MX"/>
        </w:rPr>
      </w:pPr>
    </w:p>
    <w:p w14:paraId="1E60E854" w14:textId="06BD9EA8" w:rsidR="00CE526B" w:rsidRPr="00CE526B" w:rsidRDefault="00CE526B" w:rsidP="00CE526B">
      <w:pPr>
        <w:tabs>
          <w:tab w:val="left" w:pos="6128"/>
        </w:tabs>
        <w:rPr>
          <w:rFonts w:ascii="Montserrat" w:hAnsi="Montserrat"/>
          <w:lang w:eastAsia="es-MX"/>
        </w:rPr>
      </w:pPr>
      <w:r>
        <w:rPr>
          <w:rFonts w:ascii="Montserrat" w:hAnsi="Montserrat"/>
          <w:lang w:eastAsia="es-MX"/>
        </w:rPr>
        <w:tab/>
      </w:r>
    </w:p>
    <w:sectPr w:rsidR="00CE526B" w:rsidRPr="00CE526B" w:rsidSect="00537609">
      <w:headerReference w:type="default" r:id="rId10"/>
      <w:footerReference w:type="default" r:id="rId11"/>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170DD69" w14:textId="77777777" w:rsidR="007F2805" w:rsidRDefault="007F2805">
      <w:r>
        <w:separator/>
      </w:r>
    </w:p>
  </w:endnote>
  <w:endnote w:type="continuationSeparator" w:id="0">
    <w:p w14:paraId="4A56BCC5" w14:textId="77777777" w:rsidR="007F2805" w:rsidRDefault="007F28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Yu Mincho">
    <w:altName w:val="MS PMincho"/>
    <w:charset w:val="80"/>
    <w:family w:val="roman"/>
    <w:pitch w:val="variable"/>
    <w:sig w:usb0="800002E7" w:usb1="2AC7FCFF" w:usb2="00000012" w:usb3="00000000" w:csb0="0002009F" w:csb1="00000000"/>
  </w:font>
  <w:font w:name="Calibri Light">
    <w:panose1 w:val="020F0302020204030204"/>
    <w:charset w:val="00"/>
    <w:family w:val="swiss"/>
    <w:pitch w:val="variable"/>
    <w:sig w:usb0="A00002EF" w:usb1="4000207B" w:usb2="00000000" w:usb3="00000000" w:csb0="0000019F" w:csb1="00000000"/>
  </w:font>
  <w:font w:name="Yu Gothic Light">
    <w:charset w:val="80"/>
    <w:family w:val="swiss"/>
    <w:pitch w:val="variable"/>
    <w:sig w:usb0="E00002FF" w:usb1="2AC7FDFF" w:usb2="00000016" w:usb3="00000000" w:csb0="0002009F" w:csb1="00000000"/>
  </w:font>
  <w:font w:name="Lucida Grande">
    <w:altName w:val="Arial"/>
    <w:charset w:val="00"/>
    <w:family w:val="auto"/>
    <w:pitch w:val="variable"/>
    <w:sig w:usb0="E1000AEF" w:usb1="5000A1FF" w:usb2="00000000" w:usb3="00000000" w:csb0="000001BF" w:csb1="00000000"/>
  </w:font>
  <w:font w:name="Montserrat">
    <w:panose1 w:val="00000500000000000000"/>
    <w:charset w:val="00"/>
    <w:family w:val="auto"/>
    <w:pitch w:val="variable"/>
    <w:sig w:usb0="2000020F" w:usb1="00000003" w:usb2="00000000" w:usb3="00000000" w:csb0="00000197" w:csb1="00000000"/>
  </w:font>
  <w:font w:name="Montserrat Medium">
    <w:panose1 w:val="00000600000000000000"/>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C5B80DD" w14:textId="77777777" w:rsidR="00EA4B6C" w:rsidRDefault="00D0295C" w:rsidP="000D31E3">
    <w:pPr>
      <w:pStyle w:val="Piedepgina"/>
      <w:ind w:left="-1276"/>
    </w:pPr>
    <w:r>
      <w:rPr>
        <w:noProof/>
        <w:lang w:eastAsia="es-MX"/>
      </w:rPr>
      <w:drawing>
        <wp:inline distT="0" distB="0" distL="0" distR="0" wp14:anchorId="16198566" wp14:editId="1196683D">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49885C6" w14:textId="77777777" w:rsidR="007F2805" w:rsidRDefault="007F2805">
      <w:r>
        <w:separator/>
      </w:r>
    </w:p>
  </w:footnote>
  <w:footnote w:type="continuationSeparator" w:id="0">
    <w:p w14:paraId="43A661CD" w14:textId="77777777" w:rsidR="007F2805" w:rsidRDefault="007F280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D69FD7B" w14:textId="6B641902" w:rsidR="00EA4B6C" w:rsidRDefault="003C7C69" w:rsidP="000D31E3">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1D3FE892" wp14:editId="429F8FBB">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a:ext>
                      </a:extLst>
                    </wps:spPr>
                    <wps:style>
                      <a:lnRef idx="0">
                        <a:schemeClr val="accent1"/>
                      </a:lnRef>
                      <a:fillRef idx="0">
                        <a:schemeClr val="accent1"/>
                      </a:fillRef>
                      <a:effectRef idx="0">
                        <a:schemeClr val="accent1"/>
                      </a:effectRef>
                      <a:fontRef idx="minor">
                        <a:schemeClr val="dk1"/>
                      </a:fontRef>
                    </wps:style>
                    <wps:txbx>
                      <w:txbxContent>
                        <w:p w14:paraId="567CC08E" w14:textId="77777777" w:rsidR="00EA4B6C"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EA4B6C" w:rsidRPr="00C0299D" w:rsidRDefault="00EA4B6C"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1D3FE892"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567CC08E" w14:textId="77777777" w:rsidR="00EA4B6C"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EA4B6C" w:rsidRPr="00C0299D" w:rsidRDefault="00EA4B6C" w:rsidP="00AF3D90">
                    <w:pPr>
                      <w:jc w:val="right"/>
                      <w:rPr>
                        <w:rFonts w:ascii="Montserrat" w:hAnsi="Montserrat"/>
                        <w:sz w:val="12"/>
                        <w:szCs w:val="12"/>
                      </w:rPr>
                    </w:pPr>
                  </w:p>
                </w:txbxContent>
              </v:textbox>
              <w10:wrap type="square"/>
            </v:shape>
          </w:pict>
        </mc:Fallback>
      </mc:AlternateContent>
    </w:r>
    <w:r w:rsidR="005D5A3E">
      <w:rPr>
        <w:noProof/>
        <w:lang w:eastAsia="es-MX"/>
      </w:rPr>
      <w:drawing>
        <wp:anchor distT="0" distB="0" distL="114300" distR="114300" simplePos="0" relativeHeight="251659264" behindDoc="0" locked="0" layoutInCell="1" allowOverlap="1" wp14:anchorId="0B9909C7" wp14:editId="7A204261">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D0295C">
      <w:rPr>
        <w:noProof/>
        <w:lang w:eastAsia="es-MX"/>
      </w:rPr>
      <mc:AlternateContent>
        <mc:Choice Requires="wps">
          <w:drawing>
            <wp:anchor distT="0" distB="0" distL="114300" distR="114300" simplePos="0" relativeHeight="251661312" behindDoc="0" locked="0" layoutInCell="1" allowOverlap="1" wp14:anchorId="5617C5E2" wp14:editId="09DFEEDC">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34104351"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980D25"/>
    <w:multiLevelType w:val="multilevel"/>
    <w:tmpl w:val="12A6E2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7246D76"/>
    <w:multiLevelType w:val="hybridMultilevel"/>
    <w:tmpl w:val="2336416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4BFB0F06"/>
    <w:multiLevelType w:val="hybridMultilevel"/>
    <w:tmpl w:val="0E38DCB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520B28AB"/>
    <w:multiLevelType w:val="hybridMultilevel"/>
    <w:tmpl w:val="C90EDB8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nsid w:val="5A7042EB"/>
    <w:multiLevelType w:val="hybridMultilevel"/>
    <w:tmpl w:val="07B62E1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nsid w:val="7DD94E8D"/>
    <w:multiLevelType w:val="hybridMultilevel"/>
    <w:tmpl w:val="68AAAD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7"/>
  </w:num>
  <w:num w:numId="2">
    <w:abstractNumId w:val="4"/>
  </w:num>
  <w:num w:numId="3">
    <w:abstractNumId w:val="2"/>
  </w:num>
  <w:num w:numId="4">
    <w:abstractNumId w:val="3"/>
  </w:num>
  <w:num w:numId="5">
    <w:abstractNumId w:val="9"/>
  </w:num>
  <w:num w:numId="6">
    <w:abstractNumId w:val="1"/>
  </w:num>
  <w:num w:numId="7">
    <w:abstractNumId w:val="6"/>
  </w:num>
  <w:num w:numId="8">
    <w:abstractNumId w:val="0"/>
  </w:num>
  <w:num w:numId="9">
    <w:abstractNumId w:val="5"/>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6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0295C"/>
    <w:rsid w:val="000000FA"/>
    <w:rsid w:val="000014AA"/>
    <w:rsid w:val="0002135A"/>
    <w:rsid w:val="00021448"/>
    <w:rsid w:val="00021ACD"/>
    <w:rsid w:val="000276CC"/>
    <w:rsid w:val="00030120"/>
    <w:rsid w:val="00050130"/>
    <w:rsid w:val="00053B1D"/>
    <w:rsid w:val="000629BE"/>
    <w:rsid w:val="000759B6"/>
    <w:rsid w:val="00087D09"/>
    <w:rsid w:val="0009068E"/>
    <w:rsid w:val="000917CF"/>
    <w:rsid w:val="00096CC9"/>
    <w:rsid w:val="00097F37"/>
    <w:rsid w:val="000B063B"/>
    <w:rsid w:val="000B6B34"/>
    <w:rsid w:val="000C43E9"/>
    <w:rsid w:val="000C4A13"/>
    <w:rsid w:val="000C4BA2"/>
    <w:rsid w:val="000C7024"/>
    <w:rsid w:val="000D346C"/>
    <w:rsid w:val="000E2286"/>
    <w:rsid w:val="000E3266"/>
    <w:rsid w:val="000F073A"/>
    <w:rsid w:val="000F10C6"/>
    <w:rsid w:val="000F6F99"/>
    <w:rsid w:val="00100CB1"/>
    <w:rsid w:val="00103935"/>
    <w:rsid w:val="00103A97"/>
    <w:rsid w:val="00106A36"/>
    <w:rsid w:val="00114DCA"/>
    <w:rsid w:val="00120BB1"/>
    <w:rsid w:val="001210D9"/>
    <w:rsid w:val="0012183C"/>
    <w:rsid w:val="00124D61"/>
    <w:rsid w:val="0012661D"/>
    <w:rsid w:val="00136F30"/>
    <w:rsid w:val="0014672B"/>
    <w:rsid w:val="00164426"/>
    <w:rsid w:val="00166ADF"/>
    <w:rsid w:val="00177C37"/>
    <w:rsid w:val="001946A2"/>
    <w:rsid w:val="00197915"/>
    <w:rsid w:val="001A257C"/>
    <w:rsid w:val="001A57A5"/>
    <w:rsid w:val="001B637F"/>
    <w:rsid w:val="001C1076"/>
    <w:rsid w:val="001D1619"/>
    <w:rsid w:val="001D1AAA"/>
    <w:rsid w:val="001E6000"/>
    <w:rsid w:val="001E7A3C"/>
    <w:rsid w:val="001F5EC4"/>
    <w:rsid w:val="00203AA8"/>
    <w:rsid w:val="00205124"/>
    <w:rsid w:val="00216D1E"/>
    <w:rsid w:val="0022701D"/>
    <w:rsid w:val="002271BA"/>
    <w:rsid w:val="002324E7"/>
    <w:rsid w:val="0023565D"/>
    <w:rsid w:val="00237502"/>
    <w:rsid w:val="00241670"/>
    <w:rsid w:val="00245D18"/>
    <w:rsid w:val="00246FA4"/>
    <w:rsid w:val="00252390"/>
    <w:rsid w:val="002531C9"/>
    <w:rsid w:val="0025404F"/>
    <w:rsid w:val="00255BDA"/>
    <w:rsid w:val="00255D74"/>
    <w:rsid w:val="002567BF"/>
    <w:rsid w:val="00260012"/>
    <w:rsid w:val="002640D8"/>
    <w:rsid w:val="002644A6"/>
    <w:rsid w:val="00274598"/>
    <w:rsid w:val="0029782A"/>
    <w:rsid w:val="002A1BC1"/>
    <w:rsid w:val="002B3A6F"/>
    <w:rsid w:val="002D4F5B"/>
    <w:rsid w:val="002E2EE0"/>
    <w:rsid w:val="002E556D"/>
    <w:rsid w:val="002E6CDD"/>
    <w:rsid w:val="002E7C21"/>
    <w:rsid w:val="002F41ED"/>
    <w:rsid w:val="002F7820"/>
    <w:rsid w:val="0030081D"/>
    <w:rsid w:val="003017A5"/>
    <w:rsid w:val="003040F0"/>
    <w:rsid w:val="0031180D"/>
    <w:rsid w:val="003118C1"/>
    <w:rsid w:val="00313601"/>
    <w:rsid w:val="00325165"/>
    <w:rsid w:val="003273A5"/>
    <w:rsid w:val="0033587A"/>
    <w:rsid w:val="00335B50"/>
    <w:rsid w:val="003440F9"/>
    <w:rsid w:val="003530E1"/>
    <w:rsid w:val="003660C3"/>
    <w:rsid w:val="00366B3D"/>
    <w:rsid w:val="00370A91"/>
    <w:rsid w:val="003711D9"/>
    <w:rsid w:val="00376655"/>
    <w:rsid w:val="00381ACF"/>
    <w:rsid w:val="00382262"/>
    <w:rsid w:val="00382C1B"/>
    <w:rsid w:val="003831E5"/>
    <w:rsid w:val="00384D60"/>
    <w:rsid w:val="003948C1"/>
    <w:rsid w:val="00395553"/>
    <w:rsid w:val="003A063B"/>
    <w:rsid w:val="003A2CAB"/>
    <w:rsid w:val="003A3CF6"/>
    <w:rsid w:val="003A5595"/>
    <w:rsid w:val="003A6811"/>
    <w:rsid w:val="003B042E"/>
    <w:rsid w:val="003B1045"/>
    <w:rsid w:val="003B59B7"/>
    <w:rsid w:val="003C4B39"/>
    <w:rsid w:val="003C7C69"/>
    <w:rsid w:val="003D7F2A"/>
    <w:rsid w:val="003F0140"/>
    <w:rsid w:val="003F4924"/>
    <w:rsid w:val="003F68E6"/>
    <w:rsid w:val="003F6C48"/>
    <w:rsid w:val="003F7942"/>
    <w:rsid w:val="0041390E"/>
    <w:rsid w:val="00413F85"/>
    <w:rsid w:val="0041537A"/>
    <w:rsid w:val="00423696"/>
    <w:rsid w:val="0043089E"/>
    <w:rsid w:val="00433C08"/>
    <w:rsid w:val="00435859"/>
    <w:rsid w:val="00443DA2"/>
    <w:rsid w:val="004460AD"/>
    <w:rsid w:val="00447360"/>
    <w:rsid w:val="004507E0"/>
    <w:rsid w:val="00450CAD"/>
    <w:rsid w:val="00451CE8"/>
    <w:rsid w:val="0045746E"/>
    <w:rsid w:val="00466080"/>
    <w:rsid w:val="00472B12"/>
    <w:rsid w:val="00473674"/>
    <w:rsid w:val="00474D11"/>
    <w:rsid w:val="004762C3"/>
    <w:rsid w:val="0047652B"/>
    <w:rsid w:val="004A5A66"/>
    <w:rsid w:val="004A6E15"/>
    <w:rsid w:val="004A79D0"/>
    <w:rsid w:val="004B1E2D"/>
    <w:rsid w:val="004C1BA7"/>
    <w:rsid w:val="004C2357"/>
    <w:rsid w:val="004C67AB"/>
    <w:rsid w:val="004C7C40"/>
    <w:rsid w:val="004E1472"/>
    <w:rsid w:val="004E7171"/>
    <w:rsid w:val="00504D4A"/>
    <w:rsid w:val="00507017"/>
    <w:rsid w:val="0050727A"/>
    <w:rsid w:val="00510F2A"/>
    <w:rsid w:val="005202BA"/>
    <w:rsid w:val="00525C77"/>
    <w:rsid w:val="00537609"/>
    <w:rsid w:val="00544254"/>
    <w:rsid w:val="00551089"/>
    <w:rsid w:val="00552A45"/>
    <w:rsid w:val="00553759"/>
    <w:rsid w:val="005571BE"/>
    <w:rsid w:val="00561690"/>
    <w:rsid w:val="005619FD"/>
    <w:rsid w:val="005625F5"/>
    <w:rsid w:val="0057281A"/>
    <w:rsid w:val="005753AD"/>
    <w:rsid w:val="00581A31"/>
    <w:rsid w:val="00583E95"/>
    <w:rsid w:val="00583F1E"/>
    <w:rsid w:val="005905BB"/>
    <w:rsid w:val="00594E51"/>
    <w:rsid w:val="005A351F"/>
    <w:rsid w:val="005A3B05"/>
    <w:rsid w:val="005B3858"/>
    <w:rsid w:val="005C2C7A"/>
    <w:rsid w:val="005C33A4"/>
    <w:rsid w:val="005C6549"/>
    <w:rsid w:val="005D1626"/>
    <w:rsid w:val="005D1BCC"/>
    <w:rsid w:val="005D3939"/>
    <w:rsid w:val="005D5A3E"/>
    <w:rsid w:val="005F3D20"/>
    <w:rsid w:val="00601AC8"/>
    <w:rsid w:val="00601B15"/>
    <w:rsid w:val="00615A31"/>
    <w:rsid w:val="006278F6"/>
    <w:rsid w:val="006313DB"/>
    <w:rsid w:val="006522F2"/>
    <w:rsid w:val="006617CC"/>
    <w:rsid w:val="00662E40"/>
    <w:rsid w:val="00662E5D"/>
    <w:rsid w:val="00664FE3"/>
    <w:rsid w:val="00671877"/>
    <w:rsid w:val="00673C1D"/>
    <w:rsid w:val="006860F6"/>
    <w:rsid w:val="00687B94"/>
    <w:rsid w:val="00692712"/>
    <w:rsid w:val="0069421B"/>
    <w:rsid w:val="006A0A6C"/>
    <w:rsid w:val="006A51BC"/>
    <w:rsid w:val="006A6364"/>
    <w:rsid w:val="006B49E9"/>
    <w:rsid w:val="006B7681"/>
    <w:rsid w:val="006C5488"/>
    <w:rsid w:val="006C7E1C"/>
    <w:rsid w:val="006D02A2"/>
    <w:rsid w:val="006D4E9A"/>
    <w:rsid w:val="006E2D7E"/>
    <w:rsid w:val="006F4A7D"/>
    <w:rsid w:val="006F55CA"/>
    <w:rsid w:val="006F5D9E"/>
    <w:rsid w:val="00701613"/>
    <w:rsid w:val="00703C6D"/>
    <w:rsid w:val="0072061B"/>
    <w:rsid w:val="0072192F"/>
    <w:rsid w:val="00721D59"/>
    <w:rsid w:val="007237FC"/>
    <w:rsid w:val="00730BFD"/>
    <w:rsid w:val="00740964"/>
    <w:rsid w:val="00750EFA"/>
    <w:rsid w:val="00757892"/>
    <w:rsid w:val="007618A6"/>
    <w:rsid w:val="00766D5A"/>
    <w:rsid w:val="00771120"/>
    <w:rsid w:val="00771F15"/>
    <w:rsid w:val="00773769"/>
    <w:rsid w:val="007819C4"/>
    <w:rsid w:val="007861A6"/>
    <w:rsid w:val="00786D28"/>
    <w:rsid w:val="00787FC2"/>
    <w:rsid w:val="00790E4C"/>
    <w:rsid w:val="00794902"/>
    <w:rsid w:val="00794AE5"/>
    <w:rsid w:val="007A0693"/>
    <w:rsid w:val="007A38D4"/>
    <w:rsid w:val="007B1339"/>
    <w:rsid w:val="007C205C"/>
    <w:rsid w:val="007C4229"/>
    <w:rsid w:val="007C5CCF"/>
    <w:rsid w:val="007C70EB"/>
    <w:rsid w:val="007C71A0"/>
    <w:rsid w:val="007E07FF"/>
    <w:rsid w:val="007E3726"/>
    <w:rsid w:val="007E7B14"/>
    <w:rsid w:val="007F0565"/>
    <w:rsid w:val="007F2805"/>
    <w:rsid w:val="00800189"/>
    <w:rsid w:val="00800562"/>
    <w:rsid w:val="00803E69"/>
    <w:rsid w:val="0080605F"/>
    <w:rsid w:val="00806980"/>
    <w:rsid w:val="008069CA"/>
    <w:rsid w:val="00820007"/>
    <w:rsid w:val="00826BF1"/>
    <w:rsid w:val="008324B1"/>
    <w:rsid w:val="00834149"/>
    <w:rsid w:val="008346B6"/>
    <w:rsid w:val="00841AE4"/>
    <w:rsid w:val="008421F5"/>
    <w:rsid w:val="008521A5"/>
    <w:rsid w:val="00875F9A"/>
    <w:rsid w:val="008762DA"/>
    <w:rsid w:val="00881600"/>
    <w:rsid w:val="00881C60"/>
    <w:rsid w:val="0088288F"/>
    <w:rsid w:val="00897436"/>
    <w:rsid w:val="008D2D05"/>
    <w:rsid w:val="008D4692"/>
    <w:rsid w:val="008D7B76"/>
    <w:rsid w:val="008D7CE2"/>
    <w:rsid w:val="008E76B6"/>
    <w:rsid w:val="008E7CB6"/>
    <w:rsid w:val="008F7B22"/>
    <w:rsid w:val="00905353"/>
    <w:rsid w:val="00906B26"/>
    <w:rsid w:val="00921E3E"/>
    <w:rsid w:val="00936CAE"/>
    <w:rsid w:val="00951A3E"/>
    <w:rsid w:val="00956766"/>
    <w:rsid w:val="0096489C"/>
    <w:rsid w:val="00974B38"/>
    <w:rsid w:val="0097671F"/>
    <w:rsid w:val="00985BCE"/>
    <w:rsid w:val="00987761"/>
    <w:rsid w:val="00995031"/>
    <w:rsid w:val="00995F3E"/>
    <w:rsid w:val="00997C93"/>
    <w:rsid w:val="009A208A"/>
    <w:rsid w:val="009A3EAC"/>
    <w:rsid w:val="009B0363"/>
    <w:rsid w:val="009C342A"/>
    <w:rsid w:val="009C5F17"/>
    <w:rsid w:val="009D0DC7"/>
    <w:rsid w:val="009D31FC"/>
    <w:rsid w:val="009D3BF7"/>
    <w:rsid w:val="009D6D25"/>
    <w:rsid w:val="009E7AED"/>
    <w:rsid w:val="009F0101"/>
    <w:rsid w:val="009F7879"/>
    <w:rsid w:val="00A0439B"/>
    <w:rsid w:val="00A07063"/>
    <w:rsid w:val="00A10F3F"/>
    <w:rsid w:val="00A1123E"/>
    <w:rsid w:val="00A15592"/>
    <w:rsid w:val="00A20B7D"/>
    <w:rsid w:val="00A24E18"/>
    <w:rsid w:val="00A266FF"/>
    <w:rsid w:val="00A27FBF"/>
    <w:rsid w:val="00A450E1"/>
    <w:rsid w:val="00A55306"/>
    <w:rsid w:val="00A57F62"/>
    <w:rsid w:val="00A6001E"/>
    <w:rsid w:val="00A66043"/>
    <w:rsid w:val="00A75785"/>
    <w:rsid w:val="00A7670B"/>
    <w:rsid w:val="00A77288"/>
    <w:rsid w:val="00A81FE0"/>
    <w:rsid w:val="00A935C6"/>
    <w:rsid w:val="00AA1C27"/>
    <w:rsid w:val="00AA3A1F"/>
    <w:rsid w:val="00AA6D25"/>
    <w:rsid w:val="00AC0032"/>
    <w:rsid w:val="00AC0CDF"/>
    <w:rsid w:val="00AC3CBB"/>
    <w:rsid w:val="00AC66F7"/>
    <w:rsid w:val="00AD2FA1"/>
    <w:rsid w:val="00AE0AEC"/>
    <w:rsid w:val="00AE4FB7"/>
    <w:rsid w:val="00AF2127"/>
    <w:rsid w:val="00AF3588"/>
    <w:rsid w:val="00AF5085"/>
    <w:rsid w:val="00B01FB0"/>
    <w:rsid w:val="00B0545D"/>
    <w:rsid w:val="00B06C58"/>
    <w:rsid w:val="00B149E7"/>
    <w:rsid w:val="00B15C98"/>
    <w:rsid w:val="00B200F6"/>
    <w:rsid w:val="00B23BCC"/>
    <w:rsid w:val="00B33494"/>
    <w:rsid w:val="00B54E2E"/>
    <w:rsid w:val="00B572C7"/>
    <w:rsid w:val="00B610BC"/>
    <w:rsid w:val="00B62AD8"/>
    <w:rsid w:val="00B62EAA"/>
    <w:rsid w:val="00B77A59"/>
    <w:rsid w:val="00B9163D"/>
    <w:rsid w:val="00B92193"/>
    <w:rsid w:val="00B9385A"/>
    <w:rsid w:val="00B95AA0"/>
    <w:rsid w:val="00B962A5"/>
    <w:rsid w:val="00BA0BF5"/>
    <w:rsid w:val="00BA22FA"/>
    <w:rsid w:val="00BA2714"/>
    <w:rsid w:val="00BA2DF9"/>
    <w:rsid w:val="00BB3E83"/>
    <w:rsid w:val="00BB3F83"/>
    <w:rsid w:val="00BC52DD"/>
    <w:rsid w:val="00BC54D5"/>
    <w:rsid w:val="00BD46BE"/>
    <w:rsid w:val="00BD502F"/>
    <w:rsid w:val="00BE3C60"/>
    <w:rsid w:val="00BE59C0"/>
    <w:rsid w:val="00BF12A8"/>
    <w:rsid w:val="00BF7DF2"/>
    <w:rsid w:val="00C01D30"/>
    <w:rsid w:val="00C13178"/>
    <w:rsid w:val="00C14C09"/>
    <w:rsid w:val="00C164C3"/>
    <w:rsid w:val="00C33EEA"/>
    <w:rsid w:val="00C37D80"/>
    <w:rsid w:val="00C40CA0"/>
    <w:rsid w:val="00C45742"/>
    <w:rsid w:val="00C45BFF"/>
    <w:rsid w:val="00C50FB3"/>
    <w:rsid w:val="00C60041"/>
    <w:rsid w:val="00C63CBE"/>
    <w:rsid w:val="00C7467D"/>
    <w:rsid w:val="00C80660"/>
    <w:rsid w:val="00C82607"/>
    <w:rsid w:val="00C86D88"/>
    <w:rsid w:val="00C93572"/>
    <w:rsid w:val="00C97124"/>
    <w:rsid w:val="00CA1A7D"/>
    <w:rsid w:val="00CA36F2"/>
    <w:rsid w:val="00CA426B"/>
    <w:rsid w:val="00CA6768"/>
    <w:rsid w:val="00CC4C76"/>
    <w:rsid w:val="00CD0405"/>
    <w:rsid w:val="00CD7F19"/>
    <w:rsid w:val="00CE12D7"/>
    <w:rsid w:val="00CE519C"/>
    <w:rsid w:val="00CE526B"/>
    <w:rsid w:val="00D0295C"/>
    <w:rsid w:val="00D1449E"/>
    <w:rsid w:val="00D160F7"/>
    <w:rsid w:val="00D17C9F"/>
    <w:rsid w:val="00D2618E"/>
    <w:rsid w:val="00D36381"/>
    <w:rsid w:val="00D46D67"/>
    <w:rsid w:val="00D476BF"/>
    <w:rsid w:val="00D630F4"/>
    <w:rsid w:val="00D70C00"/>
    <w:rsid w:val="00D71E22"/>
    <w:rsid w:val="00D777C9"/>
    <w:rsid w:val="00D80EA7"/>
    <w:rsid w:val="00D818FC"/>
    <w:rsid w:val="00D84A1C"/>
    <w:rsid w:val="00DA1122"/>
    <w:rsid w:val="00DA37B0"/>
    <w:rsid w:val="00DB140F"/>
    <w:rsid w:val="00DC527C"/>
    <w:rsid w:val="00DD4DD3"/>
    <w:rsid w:val="00DD5BCF"/>
    <w:rsid w:val="00DD5EBE"/>
    <w:rsid w:val="00DE2C4A"/>
    <w:rsid w:val="00DE57F4"/>
    <w:rsid w:val="00E071D8"/>
    <w:rsid w:val="00E12A79"/>
    <w:rsid w:val="00E2222B"/>
    <w:rsid w:val="00E27832"/>
    <w:rsid w:val="00E278A6"/>
    <w:rsid w:val="00E3016F"/>
    <w:rsid w:val="00E454B8"/>
    <w:rsid w:val="00E4690C"/>
    <w:rsid w:val="00E51A6C"/>
    <w:rsid w:val="00E52861"/>
    <w:rsid w:val="00E57583"/>
    <w:rsid w:val="00E62BCF"/>
    <w:rsid w:val="00E7506B"/>
    <w:rsid w:val="00E754B4"/>
    <w:rsid w:val="00E757F8"/>
    <w:rsid w:val="00E92A61"/>
    <w:rsid w:val="00E97414"/>
    <w:rsid w:val="00EA4B6C"/>
    <w:rsid w:val="00EB0EDF"/>
    <w:rsid w:val="00EB6738"/>
    <w:rsid w:val="00EC7A4A"/>
    <w:rsid w:val="00EE7092"/>
    <w:rsid w:val="00EF1EEB"/>
    <w:rsid w:val="00F02078"/>
    <w:rsid w:val="00F0441F"/>
    <w:rsid w:val="00F070CB"/>
    <w:rsid w:val="00F11812"/>
    <w:rsid w:val="00F20635"/>
    <w:rsid w:val="00F2746A"/>
    <w:rsid w:val="00F33726"/>
    <w:rsid w:val="00F33906"/>
    <w:rsid w:val="00F3409D"/>
    <w:rsid w:val="00F35038"/>
    <w:rsid w:val="00F3774E"/>
    <w:rsid w:val="00F424B1"/>
    <w:rsid w:val="00F443FA"/>
    <w:rsid w:val="00F473DB"/>
    <w:rsid w:val="00F518F0"/>
    <w:rsid w:val="00F51B03"/>
    <w:rsid w:val="00F86C89"/>
    <w:rsid w:val="00F91285"/>
    <w:rsid w:val="00FB609B"/>
    <w:rsid w:val="00FC54C7"/>
    <w:rsid w:val="00FC5ED4"/>
    <w:rsid w:val="00FD0A3F"/>
    <w:rsid w:val="00FD213E"/>
    <w:rsid w:val="00FD7F5E"/>
    <w:rsid w:val="00FF1955"/>
    <w:rsid w:val="00FF5B73"/>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024F16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777C9"/>
    <w:pPr>
      <w:spacing w:after="0" w:line="240" w:lineRule="auto"/>
    </w:pPr>
    <w:rPr>
      <w:rFonts w:eastAsiaTheme="minorEastAsia"/>
      <w:sz w:val="24"/>
      <w:szCs w:val="24"/>
      <w:lang w:val="es-ES_tradnl"/>
    </w:rPr>
  </w:style>
  <w:style w:type="paragraph" w:styleId="Ttulo1">
    <w:name w:val="heading 1"/>
    <w:basedOn w:val="Normal"/>
    <w:next w:val="Normal"/>
    <w:link w:val="Ttulo1Car"/>
    <w:uiPriority w:val="9"/>
    <w:qFormat/>
    <w:rsid w:val="0012183C"/>
    <w:pPr>
      <w:keepNext/>
      <w:keepLines/>
      <w:spacing w:before="480"/>
      <w:outlineLvl w:val="0"/>
    </w:pPr>
    <w:rPr>
      <w:rFonts w:asciiTheme="majorHAnsi" w:eastAsiaTheme="majorEastAsia" w:hAnsiTheme="majorHAnsi" w:cstheme="majorBidi"/>
      <w:b/>
      <w:bCs/>
      <w:color w:val="2F5496" w:themeColor="accent1" w:themeShade="BF"/>
      <w:sz w:val="28"/>
      <w:szCs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 w:type="character" w:customStyle="1" w:styleId="Mencinsinresolver2">
    <w:name w:val="Mención sin resolver2"/>
    <w:basedOn w:val="Fuentedeprrafopredeter"/>
    <w:uiPriority w:val="99"/>
    <w:semiHidden/>
    <w:unhideWhenUsed/>
    <w:rsid w:val="005C6549"/>
    <w:rPr>
      <w:color w:val="605E5C"/>
      <w:shd w:val="clear" w:color="auto" w:fill="E1DFDD"/>
    </w:rPr>
  </w:style>
  <w:style w:type="character" w:customStyle="1" w:styleId="Ttulo1Car">
    <w:name w:val="Título 1 Car"/>
    <w:basedOn w:val="Fuentedeprrafopredeter"/>
    <w:link w:val="Ttulo1"/>
    <w:uiPriority w:val="9"/>
    <w:rsid w:val="0012183C"/>
    <w:rPr>
      <w:rFonts w:asciiTheme="majorHAnsi" w:eastAsiaTheme="majorEastAsia" w:hAnsiTheme="majorHAnsi" w:cstheme="majorBidi"/>
      <w:b/>
      <w:bCs/>
      <w:color w:val="2F5496" w:themeColor="accent1" w:themeShade="BF"/>
      <w:sz w:val="28"/>
      <w:szCs w:val="28"/>
      <w:lang w:val="es-ES_tradnl"/>
    </w:rPr>
  </w:style>
  <w:style w:type="paragraph" w:styleId="Textoindependiente">
    <w:name w:val="Body Text"/>
    <w:basedOn w:val="Normal"/>
    <w:link w:val="TextoindependienteCar"/>
    <w:uiPriority w:val="99"/>
    <w:unhideWhenUsed/>
    <w:rsid w:val="002E6CDD"/>
    <w:rPr>
      <w:rFonts w:ascii="Times New Roman" w:eastAsia="Times New Roman" w:hAnsi="Times New Roman" w:cs="Times New Roman"/>
      <w:b/>
      <w:bCs/>
      <w:lang w:val="es-MX" w:eastAsia="es-MX"/>
    </w:rPr>
  </w:style>
  <w:style w:type="character" w:customStyle="1" w:styleId="TextoindependienteCar">
    <w:name w:val="Texto independiente Car"/>
    <w:basedOn w:val="Fuentedeprrafopredeter"/>
    <w:link w:val="Textoindependiente"/>
    <w:uiPriority w:val="99"/>
    <w:rsid w:val="002E6CDD"/>
    <w:rPr>
      <w:rFonts w:ascii="Times New Roman" w:eastAsia="Times New Roman" w:hAnsi="Times New Roman" w:cs="Times New Roman"/>
      <w:b/>
      <w:bCs/>
      <w:sz w:val="24"/>
      <w:szCs w:val="24"/>
      <w:lang w:eastAsia="es-MX"/>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777C9"/>
    <w:pPr>
      <w:spacing w:after="0" w:line="240" w:lineRule="auto"/>
    </w:pPr>
    <w:rPr>
      <w:rFonts w:eastAsiaTheme="minorEastAsia"/>
      <w:sz w:val="24"/>
      <w:szCs w:val="24"/>
      <w:lang w:val="es-ES_tradnl"/>
    </w:rPr>
  </w:style>
  <w:style w:type="paragraph" w:styleId="Ttulo1">
    <w:name w:val="heading 1"/>
    <w:basedOn w:val="Normal"/>
    <w:next w:val="Normal"/>
    <w:link w:val="Ttulo1Car"/>
    <w:uiPriority w:val="9"/>
    <w:qFormat/>
    <w:rsid w:val="0012183C"/>
    <w:pPr>
      <w:keepNext/>
      <w:keepLines/>
      <w:spacing w:before="480"/>
      <w:outlineLvl w:val="0"/>
    </w:pPr>
    <w:rPr>
      <w:rFonts w:asciiTheme="majorHAnsi" w:eastAsiaTheme="majorEastAsia" w:hAnsiTheme="majorHAnsi" w:cstheme="majorBidi"/>
      <w:b/>
      <w:bCs/>
      <w:color w:val="2F5496" w:themeColor="accent1" w:themeShade="BF"/>
      <w:sz w:val="28"/>
      <w:szCs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 w:type="character" w:customStyle="1" w:styleId="Mencinsinresolver2">
    <w:name w:val="Mención sin resolver2"/>
    <w:basedOn w:val="Fuentedeprrafopredeter"/>
    <w:uiPriority w:val="99"/>
    <w:semiHidden/>
    <w:unhideWhenUsed/>
    <w:rsid w:val="005C6549"/>
    <w:rPr>
      <w:color w:val="605E5C"/>
      <w:shd w:val="clear" w:color="auto" w:fill="E1DFDD"/>
    </w:rPr>
  </w:style>
  <w:style w:type="character" w:customStyle="1" w:styleId="Ttulo1Car">
    <w:name w:val="Título 1 Car"/>
    <w:basedOn w:val="Fuentedeprrafopredeter"/>
    <w:link w:val="Ttulo1"/>
    <w:uiPriority w:val="9"/>
    <w:rsid w:val="0012183C"/>
    <w:rPr>
      <w:rFonts w:asciiTheme="majorHAnsi" w:eastAsiaTheme="majorEastAsia" w:hAnsiTheme="majorHAnsi" w:cstheme="majorBidi"/>
      <w:b/>
      <w:bCs/>
      <w:color w:val="2F5496" w:themeColor="accent1" w:themeShade="BF"/>
      <w:sz w:val="28"/>
      <w:szCs w:val="28"/>
      <w:lang w:val="es-ES_tradnl"/>
    </w:rPr>
  </w:style>
  <w:style w:type="paragraph" w:styleId="Textoindependiente">
    <w:name w:val="Body Text"/>
    <w:basedOn w:val="Normal"/>
    <w:link w:val="TextoindependienteCar"/>
    <w:uiPriority w:val="99"/>
    <w:unhideWhenUsed/>
    <w:rsid w:val="002E6CDD"/>
    <w:rPr>
      <w:rFonts w:ascii="Times New Roman" w:eastAsia="Times New Roman" w:hAnsi="Times New Roman" w:cs="Times New Roman"/>
      <w:b/>
      <w:bCs/>
      <w:lang w:val="es-MX" w:eastAsia="es-MX"/>
    </w:rPr>
  </w:style>
  <w:style w:type="character" w:customStyle="1" w:styleId="TextoindependienteCar">
    <w:name w:val="Texto independiente Car"/>
    <w:basedOn w:val="Fuentedeprrafopredeter"/>
    <w:link w:val="Textoindependiente"/>
    <w:uiPriority w:val="99"/>
    <w:rsid w:val="002E6CDD"/>
    <w:rPr>
      <w:rFonts w:ascii="Times New Roman" w:eastAsia="Times New Roman" w:hAnsi="Times New Roman" w:cs="Times New Roman"/>
      <w:b/>
      <w:bCs/>
      <w:sz w:val="24"/>
      <w:szCs w:val="24"/>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685072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drive.google.com/drive/folders/1SesGCXKne9euja5Vvfbjii05UhoBzzXk?usp=sharing"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imssmx.sharepoint.com/:v:/s/comunicacionsocial/EQkUENLH8StCkfGB1SS9tW8BSjlorrVMOvFUZEvTHnEW7w?e=reXvbA"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691</Words>
  <Characters>3802</Characters>
  <Application>Microsoft Office Word</Application>
  <DocSecurity>0</DocSecurity>
  <Lines>31</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4485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Glenda Martinez Carranza</dc:creator>
  <cp:lastModifiedBy>Gloria Bermudez Espinosa</cp:lastModifiedBy>
  <cp:revision>2</cp:revision>
  <dcterms:created xsi:type="dcterms:W3CDTF">2023-11-22T16:20:00Z</dcterms:created>
  <dcterms:modified xsi:type="dcterms:W3CDTF">2023-11-22T16:20:00Z</dcterms:modified>
</cp:coreProperties>
</file>