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5D71" w14:textId="0C6A1959" w:rsidR="001D6641" w:rsidRDefault="001D6641" w:rsidP="001D6641">
      <w:pPr>
        <w:adjustRightInd w:val="0"/>
        <w:snapToGrid w:val="0"/>
        <w:spacing w:line="240" w:lineRule="atLeast"/>
        <w:jc w:val="right"/>
        <w:rPr>
          <w:rFonts w:ascii="Montserrat Light" w:hAnsi="Montserrat Light" w:cs="Arial"/>
          <w:bCs/>
        </w:rPr>
      </w:pPr>
      <w:r>
        <w:rPr>
          <w:rFonts w:ascii="Montserrat Light" w:hAnsi="Montserrat Light" w:cs="Arial"/>
          <w:bCs/>
        </w:rPr>
        <w:t xml:space="preserve">Ciudad de México, </w:t>
      </w:r>
      <w:r w:rsidR="007A1CF9">
        <w:rPr>
          <w:rFonts w:ascii="Montserrat Light" w:hAnsi="Montserrat Light" w:cs="Arial"/>
          <w:bCs/>
        </w:rPr>
        <w:t>miércoles</w:t>
      </w:r>
      <w:r>
        <w:rPr>
          <w:rFonts w:ascii="Montserrat Light" w:hAnsi="Montserrat Light" w:cs="Arial"/>
          <w:bCs/>
        </w:rPr>
        <w:t xml:space="preserve"> 2 de noviembre </w:t>
      </w:r>
      <w:r w:rsidRPr="002C3119">
        <w:rPr>
          <w:rFonts w:ascii="Montserrat Light" w:hAnsi="Montserrat Light" w:cs="Arial"/>
          <w:bCs/>
        </w:rPr>
        <w:t>de 2022</w:t>
      </w:r>
    </w:p>
    <w:p w14:paraId="424697CF" w14:textId="1F118970" w:rsidR="001D6641" w:rsidRDefault="001D6641" w:rsidP="001D6641">
      <w:pPr>
        <w:spacing w:line="240" w:lineRule="atLeast"/>
        <w:jc w:val="right"/>
        <w:rPr>
          <w:color w:val="000000"/>
        </w:rPr>
      </w:pPr>
      <w:r>
        <w:rPr>
          <w:rFonts w:ascii="Montserrat Light" w:hAnsi="Montserrat Light"/>
          <w:color w:val="000000"/>
        </w:rPr>
        <w:t xml:space="preserve">No. </w:t>
      </w:r>
      <w:r w:rsidR="00866AF3">
        <w:rPr>
          <w:rFonts w:ascii="Montserrat Light" w:hAnsi="Montserrat Light"/>
          <w:color w:val="000000"/>
        </w:rPr>
        <w:t>566</w:t>
      </w:r>
      <w:r>
        <w:rPr>
          <w:rFonts w:ascii="Montserrat Light" w:hAnsi="Montserrat Light"/>
          <w:color w:val="000000"/>
        </w:rPr>
        <w:t>/2022</w:t>
      </w:r>
    </w:p>
    <w:p w14:paraId="293ABF49" w14:textId="77777777" w:rsidR="001D6641" w:rsidRPr="002C3119" w:rsidRDefault="001D6641" w:rsidP="001D6641">
      <w:pPr>
        <w:adjustRightInd w:val="0"/>
        <w:snapToGrid w:val="0"/>
        <w:spacing w:line="240" w:lineRule="atLeast"/>
        <w:jc w:val="right"/>
        <w:rPr>
          <w:rFonts w:ascii="Montserrat Light" w:eastAsia="Montserrat" w:hAnsi="Montserrat Light" w:cs="Montserrat"/>
        </w:rPr>
      </w:pPr>
    </w:p>
    <w:p w14:paraId="4DC91A40" w14:textId="77777777" w:rsidR="001D6641" w:rsidRPr="00BE1041" w:rsidRDefault="001D6641" w:rsidP="001D6641">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3700F513" w14:textId="77777777" w:rsidR="001D6641" w:rsidRDefault="001D6641" w:rsidP="001D6641">
      <w:pPr>
        <w:suppressAutoHyphens/>
        <w:spacing w:line="240" w:lineRule="atLeast"/>
        <w:jc w:val="both"/>
        <w:rPr>
          <w:rFonts w:ascii="Montserrat Light" w:hAnsi="Montserrat Light"/>
          <w:b/>
        </w:rPr>
      </w:pPr>
    </w:p>
    <w:p w14:paraId="3A93E2ED" w14:textId="1BABD77F" w:rsidR="001D6641" w:rsidRDefault="001D6641" w:rsidP="001D6641">
      <w:pPr>
        <w:spacing w:line="240" w:lineRule="atLeast"/>
        <w:jc w:val="center"/>
        <w:rPr>
          <w:rFonts w:ascii="Montserrat Light" w:hAnsi="Montserrat Light"/>
          <w:b/>
          <w:sz w:val="28"/>
          <w:szCs w:val="28"/>
        </w:rPr>
      </w:pPr>
      <w:r>
        <w:rPr>
          <w:rFonts w:ascii="Montserrat Light" w:hAnsi="Montserrat Light"/>
          <w:b/>
          <w:sz w:val="28"/>
          <w:szCs w:val="28"/>
        </w:rPr>
        <w:t>Realiza IMSS Jalisco trasplante combinado en paciente de 47 año</w:t>
      </w:r>
      <w:r w:rsidR="007A439A">
        <w:rPr>
          <w:rFonts w:ascii="Montserrat Light" w:hAnsi="Montserrat Light"/>
          <w:b/>
          <w:sz w:val="28"/>
          <w:szCs w:val="28"/>
        </w:rPr>
        <w:t>s</w:t>
      </w:r>
    </w:p>
    <w:p w14:paraId="567582BA" w14:textId="77777777" w:rsidR="001D6641" w:rsidRPr="00E30F8B" w:rsidRDefault="001D6641" w:rsidP="001D6641">
      <w:pPr>
        <w:spacing w:line="240" w:lineRule="atLeast"/>
        <w:jc w:val="center"/>
        <w:rPr>
          <w:rFonts w:ascii="Montserrat Light" w:hAnsi="Montserrat Light"/>
          <w:b/>
          <w:sz w:val="28"/>
          <w:szCs w:val="28"/>
        </w:rPr>
      </w:pPr>
    </w:p>
    <w:p w14:paraId="7524F13C" w14:textId="77777777" w:rsidR="001D6641" w:rsidRPr="001D6641" w:rsidRDefault="001D6641" w:rsidP="001D6641">
      <w:pPr>
        <w:pStyle w:val="Prrafodelista"/>
        <w:numPr>
          <w:ilvl w:val="0"/>
          <w:numId w:val="2"/>
        </w:numPr>
        <w:spacing w:after="0" w:line="240" w:lineRule="atLeast"/>
        <w:contextualSpacing w:val="0"/>
        <w:jc w:val="both"/>
        <w:rPr>
          <w:rFonts w:ascii="Montserrat Light" w:hAnsi="Montserrat Light" w:cs="Arial"/>
          <w:b/>
          <w:bCs/>
          <w:sz w:val="24"/>
          <w:szCs w:val="24"/>
        </w:rPr>
      </w:pPr>
      <w:r w:rsidRPr="001D6641">
        <w:rPr>
          <w:rFonts w:ascii="Montserrat Light" w:hAnsi="Montserrat Light" w:cs="Arial"/>
          <w:b/>
          <w:bCs/>
        </w:rPr>
        <w:t>Con diagnóstico de poliquistosis hepatorrenal hereditaria, la paciente fue intervenida el 6 de octubre.</w:t>
      </w:r>
    </w:p>
    <w:p w14:paraId="25477892" w14:textId="77777777" w:rsidR="001D6641" w:rsidRPr="001D6641" w:rsidRDefault="001D6641" w:rsidP="001D6641">
      <w:pPr>
        <w:pStyle w:val="Prrafodelista"/>
        <w:numPr>
          <w:ilvl w:val="0"/>
          <w:numId w:val="2"/>
        </w:numPr>
        <w:spacing w:after="0" w:line="240" w:lineRule="atLeast"/>
        <w:contextualSpacing w:val="0"/>
        <w:jc w:val="both"/>
        <w:rPr>
          <w:rFonts w:ascii="Montserrat Light" w:hAnsi="Montserrat Light" w:cs="Arial"/>
          <w:b/>
          <w:bCs/>
          <w:sz w:val="24"/>
          <w:szCs w:val="24"/>
        </w:rPr>
      </w:pPr>
      <w:r w:rsidRPr="001D6641">
        <w:rPr>
          <w:rFonts w:ascii="Montserrat Light" w:hAnsi="Montserrat Light" w:cs="Arial"/>
          <w:b/>
          <w:bCs/>
        </w:rPr>
        <w:t xml:space="preserve">Fue dada de alta tres semanas después, para reintegrarse a su vida al lado de su esposo y su hijo de 17 años. </w:t>
      </w:r>
    </w:p>
    <w:p w14:paraId="41E93090" w14:textId="77777777" w:rsidR="001D6641" w:rsidRDefault="001D6641" w:rsidP="001D6641">
      <w:pPr>
        <w:spacing w:line="240" w:lineRule="atLeast"/>
        <w:jc w:val="both"/>
        <w:rPr>
          <w:rFonts w:ascii="Montserrat Light" w:hAnsi="Montserrat Light" w:cs="Arial"/>
        </w:rPr>
      </w:pPr>
    </w:p>
    <w:p w14:paraId="29F8CEA5"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Tras recibir con éxito un trasplante combinado de hígado y riñón, cuarto procedimiento en su tipo en la historia de la Unidad Médica de Alta Especialidad (UMAE) Hospital de Especialidades del Instituto Mexicano del Seguro Social (IMSS) Jalisco, la señora Janeth, de 47 años, egresó del nosocomio para reintegrarse a su vida cotidiana.</w:t>
      </w:r>
    </w:p>
    <w:p w14:paraId="491C4A9C" w14:textId="77777777" w:rsidR="001D6641" w:rsidRPr="00492A5D" w:rsidRDefault="001D6641" w:rsidP="001D6641">
      <w:pPr>
        <w:spacing w:line="240" w:lineRule="atLeast"/>
        <w:jc w:val="both"/>
        <w:rPr>
          <w:rFonts w:ascii="Montserrat Light" w:hAnsi="Montserrat Light" w:cs="Arial"/>
          <w:sz w:val="22"/>
          <w:szCs w:val="22"/>
        </w:rPr>
      </w:pPr>
    </w:p>
    <w:p w14:paraId="5D672520"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 xml:space="preserve">Así lo informó el director de la unidad, doctor Hugo Ricardo Hernández García, quien aseguró que el caso de esta paciente es símbolo del trabajo que realiza el Instituto a nivel nacional, coordinando esfuerzos para que se cuente tanto con los insumos y el personal capacitado, como con la logística necesaria para la procuración y el traslado de órganos y tejidos, que en este caso provinieron de la ciudad de León, Guanajuato. </w:t>
      </w:r>
    </w:p>
    <w:p w14:paraId="59083063" w14:textId="77777777" w:rsidR="001D6641" w:rsidRPr="00492A5D" w:rsidRDefault="001D6641" w:rsidP="001D6641">
      <w:pPr>
        <w:spacing w:line="240" w:lineRule="atLeast"/>
        <w:jc w:val="both"/>
        <w:rPr>
          <w:rFonts w:ascii="Montserrat Light" w:hAnsi="Montserrat Light" w:cs="Arial"/>
          <w:sz w:val="22"/>
          <w:szCs w:val="22"/>
        </w:rPr>
      </w:pPr>
    </w:p>
    <w:p w14:paraId="2A353828"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Por su parte, el jefe de la División de Nefrología y Trasplantes, doctor Eduardo González Espinoza, detalló que la intervención se llevó a cabo el 6 de octubre, por lo que la paciente pasó más de 20 días en Terapia Intensiva con resultados favorables para su egreso el día 28 del mismo mes.</w:t>
      </w:r>
    </w:p>
    <w:p w14:paraId="56B8297A" w14:textId="77777777" w:rsidR="001D6641" w:rsidRPr="00492A5D" w:rsidRDefault="001D6641" w:rsidP="001D6641">
      <w:pPr>
        <w:spacing w:line="240" w:lineRule="atLeast"/>
        <w:jc w:val="both"/>
        <w:rPr>
          <w:rFonts w:ascii="Montserrat Light" w:hAnsi="Montserrat Light" w:cs="Arial"/>
          <w:sz w:val="22"/>
          <w:szCs w:val="22"/>
        </w:rPr>
      </w:pPr>
    </w:p>
    <w:p w14:paraId="721C0A14"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 xml:space="preserve">Informó que Janeth requería un trasplante hepático y renal debido a que padece una enfermedad llamada poliquistosis hepatorrenal, trastorno hereditario que provoca la aparición de quistes que van deteriorando la función de hígado y riñones. Aunque ella recibió tratamiento de hemodiálisis, esta intervención de muy alta complejidad cambia por completo su calidad de vida. </w:t>
      </w:r>
    </w:p>
    <w:p w14:paraId="38BB9C86" w14:textId="77777777" w:rsidR="001D6641" w:rsidRPr="00492A5D" w:rsidRDefault="001D6641" w:rsidP="001D6641">
      <w:pPr>
        <w:spacing w:line="240" w:lineRule="atLeast"/>
        <w:jc w:val="both"/>
        <w:rPr>
          <w:rFonts w:ascii="Montserrat Light" w:hAnsi="Montserrat Light" w:cs="Arial"/>
          <w:sz w:val="22"/>
          <w:szCs w:val="22"/>
        </w:rPr>
      </w:pPr>
    </w:p>
    <w:p w14:paraId="2F15107F"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Al salir de cuidados intensivos, Janeth, quien es madre de un joven de 17 años, compartió que dicho diagnóstico lo recibió desde hace más de dos décadas y que al inicio fue difícil saber que tenía una enfermedad degenerativa para la que entonces no había cura, pero nunca dejó de tener fe.</w:t>
      </w:r>
    </w:p>
    <w:p w14:paraId="23532ED8" w14:textId="77777777" w:rsidR="001D6641" w:rsidRPr="00492A5D" w:rsidRDefault="001D6641" w:rsidP="001D6641">
      <w:pPr>
        <w:spacing w:line="240" w:lineRule="atLeast"/>
        <w:jc w:val="both"/>
        <w:rPr>
          <w:rFonts w:ascii="Montserrat Light" w:hAnsi="Montserrat Light" w:cs="Arial"/>
          <w:sz w:val="22"/>
          <w:szCs w:val="22"/>
        </w:rPr>
      </w:pPr>
    </w:p>
    <w:p w14:paraId="527EDF73" w14:textId="4938C998"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El momento en el que recibió la noticia de que había un donador compatible de ambos órganos le significó una gran emoción.</w:t>
      </w:r>
    </w:p>
    <w:p w14:paraId="229A9DBE" w14:textId="77777777" w:rsidR="001D6641" w:rsidRPr="00492A5D" w:rsidRDefault="001D6641" w:rsidP="001D6641">
      <w:pPr>
        <w:spacing w:line="240" w:lineRule="atLeast"/>
        <w:jc w:val="both"/>
        <w:rPr>
          <w:rFonts w:ascii="Montserrat Light" w:hAnsi="Montserrat Light" w:cs="Arial"/>
          <w:sz w:val="22"/>
          <w:szCs w:val="22"/>
        </w:rPr>
      </w:pPr>
    </w:p>
    <w:p w14:paraId="684F3383" w14:textId="20A24D7A"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lastRenderedPageBreak/>
        <w:t>“Yo creo que primero que nada es importante cuidarse uno mismo, confiar en el Seguro, porque aquí estoy yo, con una esperanza de vida. ¿Qué les puedo decir? Me dieron la oportunidad de ver muchos más días de sol y ojalá muchas personas más lo puedan ver igual que yo”, manifestó la paciente.</w:t>
      </w:r>
    </w:p>
    <w:p w14:paraId="0D8317CA" w14:textId="77777777" w:rsidR="001D6641" w:rsidRPr="00492A5D" w:rsidRDefault="001D6641" w:rsidP="001D6641">
      <w:pPr>
        <w:spacing w:line="240" w:lineRule="atLeast"/>
        <w:jc w:val="both"/>
        <w:rPr>
          <w:rFonts w:ascii="Montserrat Light" w:hAnsi="Montserrat Light" w:cs="Arial"/>
          <w:sz w:val="22"/>
          <w:szCs w:val="22"/>
        </w:rPr>
      </w:pPr>
    </w:p>
    <w:p w14:paraId="417828A4" w14:textId="6B0887FC"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Roberto, esposo de Janeth, dijo que tanto durante su noviazgo, como en el transcurso de sus 18 años de casados, ambos han hecho frente a la enfermedad de ella, disfrutando la vida y siempre con fe.</w:t>
      </w:r>
    </w:p>
    <w:p w14:paraId="4155B247" w14:textId="77777777" w:rsidR="001D6641" w:rsidRPr="00492A5D" w:rsidRDefault="001D6641" w:rsidP="001D6641">
      <w:pPr>
        <w:spacing w:line="240" w:lineRule="atLeast"/>
        <w:jc w:val="both"/>
        <w:rPr>
          <w:rFonts w:ascii="Montserrat Light" w:hAnsi="Montserrat Light" w:cs="Arial"/>
          <w:sz w:val="20"/>
          <w:szCs w:val="20"/>
        </w:rPr>
      </w:pPr>
    </w:p>
    <w:p w14:paraId="39BC05AD" w14:textId="77777777" w:rsidR="001D6641" w:rsidRPr="00492A5D" w:rsidRDefault="001D6641" w:rsidP="001D6641">
      <w:pPr>
        <w:spacing w:line="240" w:lineRule="atLeast"/>
        <w:jc w:val="both"/>
        <w:rPr>
          <w:rFonts w:ascii="Montserrat Light" w:hAnsi="Montserrat Light" w:cs="Arial"/>
          <w:sz w:val="22"/>
          <w:szCs w:val="22"/>
        </w:rPr>
      </w:pPr>
      <w:r w:rsidRPr="00492A5D">
        <w:rPr>
          <w:rFonts w:ascii="Montserrat Light" w:hAnsi="Montserrat Light" w:cs="Arial"/>
          <w:sz w:val="22"/>
          <w:szCs w:val="22"/>
        </w:rPr>
        <w:t xml:space="preserve">“Estoy muy agradecido con toda la institución, con el personal, que nos dio esperanza aun cuando (el caso) era muy complicado. Es increíble y ojalá la gente que está en casos similares tenga la confianza de que en el Seguro Social se puede hacer algo por sus familiares con excelentes resultados”, finalizó. </w:t>
      </w:r>
    </w:p>
    <w:p w14:paraId="7D329F7A" w14:textId="77777777" w:rsidR="001D6641" w:rsidRDefault="001D6641" w:rsidP="001D6641">
      <w:pPr>
        <w:spacing w:line="240" w:lineRule="atLeast"/>
        <w:jc w:val="both"/>
        <w:rPr>
          <w:rFonts w:ascii="Montserrat Light" w:hAnsi="Montserrat Light" w:cs="Arial"/>
        </w:rPr>
      </w:pPr>
    </w:p>
    <w:p w14:paraId="1A386D69" w14:textId="77777777" w:rsidR="001D6641" w:rsidRPr="00565F7C" w:rsidRDefault="001D6641" w:rsidP="001D6641">
      <w:pPr>
        <w:suppressAutoHyphens/>
        <w:spacing w:line="240" w:lineRule="atLeast"/>
        <w:jc w:val="both"/>
        <w:rPr>
          <w:rFonts w:ascii="Montserrat Light" w:hAnsi="Montserrat Light"/>
          <w:bCs/>
          <w:sz w:val="22"/>
          <w:szCs w:val="22"/>
        </w:rPr>
      </w:pPr>
    </w:p>
    <w:p w14:paraId="01CA1B0F" w14:textId="77777777" w:rsidR="001D6641" w:rsidRDefault="001D6641" w:rsidP="001D6641">
      <w:pPr>
        <w:autoSpaceDE w:val="0"/>
        <w:autoSpaceDN w:val="0"/>
        <w:adjustRightInd w:val="0"/>
        <w:spacing w:line="240" w:lineRule="atLeast"/>
        <w:jc w:val="center"/>
        <w:rPr>
          <w:rFonts w:ascii="Montserrat Light" w:hAnsi="Montserrat Light"/>
          <w:b/>
          <w:sz w:val="22"/>
          <w:szCs w:val="22"/>
        </w:rPr>
      </w:pPr>
      <w:r w:rsidRPr="00565F7C">
        <w:rPr>
          <w:rFonts w:ascii="Montserrat Light" w:hAnsi="Montserrat Light"/>
          <w:b/>
          <w:sz w:val="22"/>
          <w:szCs w:val="22"/>
        </w:rPr>
        <w:t>---o0o---</w:t>
      </w:r>
    </w:p>
    <w:p w14:paraId="39D57F28" w14:textId="77777777" w:rsidR="009C094F" w:rsidRDefault="009C094F" w:rsidP="001D6641">
      <w:pPr>
        <w:autoSpaceDE w:val="0"/>
        <w:autoSpaceDN w:val="0"/>
        <w:adjustRightInd w:val="0"/>
        <w:spacing w:line="240" w:lineRule="atLeast"/>
        <w:jc w:val="center"/>
        <w:rPr>
          <w:rFonts w:ascii="Montserrat Light" w:hAnsi="Montserrat Light"/>
          <w:b/>
          <w:sz w:val="22"/>
          <w:szCs w:val="22"/>
        </w:rPr>
      </w:pPr>
    </w:p>
    <w:p w14:paraId="65C6CE71" w14:textId="77777777" w:rsidR="009C094F" w:rsidRPr="009C094F" w:rsidRDefault="009C094F" w:rsidP="009C094F">
      <w:pPr>
        <w:autoSpaceDE w:val="0"/>
        <w:autoSpaceDN w:val="0"/>
        <w:adjustRightInd w:val="0"/>
        <w:spacing w:line="240" w:lineRule="atLeast"/>
        <w:rPr>
          <w:rFonts w:ascii="Montserrat Light" w:hAnsi="Montserrat Light"/>
          <w:b/>
          <w:sz w:val="22"/>
          <w:szCs w:val="22"/>
        </w:rPr>
      </w:pPr>
      <w:r w:rsidRPr="009C094F">
        <w:rPr>
          <w:rFonts w:ascii="Montserrat Light" w:hAnsi="Montserrat Light"/>
          <w:b/>
          <w:sz w:val="22"/>
          <w:szCs w:val="22"/>
        </w:rPr>
        <w:t>LINK DE FOTOGRAFÍAS</w:t>
      </w:r>
    </w:p>
    <w:p w14:paraId="16EAA2A4" w14:textId="77777777" w:rsidR="009C094F" w:rsidRPr="009C094F" w:rsidRDefault="009C094F" w:rsidP="009C094F">
      <w:pPr>
        <w:autoSpaceDE w:val="0"/>
        <w:autoSpaceDN w:val="0"/>
        <w:adjustRightInd w:val="0"/>
        <w:spacing w:line="240" w:lineRule="atLeast"/>
        <w:rPr>
          <w:rFonts w:ascii="Montserrat Light" w:hAnsi="Montserrat Light"/>
          <w:b/>
          <w:sz w:val="22"/>
          <w:szCs w:val="22"/>
        </w:rPr>
      </w:pPr>
    </w:p>
    <w:p w14:paraId="426E1C09" w14:textId="3C06FBB9" w:rsidR="009C094F" w:rsidRPr="009C094F" w:rsidRDefault="0071705A" w:rsidP="009C094F">
      <w:pPr>
        <w:autoSpaceDE w:val="0"/>
        <w:autoSpaceDN w:val="0"/>
        <w:adjustRightInd w:val="0"/>
        <w:spacing w:line="240" w:lineRule="atLeast"/>
        <w:rPr>
          <w:rFonts w:ascii="Montserrat Light" w:hAnsi="Montserrat Light"/>
          <w:b/>
          <w:sz w:val="22"/>
          <w:szCs w:val="22"/>
        </w:rPr>
      </w:pPr>
      <w:hyperlink r:id="rId7" w:history="1">
        <w:r w:rsidR="009C094F" w:rsidRPr="00466911">
          <w:rPr>
            <w:rStyle w:val="Hipervnculo"/>
            <w:rFonts w:ascii="Montserrat Light" w:hAnsi="Montserrat Light"/>
            <w:b/>
            <w:sz w:val="22"/>
            <w:szCs w:val="22"/>
          </w:rPr>
          <w:t>https://bit.ly/3DvJocf</w:t>
        </w:r>
      </w:hyperlink>
      <w:r w:rsidR="009C094F">
        <w:rPr>
          <w:rFonts w:ascii="Montserrat Light" w:hAnsi="Montserrat Light"/>
          <w:b/>
          <w:sz w:val="22"/>
          <w:szCs w:val="22"/>
        </w:rPr>
        <w:t xml:space="preserve"> </w:t>
      </w:r>
    </w:p>
    <w:p w14:paraId="1536506D" w14:textId="77777777" w:rsidR="009C094F" w:rsidRPr="009C094F" w:rsidRDefault="009C094F" w:rsidP="009C094F">
      <w:pPr>
        <w:autoSpaceDE w:val="0"/>
        <w:autoSpaceDN w:val="0"/>
        <w:adjustRightInd w:val="0"/>
        <w:spacing w:line="240" w:lineRule="atLeast"/>
        <w:rPr>
          <w:rFonts w:ascii="Montserrat Light" w:hAnsi="Montserrat Light"/>
          <w:b/>
          <w:sz w:val="22"/>
          <w:szCs w:val="22"/>
        </w:rPr>
      </w:pPr>
    </w:p>
    <w:p w14:paraId="5FB82031" w14:textId="77777777" w:rsidR="009C094F" w:rsidRPr="009C094F" w:rsidRDefault="009C094F" w:rsidP="009C094F">
      <w:pPr>
        <w:autoSpaceDE w:val="0"/>
        <w:autoSpaceDN w:val="0"/>
        <w:adjustRightInd w:val="0"/>
        <w:spacing w:line="240" w:lineRule="atLeast"/>
        <w:rPr>
          <w:rFonts w:ascii="Montserrat Light" w:hAnsi="Montserrat Light"/>
          <w:b/>
          <w:sz w:val="22"/>
          <w:szCs w:val="22"/>
        </w:rPr>
      </w:pPr>
      <w:r w:rsidRPr="009C094F">
        <w:rPr>
          <w:rFonts w:ascii="Montserrat Light" w:hAnsi="Montserrat Light"/>
          <w:b/>
          <w:sz w:val="22"/>
          <w:szCs w:val="22"/>
        </w:rPr>
        <w:t>LINK DE VIDEO | CORTE DE PRENSA</w:t>
      </w:r>
    </w:p>
    <w:p w14:paraId="35B7D34A" w14:textId="77777777" w:rsidR="009C094F" w:rsidRPr="009C094F" w:rsidRDefault="009C094F" w:rsidP="009C094F">
      <w:pPr>
        <w:autoSpaceDE w:val="0"/>
        <w:autoSpaceDN w:val="0"/>
        <w:adjustRightInd w:val="0"/>
        <w:spacing w:line="240" w:lineRule="atLeast"/>
        <w:rPr>
          <w:rFonts w:ascii="Montserrat Light" w:hAnsi="Montserrat Light"/>
          <w:b/>
          <w:sz w:val="22"/>
          <w:szCs w:val="22"/>
        </w:rPr>
      </w:pPr>
    </w:p>
    <w:p w14:paraId="4E7BF201" w14:textId="463E0D63" w:rsidR="009C094F" w:rsidRDefault="0071705A" w:rsidP="009C094F">
      <w:pPr>
        <w:autoSpaceDE w:val="0"/>
        <w:autoSpaceDN w:val="0"/>
        <w:adjustRightInd w:val="0"/>
        <w:spacing w:line="240" w:lineRule="atLeast"/>
        <w:rPr>
          <w:rFonts w:ascii="Montserrat Light" w:hAnsi="Montserrat Light"/>
          <w:b/>
          <w:sz w:val="22"/>
          <w:szCs w:val="22"/>
        </w:rPr>
      </w:pPr>
      <w:hyperlink r:id="rId8" w:history="1">
        <w:r w:rsidR="009C094F" w:rsidRPr="00466911">
          <w:rPr>
            <w:rStyle w:val="Hipervnculo"/>
            <w:rFonts w:ascii="Montserrat Light" w:hAnsi="Montserrat Light"/>
            <w:b/>
            <w:sz w:val="22"/>
            <w:szCs w:val="22"/>
          </w:rPr>
          <w:t>https://bit.ly/3fnCuxS</w:t>
        </w:r>
      </w:hyperlink>
      <w:r w:rsidR="009C094F">
        <w:rPr>
          <w:rFonts w:ascii="Montserrat Light" w:hAnsi="Montserrat Light"/>
          <w:b/>
          <w:sz w:val="22"/>
          <w:szCs w:val="22"/>
        </w:rPr>
        <w:t xml:space="preserve"> </w:t>
      </w:r>
    </w:p>
    <w:sectPr w:rsidR="009C094F" w:rsidSect="00BD5365">
      <w:headerReference w:type="default" r:id="rId9"/>
      <w:footerReference w:type="default" r:id="rId10"/>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B491" w14:textId="77777777" w:rsidR="007F0D33" w:rsidRDefault="007F0D33">
      <w:r>
        <w:separator/>
      </w:r>
    </w:p>
  </w:endnote>
  <w:endnote w:type="continuationSeparator" w:id="0">
    <w:p w14:paraId="348E8515" w14:textId="77777777" w:rsidR="007F0D33" w:rsidRDefault="007F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26B6" w14:textId="77777777" w:rsidR="0085739C" w:rsidRDefault="001D6641" w:rsidP="000D31E3">
    <w:pPr>
      <w:pStyle w:val="Piedepgina"/>
      <w:ind w:left="-1276"/>
    </w:pPr>
    <w:r>
      <w:rPr>
        <w:noProof/>
        <w:lang w:eastAsia="es-MX"/>
      </w:rPr>
      <w:drawing>
        <wp:inline distT="0" distB="0" distL="0" distR="0" wp14:anchorId="74B58CAD" wp14:editId="73E2C03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9136" w14:textId="77777777" w:rsidR="007F0D33" w:rsidRDefault="007F0D33">
      <w:r>
        <w:separator/>
      </w:r>
    </w:p>
  </w:footnote>
  <w:footnote w:type="continuationSeparator" w:id="0">
    <w:p w14:paraId="0D6D2F0D" w14:textId="77777777" w:rsidR="007F0D33" w:rsidRDefault="007F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E404" w14:textId="77777777" w:rsidR="0085739C" w:rsidRDefault="001D6641"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BD4485C" wp14:editId="79E8E18D">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DC796" w14:textId="77777777" w:rsidR="0085739C" w:rsidRPr="0085739C" w:rsidRDefault="001D6641"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D1EBE94" w14:textId="77777777" w:rsidR="0085739C" w:rsidRPr="00C0299D" w:rsidRDefault="0071705A"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4485C"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03DC796" w14:textId="77777777" w:rsidR="0085739C" w:rsidRPr="0085739C" w:rsidRDefault="001D6641"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D1EBE94" w14:textId="77777777" w:rsidR="0085739C" w:rsidRPr="00C0299D" w:rsidRDefault="0071705A"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621C492" wp14:editId="087F1A0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4043F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F16B4FF" wp14:editId="752A596C">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6CFD"/>
    <w:multiLevelType w:val="hybridMultilevel"/>
    <w:tmpl w:val="C7D4BBDE"/>
    <w:lvl w:ilvl="0" w:tplc="7B90B4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2353225">
    <w:abstractNumId w:val="1"/>
  </w:num>
  <w:num w:numId="2" w16cid:durableId="7277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41"/>
    <w:rsid w:val="0000751B"/>
    <w:rsid w:val="001D59AB"/>
    <w:rsid w:val="001D6641"/>
    <w:rsid w:val="00371C94"/>
    <w:rsid w:val="00492A5D"/>
    <w:rsid w:val="0071705A"/>
    <w:rsid w:val="007A1CF9"/>
    <w:rsid w:val="007A439A"/>
    <w:rsid w:val="007F0D33"/>
    <w:rsid w:val="00866AF3"/>
    <w:rsid w:val="009C0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7043"/>
  <w15:docId w15:val="{20F7385D-945B-4D5E-99FB-A2838601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4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641"/>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1D6641"/>
  </w:style>
  <w:style w:type="paragraph" w:styleId="Piedepgina">
    <w:name w:val="footer"/>
    <w:basedOn w:val="Normal"/>
    <w:link w:val="PiedepginaCar"/>
    <w:uiPriority w:val="99"/>
    <w:unhideWhenUsed/>
    <w:rsid w:val="001D6641"/>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1D6641"/>
  </w:style>
  <w:style w:type="paragraph" w:styleId="Prrafodelista">
    <w:name w:val="List Paragraph"/>
    <w:basedOn w:val="Normal"/>
    <w:link w:val="PrrafodelistaCar"/>
    <w:uiPriority w:val="34"/>
    <w:qFormat/>
    <w:rsid w:val="001D6641"/>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1D6641"/>
  </w:style>
  <w:style w:type="paragraph" w:styleId="Textodeglobo">
    <w:name w:val="Balloon Text"/>
    <w:basedOn w:val="Normal"/>
    <w:link w:val="TextodegloboCar"/>
    <w:uiPriority w:val="99"/>
    <w:semiHidden/>
    <w:unhideWhenUsed/>
    <w:rsid w:val="007A1CF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CF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C0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nCuxS" TargetMode="External"/><Relationship Id="rId3" Type="http://schemas.openxmlformats.org/officeDocument/2006/relationships/settings" Target="settings.xml"/><Relationship Id="rId7" Type="http://schemas.openxmlformats.org/officeDocument/2006/relationships/hyperlink" Target="https://bit.ly/3DvJo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2022-11-02T16:52:00Z</dcterms:created>
  <dcterms:modified xsi:type="dcterms:W3CDTF">2022-11-02T16:52:00Z</dcterms:modified>
</cp:coreProperties>
</file>