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482823B1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E91C35">
        <w:rPr>
          <w:rFonts w:ascii="Montserrat Light" w:hAnsi="Montserrat Light" w:cs="Arial"/>
          <w:bCs/>
        </w:rPr>
        <w:t>miércoles 19</w:t>
      </w:r>
      <w:r w:rsidR="00C101EF">
        <w:rPr>
          <w:rFonts w:ascii="Montserrat Light" w:hAnsi="Montserrat Light" w:cs="Arial"/>
          <w:bCs/>
        </w:rPr>
        <w:t xml:space="preserve"> de </w:t>
      </w:r>
      <w:r w:rsidR="007607AE">
        <w:rPr>
          <w:rFonts w:ascii="Montserrat Light" w:hAnsi="Montserrat Light" w:cs="Arial"/>
          <w:bCs/>
        </w:rPr>
        <w:t>octu</w:t>
      </w:r>
      <w:r w:rsidR="00732EED">
        <w:rPr>
          <w:rFonts w:ascii="Montserrat Light" w:hAnsi="Montserrat Light" w:cs="Arial"/>
          <w:bCs/>
        </w:rPr>
        <w:t>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5070E5EB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3D69EB">
        <w:rPr>
          <w:rFonts w:ascii="Montserrat Light" w:hAnsi="Montserrat Light"/>
          <w:color w:val="000000"/>
        </w:rPr>
        <w:t>537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5100EE1" w14:textId="6A2011C6" w:rsidR="00732EED" w:rsidRDefault="00E936F7" w:rsidP="00E936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 w:rsidRPr="00E936F7">
        <w:rPr>
          <w:rFonts w:ascii="Montserrat Light" w:hAnsi="Montserrat Light"/>
          <w:b/>
          <w:sz w:val="26"/>
        </w:rPr>
        <w:t>Obtiene Hospital General Regional No. 1 de Querétaro Premio a la Excelencia en Higiene de Manos 2022 para América Latina</w:t>
      </w:r>
    </w:p>
    <w:p w14:paraId="6B56BD1B" w14:textId="77777777" w:rsidR="00E936F7" w:rsidRPr="00993993" w:rsidRDefault="00E936F7" w:rsidP="00E936F7">
      <w:pPr>
        <w:suppressAutoHyphens/>
        <w:spacing w:line="240" w:lineRule="atLeast"/>
        <w:jc w:val="center"/>
        <w:rPr>
          <w:rFonts w:ascii="Montserrat Light" w:hAnsi="Montserrat Light"/>
          <w:sz w:val="20"/>
        </w:rPr>
      </w:pPr>
    </w:p>
    <w:p w14:paraId="5E2D35E7" w14:textId="2DA2E203" w:rsidR="00FA4D02" w:rsidRPr="00A301E4" w:rsidRDefault="00A301E4" w:rsidP="00A301E4">
      <w:pPr>
        <w:pStyle w:val="Prrafodelista"/>
        <w:numPr>
          <w:ilvl w:val="0"/>
          <w:numId w:val="9"/>
        </w:num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  <w:r>
        <w:rPr>
          <w:rFonts w:ascii="Montserrat Light" w:hAnsi="Montserrat Light"/>
          <w:b/>
          <w:spacing w:val="-2"/>
        </w:rPr>
        <w:t>El</w:t>
      </w:r>
      <w:r w:rsidRPr="00A301E4">
        <w:rPr>
          <w:rFonts w:ascii="Montserrat Light" w:hAnsi="Montserrat Light"/>
          <w:b/>
          <w:spacing w:val="-2"/>
        </w:rPr>
        <w:t xml:space="preserve"> reconocimiento </w:t>
      </w:r>
      <w:r>
        <w:rPr>
          <w:rFonts w:ascii="Montserrat Light" w:hAnsi="Montserrat Light"/>
          <w:b/>
          <w:spacing w:val="-2"/>
        </w:rPr>
        <w:t>lo otorgan</w:t>
      </w:r>
      <w:r w:rsidRPr="00A301E4">
        <w:rPr>
          <w:rFonts w:ascii="Montserrat Light" w:hAnsi="Montserrat Light"/>
          <w:b/>
          <w:spacing w:val="-2"/>
        </w:rPr>
        <w:t xml:space="preserve"> los Hospitales Universitarios de Ginebra, Suiza, a unidades médicas con alto grado de mad</w:t>
      </w:r>
      <w:r>
        <w:rPr>
          <w:rFonts w:ascii="Montserrat Light" w:hAnsi="Montserrat Light"/>
          <w:b/>
          <w:spacing w:val="-2"/>
        </w:rPr>
        <w:t>urez a la estrategia multimodal</w:t>
      </w:r>
      <w:r w:rsidRPr="00A301E4">
        <w:rPr>
          <w:rFonts w:ascii="Montserrat Light" w:hAnsi="Montserrat Light"/>
          <w:b/>
          <w:spacing w:val="-2"/>
        </w:rPr>
        <w:t xml:space="preserve"> de la OMS. </w:t>
      </w:r>
    </w:p>
    <w:p w14:paraId="1207FFE1" w14:textId="0A117B24" w:rsidR="00A301E4" w:rsidRPr="008B7D32" w:rsidRDefault="00A301E4" w:rsidP="008B7D32">
      <w:pPr>
        <w:pStyle w:val="Prrafodelista"/>
        <w:numPr>
          <w:ilvl w:val="0"/>
          <w:numId w:val="9"/>
        </w:numPr>
        <w:suppressAutoHyphens/>
        <w:spacing w:after="0" w:line="240" w:lineRule="atLeast"/>
        <w:jc w:val="both"/>
        <w:rPr>
          <w:rFonts w:ascii="Montserrat Light" w:hAnsi="Montserrat Light"/>
          <w:spacing w:val="-2"/>
        </w:rPr>
      </w:pPr>
      <w:r w:rsidRPr="00A301E4">
        <w:rPr>
          <w:rFonts w:ascii="Montserrat Light" w:hAnsi="Montserrat Light"/>
          <w:b/>
          <w:spacing w:val="-2"/>
        </w:rPr>
        <w:t>La doctora Alejandra Gabriela Vega Malagón, coordinadora de Información y Análisis Estratégico en Querétaro</w:t>
      </w:r>
      <w:r>
        <w:rPr>
          <w:rFonts w:ascii="Montserrat Light" w:hAnsi="Montserrat Light"/>
          <w:b/>
          <w:spacing w:val="-2"/>
        </w:rPr>
        <w:t xml:space="preserve">, </w:t>
      </w:r>
      <w:r w:rsidR="008B7D32">
        <w:rPr>
          <w:rFonts w:ascii="Montserrat Light" w:hAnsi="Montserrat Light"/>
          <w:b/>
          <w:spacing w:val="-2"/>
        </w:rPr>
        <w:t xml:space="preserve">dijo </w:t>
      </w:r>
      <w:r>
        <w:rPr>
          <w:rFonts w:ascii="Montserrat Light" w:hAnsi="Montserrat Light"/>
          <w:b/>
          <w:spacing w:val="-2"/>
        </w:rPr>
        <w:t xml:space="preserve">que </w:t>
      </w:r>
      <w:r w:rsidR="008B7D32">
        <w:rPr>
          <w:rFonts w:ascii="Montserrat Light" w:hAnsi="Montserrat Light"/>
          <w:b/>
          <w:spacing w:val="-2"/>
        </w:rPr>
        <w:t xml:space="preserve">este premio </w:t>
      </w:r>
      <w:r w:rsidR="008B7D32" w:rsidRPr="008B7D32">
        <w:rPr>
          <w:rFonts w:ascii="Montserrat Light" w:hAnsi="Montserrat Light"/>
          <w:b/>
          <w:spacing w:val="-2"/>
        </w:rPr>
        <w:t xml:space="preserve">involucra mostrar liderazgo en higiene de manos y que se convierta en un modelo </w:t>
      </w:r>
      <w:r w:rsidR="00E86E14">
        <w:rPr>
          <w:rFonts w:ascii="Montserrat Light" w:hAnsi="Montserrat Light"/>
          <w:b/>
          <w:spacing w:val="-2"/>
        </w:rPr>
        <w:t xml:space="preserve">para otros </w:t>
      </w:r>
      <w:r w:rsidR="008B7D32">
        <w:rPr>
          <w:rFonts w:ascii="Montserrat Light" w:hAnsi="Montserrat Light"/>
          <w:b/>
          <w:spacing w:val="-2"/>
        </w:rPr>
        <w:t xml:space="preserve">hospitales </w:t>
      </w:r>
      <w:r w:rsidR="008B7D32" w:rsidRPr="008B7D32">
        <w:rPr>
          <w:rFonts w:ascii="Montserrat Light" w:hAnsi="Montserrat Light"/>
          <w:b/>
          <w:spacing w:val="-2"/>
        </w:rPr>
        <w:t>en la región.</w:t>
      </w:r>
    </w:p>
    <w:p w14:paraId="2E5E512A" w14:textId="77777777" w:rsidR="00A301E4" w:rsidRPr="000734C8" w:rsidRDefault="00A301E4" w:rsidP="008B7D32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01BDB05A" w14:textId="246EAA30" w:rsidR="00EF69E6" w:rsidRDefault="00EF69E6" w:rsidP="008B7D3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pacing w:val="-2"/>
          <w:sz w:val="22"/>
          <w:szCs w:val="22"/>
        </w:rPr>
        <w:t>E</w:t>
      </w:r>
      <w:r w:rsidRPr="00E936F7">
        <w:rPr>
          <w:rFonts w:ascii="Montserrat Light" w:hAnsi="Montserrat Light"/>
          <w:spacing w:val="-2"/>
          <w:sz w:val="22"/>
          <w:szCs w:val="22"/>
        </w:rPr>
        <w:t xml:space="preserve">l Hospital General Regional </w:t>
      </w:r>
      <w:r>
        <w:rPr>
          <w:rFonts w:ascii="Montserrat Light" w:hAnsi="Montserrat Light"/>
          <w:spacing w:val="-2"/>
          <w:sz w:val="22"/>
          <w:szCs w:val="22"/>
        </w:rPr>
        <w:t>(HGR) No.1 de Queré</w:t>
      </w:r>
      <w:r w:rsidRPr="00E936F7">
        <w:rPr>
          <w:rFonts w:ascii="Montserrat Light" w:hAnsi="Montserrat Light"/>
          <w:spacing w:val="-2"/>
          <w:sz w:val="22"/>
          <w:szCs w:val="22"/>
        </w:rPr>
        <w:t xml:space="preserve">taro </w:t>
      </w:r>
      <w:r>
        <w:rPr>
          <w:rFonts w:ascii="Montserrat Light" w:hAnsi="Montserrat Light"/>
          <w:spacing w:val="-2"/>
          <w:sz w:val="22"/>
          <w:szCs w:val="22"/>
        </w:rPr>
        <w:t xml:space="preserve">del </w:t>
      </w:r>
      <w:r w:rsidRPr="00E936F7">
        <w:rPr>
          <w:rFonts w:ascii="Montserrat Light" w:hAnsi="Montserrat Light"/>
          <w:spacing w:val="-2"/>
          <w:sz w:val="22"/>
          <w:szCs w:val="22"/>
        </w:rPr>
        <w:t>Instituto Me</w:t>
      </w:r>
      <w:r>
        <w:rPr>
          <w:rFonts w:ascii="Montserrat Light" w:hAnsi="Montserrat Light"/>
          <w:spacing w:val="-2"/>
          <w:sz w:val="22"/>
          <w:szCs w:val="22"/>
        </w:rPr>
        <w:t xml:space="preserve">xicano del Seguro Social (IMSS) </w:t>
      </w:r>
      <w:r w:rsidRPr="00E936F7">
        <w:rPr>
          <w:rFonts w:ascii="Montserrat Light" w:hAnsi="Montserrat Light"/>
          <w:spacing w:val="-2"/>
          <w:sz w:val="22"/>
          <w:szCs w:val="22"/>
        </w:rPr>
        <w:t>obtuvo el Premio a la Excelencia en Higiene de Manos 2022 para América Latina, que otorgan los Hospitales Univers</w:t>
      </w:r>
      <w:r>
        <w:rPr>
          <w:rFonts w:ascii="Montserrat Light" w:hAnsi="Montserrat Light"/>
          <w:spacing w:val="-2"/>
          <w:sz w:val="22"/>
          <w:szCs w:val="22"/>
        </w:rPr>
        <w:t xml:space="preserve">itarios de Ginebra, Suiza, </w:t>
      </w:r>
      <w:r>
        <w:rPr>
          <w:rFonts w:ascii="Montserrat Light" w:hAnsi="Montserrat Light"/>
          <w:sz w:val="22"/>
          <w:szCs w:val="22"/>
          <w:lang w:val="es-MX"/>
        </w:rPr>
        <w:t xml:space="preserve">reconocimiento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de excelencia que se </w:t>
      </w:r>
      <w:r>
        <w:rPr>
          <w:rFonts w:ascii="Montserrat Light" w:hAnsi="Montserrat Light"/>
          <w:sz w:val="22"/>
          <w:szCs w:val="22"/>
          <w:lang w:val="es-MX"/>
        </w:rPr>
        <w:t>entrega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 a </w:t>
      </w:r>
      <w:r>
        <w:rPr>
          <w:rFonts w:ascii="Montserrat Light" w:hAnsi="Montserrat Light"/>
          <w:sz w:val="22"/>
          <w:szCs w:val="22"/>
          <w:lang w:val="es-MX"/>
        </w:rPr>
        <w:t xml:space="preserve">unidades médicas </w:t>
      </w:r>
      <w:r w:rsidRPr="00EF69E6">
        <w:rPr>
          <w:rFonts w:ascii="Montserrat Light" w:hAnsi="Montserrat Light"/>
          <w:sz w:val="22"/>
          <w:szCs w:val="22"/>
          <w:lang w:val="es-MX"/>
        </w:rPr>
        <w:t>con alto grado de madurez a la estrategia multimodal</w:t>
      </w:r>
      <w:r w:rsidR="00E86E14">
        <w:rPr>
          <w:rFonts w:ascii="Montserrat Light" w:hAnsi="Montserrat Light"/>
          <w:sz w:val="22"/>
          <w:szCs w:val="22"/>
          <w:lang w:val="es-MX"/>
        </w:rPr>
        <w:t xml:space="preserve">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de la </w:t>
      </w:r>
      <w:r>
        <w:rPr>
          <w:rFonts w:ascii="Montserrat Light" w:hAnsi="Montserrat Light"/>
          <w:sz w:val="22"/>
          <w:szCs w:val="22"/>
          <w:lang w:val="es-MX"/>
        </w:rPr>
        <w:t xml:space="preserve">Organización Mundial de la Salud (OMS)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para </w:t>
      </w:r>
      <w:r w:rsidR="00E86E14">
        <w:rPr>
          <w:rFonts w:ascii="Montserrat Light" w:hAnsi="Montserrat Light"/>
          <w:sz w:val="22"/>
          <w:szCs w:val="22"/>
          <w:lang w:val="es-MX"/>
        </w:rPr>
        <w:t xml:space="preserve">reducir las </w:t>
      </w:r>
      <w:r>
        <w:rPr>
          <w:rFonts w:ascii="Montserrat Light" w:hAnsi="Montserrat Light"/>
          <w:sz w:val="22"/>
          <w:szCs w:val="22"/>
          <w:lang w:val="es-MX"/>
        </w:rPr>
        <w:t xml:space="preserve">infecciones </w:t>
      </w:r>
      <w:r w:rsidR="00E86E14">
        <w:rPr>
          <w:rFonts w:ascii="Montserrat Light" w:hAnsi="Montserrat Light"/>
          <w:sz w:val="22"/>
          <w:szCs w:val="22"/>
          <w:lang w:val="es-MX"/>
        </w:rPr>
        <w:t xml:space="preserve">asociadas a </w:t>
      </w:r>
      <w:r>
        <w:rPr>
          <w:rFonts w:ascii="Montserrat Light" w:hAnsi="Montserrat Light"/>
          <w:sz w:val="22"/>
          <w:szCs w:val="22"/>
          <w:lang w:val="es-MX"/>
        </w:rPr>
        <w:t xml:space="preserve">la atención sanitaria. </w:t>
      </w:r>
    </w:p>
    <w:p w14:paraId="0FB0D1E7" w14:textId="77777777" w:rsidR="00EF69E6" w:rsidRDefault="00EF69E6" w:rsidP="00E936F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E170CF2" w14:textId="4483BAD8" w:rsidR="00CF2FD2" w:rsidRDefault="00EF69E6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L</w:t>
      </w:r>
      <w:r w:rsidRPr="00EF69E6">
        <w:rPr>
          <w:rFonts w:ascii="Montserrat Light" w:hAnsi="Montserrat Light"/>
          <w:sz w:val="22"/>
          <w:szCs w:val="22"/>
          <w:lang w:val="es-MX"/>
        </w:rPr>
        <w:t>a doctora Alejandra Gabriela Vega Malagón, coordinadora de Información y Análisis Estratégico de la Representación del IMSS en Querétaro</w:t>
      </w:r>
      <w:r w:rsidR="00BF44A2">
        <w:rPr>
          <w:rFonts w:ascii="Montserrat Light" w:hAnsi="Montserrat Light"/>
          <w:sz w:val="22"/>
          <w:szCs w:val="22"/>
          <w:lang w:val="es-MX"/>
        </w:rPr>
        <w:t xml:space="preserve">, </w:t>
      </w:r>
      <w:r w:rsidR="00CF2FD2">
        <w:rPr>
          <w:rFonts w:ascii="Montserrat Light" w:hAnsi="Montserrat Light"/>
          <w:sz w:val="22"/>
          <w:szCs w:val="22"/>
          <w:lang w:val="es-MX"/>
        </w:rPr>
        <w:t xml:space="preserve">destacó que para el Seguro Social este 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premio</w:t>
      </w:r>
      <w:r w:rsidR="00CF2FD2">
        <w:rPr>
          <w:rFonts w:ascii="Montserrat Light" w:hAnsi="Montserrat Light"/>
          <w:sz w:val="22"/>
          <w:szCs w:val="22"/>
          <w:lang w:val="es-MX"/>
        </w:rPr>
        <w:t xml:space="preserve"> implica e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 xml:space="preserve">jercer activamente </w:t>
      </w:r>
      <w:r w:rsidR="00CF2FD2">
        <w:rPr>
          <w:rFonts w:ascii="Montserrat Light" w:hAnsi="Montserrat Light"/>
          <w:sz w:val="22"/>
          <w:szCs w:val="22"/>
          <w:lang w:val="es-MX"/>
        </w:rPr>
        <w:t xml:space="preserve">un 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 xml:space="preserve">liderazgo </w:t>
      </w:r>
      <w:r w:rsidR="00CF2FD2">
        <w:rPr>
          <w:rFonts w:ascii="Montserrat Light" w:hAnsi="Montserrat Light"/>
          <w:sz w:val="22"/>
          <w:szCs w:val="22"/>
          <w:lang w:val="es-MX"/>
        </w:rPr>
        <w:t>en materia de higiene de manos y c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oadyuva</w:t>
      </w:r>
      <w:r w:rsidR="00CF2FD2">
        <w:rPr>
          <w:rFonts w:ascii="Montserrat Light" w:hAnsi="Montserrat Light"/>
          <w:sz w:val="22"/>
          <w:szCs w:val="22"/>
          <w:lang w:val="es-MX"/>
        </w:rPr>
        <w:t>r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 xml:space="preserve"> con otros actores internacionales para impuls</w:t>
      </w:r>
      <w:r w:rsidR="00CF2FD2">
        <w:rPr>
          <w:rFonts w:ascii="Montserrat Light" w:hAnsi="Montserrat Light"/>
          <w:sz w:val="22"/>
          <w:szCs w:val="22"/>
          <w:lang w:val="es-MX"/>
        </w:rPr>
        <w:t>ar la estrategia al interior del Órgano de Operación Administrativa Desconcentrada (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OOAD</w:t>
      </w:r>
      <w:r w:rsidR="00CF2FD2">
        <w:rPr>
          <w:rFonts w:ascii="Montserrat Light" w:hAnsi="Montserrat Light"/>
          <w:sz w:val="22"/>
          <w:szCs w:val="22"/>
          <w:lang w:val="es-MX"/>
        </w:rPr>
        <w:t>)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 xml:space="preserve"> y en todo el </w:t>
      </w:r>
      <w:r w:rsidR="00CF2FD2">
        <w:rPr>
          <w:rFonts w:ascii="Montserrat Light" w:hAnsi="Montserrat Light"/>
          <w:sz w:val="22"/>
          <w:szCs w:val="22"/>
          <w:lang w:val="es-MX"/>
        </w:rPr>
        <w:t>Instituto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.</w:t>
      </w:r>
    </w:p>
    <w:p w14:paraId="65588690" w14:textId="77777777" w:rsidR="00CF2FD2" w:rsidRDefault="00CF2FD2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1336904" w14:textId="77777777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“</w:t>
      </w:r>
      <w:r w:rsidRPr="00EF69E6">
        <w:rPr>
          <w:rFonts w:ascii="Montserrat Light" w:hAnsi="Montserrat Light"/>
          <w:sz w:val="22"/>
          <w:szCs w:val="22"/>
          <w:lang w:val="es-MX"/>
        </w:rPr>
        <w:t>Implica fortalecer el compromiso por la calidad y la seguridad de los pacientes</w:t>
      </w:r>
      <w:r>
        <w:rPr>
          <w:rFonts w:ascii="Montserrat Light" w:hAnsi="Montserrat Light"/>
          <w:sz w:val="22"/>
          <w:szCs w:val="22"/>
          <w:lang w:val="es-MX"/>
        </w:rPr>
        <w:t>”, subrayó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. </w:t>
      </w:r>
    </w:p>
    <w:p w14:paraId="1060EB66" w14:textId="77777777" w:rsidR="00A301E4" w:rsidRDefault="00A301E4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B46009D" w14:textId="77777777" w:rsidR="00E86E14" w:rsidRDefault="008B7D32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Abundó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 que este reconocimiento para el IMSS </w:t>
      </w:r>
      <w:r>
        <w:rPr>
          <w:rFonts w:ascii="Montserrat Light" w:hAnsi="Montserrat Light"/>
          <w:sz w:val="22"/>
          <w:szCs w:val="22"/>
          <w:lang w:val="es-MX"/>
        </w:rPr>
        <w:t>involucra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 m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ostrar un liderazgo en </w:t>
      </w:r>
      <w:r w:rsidR="00E86E14">
        <w:rPr>
          <w:rFonts w:ascii="Montserrat Light" w:hAnsi="Montserrat Light"/>
          <w:sz w:val="22"/>
          <w:szCs w:val="22"/>
          <w:lang w:val="es-MX"/>
        </w:rPr>
        <w:t xml:space="preserve">la materia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>y q</w:t>
      </w:r>
      <w:r w:rsidR="00A301E4">
        <w:rPr>
          <w:rFonts w:ascii="Montserrat Light" w:hAnsi="Montserrat Light"/>
          <w:sz w:val="22"/>
          <w:szCs w:val="22"/>
          <w:lang w:val="es-MX"/>
        </w:rPr>
        <w:t>ue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 se convierta en 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un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>modelo para otros hospitales</w:t>
      </w:r>
      <w:r w:rsidR="00E86E14">
        <w:rPr>
          <w:rFonts w:ascii="Montserrat Light" w:hAnsi="Montserrat Light"/>
          <w:sz w:val="22"/>
          <w:szCs w:val="22"/>
          <w:lang w:val="es-MX"/>
        </w:rPr>
        <w:t xml:space="preserve"> de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la región. </w:t>
      </w:r>
    </w:p>
    <w:p w14:paraId="1ACEB35B" w14:textId="77777777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683BCAA" w14:textId="02DFF357" w:rsidR="00CF2FD2" w:rsidRPr="00EF69E6" w:rsidRDefault="00A301E4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L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a doctora Alejandra Vega </w:t>
      </w:r>
      <w:r>
        <w:rPr>
          <w:rFonts w:ascii="Montserrat Light" w:hAnsi="Montserrat Light"/>
          <w:sz w:val="22"/>
          <w:szCs w:val="22"/>
          <w:lang w:val="es-MX"/>
        </w:rPr>
        <w:t>s</w:t>
      </w:r>
      <w:r w:rsidR="00CF2FD2">
        <w:rPr>
          <w:rFonts w:ascii="Montserrat Light" w:hAnsi="Montserrat Light"/>
          <w:sz w:val="22"/>
          <w:szCs w:val="22"/>
          <w:lang w:val="es-MX"/>
        </w:rPr>
        <w:t xml:space="preserve">eñaló que el </w:t>
      </w:r>
      <w:r w:rsidR="000279BA">
        <w:rPr>
          <w:rFonts w:ascii="Montserrat Light" w:hAnsi="Montserrat Light"/>
          <w:sz w:val="22"/>
          <w:szCs w:val="22"/>
          <w:lang w:val="es-MX"/>
        </w:rPr>
        <w:t>desafío más importante par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 xml:space="preserve">a </w:t>
      </w:r>
      <w:r w:rsidR="000E4CD1">
        <w:rPr>
          <w:rFonts w:ascii="Montserrat Light" w:hAnsi="Montserrat Light"/>
          <w:sz w:val="22"/>
          <w:szCs w:val="22"/>
          <w:lang w:val="es-MX"/>
        </w:rPr>
        <w:t xml:space="preserve">implementar la estrategia modal de la OMS </w:t>
      </w:r>
      <w:r w:rsidR="00CF2FD2">
        <w:rPr>
          <w:rFonts w:ascii="Montserrat Light" w:hAnsi="Montserrat Light"/>
          <w:sz w:val="22"/>
          <w:szCs w:val="22"/>
          <w:lang w:val="es-MX"/>
        </w:rPr>
        <w:t>es e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l involucramiento de la alta dirección y el trabajo en equipo en la unidad.</w:t>
      </w:r>
      <w:r w:rsidR="00CF2FD2">
        <w:rPr>
          <w:rFonts w:ascii="Montserrat Light" w:hAnsi="Montserrat Light"/>
          <w:sz w:val="22"/>
          <w:szCs w:val="22"/>
          <w:lang w:val="es-MX"/>
        </w:rPr>
        <w:t xml:space="preserve"> “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El reto mayor es que sea parte de la cultura organizacional del hospital, para que sea un eje rector en todo el país</w:t>
      </w:r>
      <w:r w:rsidR="00CF2FD2">
        <w:rPr>
          <w:rFonts w:ascii="Montserrat Light" w:hAnsi="Montserrat Light"/>
          <w:sz w:val="22"/>
          <w:szCs w:val="22"/>
          <w:lang w:val="es-MX"/>
        </w:rPr>
        <w:t>”</w:t>
      </w:r>
      <w:r w:rsidR="00CF2FD2" w:rsidRPr="00EF69E6">
        <w:rPr>
          <w:rFonts w:ascii="Montserrat Light" w:hAnsi="Montserrat Light"/>
          <w:sz w:val="22"/>
          <w:szCs w:val="22"/>
          <w:lang w:val="es-MX"/>
        </w:rPr>
        <w:t>.</w:t>
      </w:r>
    </w:p>
    <w:p w14:paraId="73DF381D" w14:textId="77777777" w:rsidR="00CF2FD2" w:rsidRDefault="00CF2FD2" w:rsidP="00EF69E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1E79746" w14:textId="7C59BB2A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Indicó que los principales beneficios que otorga el programa son reducir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infecciones </w:t>
      </w:r>
      <w:r w:rsidR="000E4CD1">
        <w:rPr>
          <w:rFonts w:ascii="Montserrat Light" w:hAnsi="Montserrat Light"/>
          <w:sz w:val="22"/>
          <w:szCs w:val="22"/>
          <w:lang w:val="es-MX"/>
        </w:rPr>
        <w:t xml:space="preserve">y muertes asociadas </w:t>
      </w:r>
      <w:r>
        <w:rPr>
          <w:rFonts w:ascii="Montserrat Light" w:hAnsi="Montserrat Light"/>
          <w:sz w:val="22"/>
          <w:szCs w:val="22"/>
          <w:lang w:val="es-MX"/>
        </w:rPr>
        <w:t xml:space="preserve">a la atención de la salud, </w:t>
      </w:r>
      <w:r w:rsidRPr="00EF69E6">
        <w:rPr>
          <w:rFonts w:ascii="Montserrat Light" w:hAnsi="Montserrat Light"/>
          <w:sz w:val="22"/>
          <w:szCs w:val="22"/>
          <w:lang w:val="es-MX"/>
        </w:rPr>
        <w:t>días de sobre estancia hospitalaria</w:t>
      </w:r>
      <w:r w:rsidR="000E4CD1">
        <w:rPr>
          <w:rFonts w:ascii="Montserrat Light" w:hAnsi="Montserrat Light"/>
          <w:sz w:val="22"/>
          <w:szCs w:val="22"/>
          <w:lang w:val="es-MX"/>
        </w:rPr>
        <w:t xml:space="preserve">, </w:t>
      </w:r>
      <w:r>
        <w:rPr>
          <w:rFonts w:ascii="Montserrat Light" w:hAnsi="Montserrat Light"/>
          <w:sz w:val="22"/>
          <w:szCs w:val="22"/>
          <w:lang w:val="es-MX"/>
        </w:rPr>
        <w:t xml:space="preserve">mejorar </w:t>
      </w:r>
      <w:r w:rsidRPr="00EF69E6">
        <w:rPr>
          <w:rFonts w:ascii="Montserrat Light" w:hAnsi="Montserrat Light"/>
          <w:sz w:val="22"/>
          <w:szCs w:val="22"/>
          <w:lang w:val="es-MX"/>
        </w:rPr>
        <w:t>la calidad y seguridad del paciente</w:t>
      </w:r>
      <w:r>
        <w:rPr>
          <w:rFonts w:ascii="Montserrat Light" w:hAnsi="Montserrat Light"/>
          <w:sz w:val="22"/>
          <w:szCs w:val="22"/>
          <w:lang w:val="es-MX"/>
        </w:rPr>
        <w:t>, y fomentar un cam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bio hacia una cultura de higiene de manos. </w:t>
      </w:r>
    </w:p>
    <w:p w14:paraId="5087B996" w14:textId="77777777" w:rsidR="00A301E4" w:rsidRDefault="00A301E4" w:rsidP="00EF69E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43823D8" w14:textId="196E3059" w:rsidR="000279BA" w:rsidRPr="00EF69E6" w:rsidRDefault="000279BA" w:rsidP="000279B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EF69E6">
        <w:rPr>
          <w:rFonts w:ascii="Montserrat Light" w:hAnsi="Montserrat Light"/>
          <w:sz w:val="22"/>
          <w:szCs w:val="22"/>
          <w:lang w:val="es-MX"/>
        </w:rPr>
        <w:t>Vega Malagón</w:t>
      </w:r>
      <w:r>
        <w:rPr>
          <w:rFonts w:ascii="Montserrat Light" w:hAnsi="Montserrat Light"/>
          <w:sz w:val="22"/>
          <w:szCs w:val="22"/>
          <w:lang w:val="es-MX"/>
        </w:rPr>
        <w:t xml:space="preserve"> refirió que l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as autoridades </w:t>
      </w:r>
      <w:r>
        <w:rPr>
          <w:rFonts w:ascii="Montserrat Light" w:hAnsi="Montserrat Light"/>
          <w:sz w:val="22"/>
          <w:szCs w:val="22"/>
          <w:lang w:val="es-MX"/>
        </w:rPr>
        <w:t xml:space="preserve">institucionales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deben involucrarse en este programa </w:t>
      </w:r>
      <w:r>
        <w:rPr>
          <w:rFonts w:ascii="Montserrat Light" w:hAnsi="Montserrat Light"/>
          <w:sz w:val="22"/>
          <w:szCs w:val="22"/>
          <w:lang w:val="es-MX"/>
        </w:rPr>
        <w:t xml:space="preserve">mediante el análisis, estudio y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vinculación con las áreas administrativas, finanzas </w:t>
      </w:r>
      <w:r w:rsidRPr="00EF69E6">
        <w:rPr>
          <w:rFonts w:ascii="Montserrat Light" w:hAnsi="Montserrat Light"/>
          <w:sz w:val="22"/>
          <w:szCs w:val="22"/>
          <w:lang w:val="es-MX"/>
        </w:rPr>
        <w:lastRenderedPageBreak/>
        <w:t>y médicas en consonancia con el progreso actual de la promoción de higiene de manos</w:t>
      </w:r>
      <w:r>
        <w:rPr>
          <w:rFonts w:ascii="Montserrat Light" w:hAnsi="Montserrat Light"/>
          <w:sz w:val="22"/>
          <w:szCs w:val="22"/>
          <w:lang w:val="es-MX"/>
        </w:rPr>
        <w:t xml:space="preserve">, así como la disposición de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los recursos necesarios para su ejecución. </w:t>
      </w:r>
    </w:p>
    <w:p w14:paraId="7F25323F" w14:textId="77777777" w:rsidR="000279BA" w:rsidRPr="00EF69E6" w:rsidRDefault="000279BA" w:rsidP="000279B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1059B63" w14:textId="77777777" w:rsidR="000279BA" w:rsidRDefault="000279BA" w:rsidP="000279B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L</w:t>
      </w:r>
      <w:r w:rsidRPr="00EF69E6">
        <w:rPr>
          <w:rFonts w:ascii="Montserrat Light" w:hAnsi="Montserrat Light"/>
          <w:sz w:val="22"/>
          <w:szCs w:val="22"/>
          <w:lang w:val="es-MX"/>
        </w:rPr>
        <w:t>a doctora Alejandra Vega Malagón</w:t>
      </w:r>
      <w:r>
        <w:rPr>
          <w:rFonts w:ascii="Montserrat Light" w:hAnsi="Montserrat Light"/>
          <w:sz w:val="22"/>
          <w:szCs w:val="22"/>
          <w:lang w:val="es-MX"/>
        </w:rPr>
        <w:t xml:space="preserve"> informó que  durante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el </w:t>
      </w:r>
      <w:r>
        <w:rPr>
          <w:rFonts w:ascii="Montserrat Light" w:hAnsi="Montserrat Light"/>
          <w:sz w:val="22"/>
          <w:szCs w:val="22"/>
          <w:lang w:val="es-MX"/>
        </w:rPr>
        <w:t xml:space="preserve">periodo </w:t>
      </w:r>
      <w:r w:rsidRPr="00EF69E6">
        <w:rPr>
          <w:rFonts w:ascii="Montserrat Light" w:hAnsi="Montserrat Light"/>
          <w:sz w:val="22"/>
          <w:szCs w:val="22"/>
          <w:lang w:val="es-MX"/>
        </w:rPr>
        <w:t>2015-2016 se realizó un estudio del costo beneficio de la intervención de h</w:t>
      </w:r>
      <w:r>
        <w:rPr>
          <w:rFonts w:ascii="Montserrat Light" w:hAnsi="Montserrat Light"/>
          <w:sz w:val="22"/>
          <w:szCs w:val="22"/>
          <w:lang w:val="es-MX"/>
        </w:rPr>
        <w:t>igiene de manos en el HGR No.1, cuyo r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esultado mostró que por cada peso invertido se ahorraron </w:t>
      </w:r>
      <w:r>
        <w:rPr>
          <w:rFonts w:ascii="Montserrat Light" w:hAnsi="Montserrat Light"/>
          <w:sz w:val="22"/>
          <w:szCs w:val="22"/>
          <w:lang w:val="es-MX"/>
        </w:rPr>
        <w:t xml:space="preserve">siete </w:t>
      </w:r>
      <w:r w:rsidRPr="00EF69E6">
        <w:rPr>
          <w:rFonts w:ascii="Montserrat Light" w:hAnsi="Montserrat Light"/>
          <w:sz w:val="22"/>
          <w:szCs w:val="22"/>
          <w:lang w:val="es-MX"/>
        </w:rPr>
        <w:t>pesos en la atención, a expensas de disminución de días de estancia, de consumo de antibióti</w:t>
      </w:r>
      <w:r>
        <w:rPr>
          <w:rFonts w:ascii="Montserrat Light" w:hAnsi="Montserrat Light"/>
          <w:sz w:val="22"/>
          <w:szCs w:val="22"/>
          <w:lang w:val="es-MX"/>
        </w:rPr>
        <w:t xml:space="preserve">cos y </w:t>
      </w:r>
      <w:r w:rsidRPr="00EF69E6">
        <w:rPr>
          <w:rFonts w:ascii="Montserrat Light" w:hAnsi="Montserrat Light"/>
          <w:sz w:val="22"/>
          <w:szCs w:val="22"/>
          <w:lang w:val="es-MX"/>
        </w:rPr>
        <w:t>de mortalidad</w:t>
      </w:r>
      <w:r>
        <w:rPr>
          <w:rFonts w:ascii="Montserrat Light" w:hAnsi="Montserrat Light"/>
          <w:sz w:val="22"/>
          <w:szCs w:val="22"/>
          <w:lang w:val="es-MX"/>
        </w:rPr>
        <w:t xml:space="preserve">. </w:t>
      </w:r>
    </w:p>
    <w:p w14:paraId="78B57436" w14:textId="77777777" w:rsidR="000279BA" w:rsidRDefault="000279BA" w:rsidP="00EF69E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A63FECD" w14:textId="39608CA5" w:rsidR="00A301E4" w:rsidRPr="00EF69E6" w:rsidRDefault="000279BA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E</w:t>
      </w:r>
      <w:r w:rsidR="00A301E4">
        <w:rPr>
          <w:rFonts w:ascii="Montserrat Light" w:hAnsi="Montserrat Light"/>
          <w:sz w:val="22"/>
          <w:szCs w:val="22"/>
          <w:lang w:val="es-MX"/>
        </w:rPr>
        <w:t>xplicó que tras la convocatoria se hizo la inscripción del HGR No. 1 c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>on los resultados obtenidos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 del proyecto de implementación de higiene de manos realizado durante siete años,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posteriormente 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se tuvieron como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finalistas 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13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hospitales de Latinoamérica, de los cuales 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tres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fueron de México: </w:t>
      </w:r>
      <w:r>
        <w:rPr>
          <w:rFonts w:ascii="Montserrat Light" w:hAnsi="Montserrat Light"/>
          <w:sz w:val="22"/>
          <w:szCs w:val="22"/>
          <w:lang w:val="es-MX"/>
        </w:rPr>
        <w:t>dos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 hospitales particulares y uno del IMSS. </w:t>
      </w:r>
    </w:p>
    <w:p w14:paraId="4932EE91" w14:textId="77777777" w:rsidR="00A301E4" w:rsidRPr="00EF69E6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1F70053" w14:textId="448A8731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Señaló que como parte del proceso,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acudieron a </w:t>
      </w:r>
      <w:r>
        <w:rPr>
          <w:rFonts w:ascii="Montserrat Light" w:hAnsi="Montserrat Light"/>
          <w:sz w:val="22"/>
          <w:szCs w:val="22"/>
          <w:lang w:val="es-MX"/>
        </w:rPr>
        <w:t>una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 auditor</w:t>
      </w:r>
      <w:r w:rsidR="00F730AE">
        <w:rPr>
          <w:rFonts w:ascii="Montserrat Light" w:hAnsi="Montserrat Light"/>
          <w:sz w:val="22"/>
          <w:szCs w:val="22"/>
          <w:lang w:val="es-MX"/>
        </w:rPr>
        <w:t>í</w:t>
      </w:r>
      <w:r w:rsidRPr="00EF69E6">
        <w:rPr>
          <w:rFonts w:ascii="Montserrat Light" w:hAnsi="Montserrat Light"/>
          <w:sz w:val="22"/>
          <w:szCs w:val="22"/>
          <w:lang w:val="es-MX"/>
        </w:rPr>
        <w:t>a autoridades de la OMS y de la Fundación Academia Aesculap para verificar la información proporcionada</w:t>
      </w:r>
      <w:r>
        <w:rPr>
          <w:rFonts w:ascii="Montserrat Light" w:hAnsi="Montserrat Light"/>
          <w:sz w:val="22"/>
          <w:szCs w:val="22"/>
          <w:lang w:val="es-MX"/>
        </w:rPr>
        <w:t xml:space="preserve"> por la unidad médica de Querétaro, en donde s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e realizó una presentación, un recorrido y </w:t>
      </w:r>
      <w:r>
        <w:rPr>
          <w:rFonts w:ascii="Montserrat Light" w:hAnsi="Montserrat Light"/>
          <w:sz w:val="22"/>
          <w:szCs w:val="22"/>
          <w:lang w:val="es-MX"/>
        </w:rPr>
        <w:t xml:space="preserve">a presentación de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conclusiones. </w:t>
      </w:r>
      <w:r>
        <w:rPr>
          <w:rFonts w:ascii="Montserrat Light" w:hAnsi="Montserrat Light"/>
          <w:sz w:val="22"/>
          <w:szCs w:val="22"/>
          <w:lang w:val="es-MX"/>
        </w:rPr>
        <w:t>Y e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l 17 de octubre </w:t>
      </w:r>
      <w:r>
        <w:rPr>
          <w:rFonts w:ascii="Montserrat Light" w:hAnsi="Montserrat Light"/>
          <w:sz w:val="22"/>
          <w:szCs w:val="22"/>
          <w:lang w:val="es-MX"/>
        </w:rPr>
        <w:t xml:space="preserve">se dio a conocer que el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HGR No. 1 del IMSS </w:t>
      </w:r>
      <w:r>
        <w:rPr>
          <w:rFonts w:ascii="Montserrat Light" w:hAnsi="Montserrat Light"/>
          <w:sz w:val="22"/>
          <w:szCs w:val="22"/>
          <w:lang w:val="es-MX"/>
        </w:rPr>
        <w:t xml:space="preserve">fue </w:t>
      </w:r>
      <w:r w:rsidRPr="00EF69E6">
        <w:rPr>
          <w:rFonts w:ascii="Montserrat Light" w:hAnsi="Montserrat Light"/>
          <w:sz w:val="22"/>
          <w:szCs w:val="22"/>
          <w:lang w:val="es-MX"/>
        </w:rPr>
        <w:t>el ganador</w:t>
      </w:r>
      <w:r>
        <w:rPr>
          <w:rFonts w:ascii="Montserrat Light" w:hAnsi="Montserrat Light"/>
          <w:sz w:val="22"/>
          <w:szCs w:val="22"/>
          <w:lang w:val="es-MX"/>
        </w:rPr>
        <w:t xml:space="preserve">. </w:t>
      </w:r>
    </w:p>
    <w:p w14:paraId="3BD44D37" w14:textId="77777777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AA30162" w14:textId="77777777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EF69E6">
        <w:rPr>
          <w:rFonts w:ascii="Montserrat Light" w:hAnsi="Montserrat Light"/>
          <w:sz w:val="22"/>
          <w:szCs w:val="22"/>
          <w:lang w:val="es-MX"/>
        </w:rPr>
        <w:t xml:space="preserve">Vega Malagón </w:t>
      </w:r>
      <w:r>
        <w:rPr>
          <w:rFonts w:ascii="Montserrat Light" w:hAnsi="Montserrat Light"/>
          <w:sz w:val="22"/>
          <w:szCs w:val="22"/>
          <w:lang w:val="es-MX"/>
        </w:rPr>
        <w:t>subrayó que el P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remio a la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xcelencia en </w:t>
      </w:r>
      <w:r>
        <w:rPr>
          <w:rFonts w:ascii="Montserrat Light" w:hAnsi="Montserrat Light"/>
          <w:sz w:val="22"/>
          <w:szCs w:val="22"/>
          <w:lang w:val="es-MX"/>
        </w:rPr>
        <w:t>H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igiene de </w:t>
      </w:r>
      <w:r>
        <w:rPr>
          <w:rFonts w:ascii="Montserrat Light" w:hAnsi="Montserrat Light"/>
          <w:sz w:val="22"/>
          <w:szCs w:val="22"/>
          <w:lang w:val="es-MX"/>
        </w:rPr>
        <w:t>M</w:t>
      </w:r>
      <w:r w:rsidRPr="00EF69E6">
        <w:rPr>
          <w:rFonts w:ascii="Montserrat Light" w:hAnsi="Montserrat Light"/>
          <w:sz w:val="22"/>
          <w:szCs w:val="22"/>
          <w:lang w:val="es-MX"/>
        </w:rPr>
        <w:t>anos para América Latina 2022</w:t>
      </w:r>
      <w:r>
        <w:rPr>
          <w:rFonts w:ascii="Montserrat Light" w:hAnsi="Montserrat Light"/>
          <w:sz w:val="22"/>
          <w:szCs w:val="22"/>
          <w:lang w:val="es-MX"/>
        </w:rPr>
        <w:t xml:space="preserve"> será entregado por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el Embajador de la </w:t>
      </w:r>
      <w:r>
        <w:rPr>
          <w:rFonts w:ascii="Montserrat Light" w:hAnsi="Montserrat Light"/>
          <w:sz w:val="22"/>
          <w:szCs w:val="22"/>
          <w:lang w:val="es-MX"/>
        </w:rPr>
        <w:t>OMS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, el </w:t>
      </w:r>
      <w:r>
        <w:rPr>
          <w:rFonts w:ascii="Montserrat Light" w:hAnsi="Montserrat Light"/>
          <w:sz w:val="22"/>
          <w:szCs w:val="22"/>
          <w:lang w:val="es-MX"/>
        </w:rPr>
        <w:t xml:space="preserve">doctor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Didier Pittet, </w:t>
      </w:r>
      <w:r>
        <w:rPr>
          <w:rFonts w:ascii="Montserrat Light" w:hAnsi="Montserrat Light"/>
          <w:sz w:val="22"/>
          <w:szCs w:val="22"/>
          <w:lang w:val="es-MX"/>
        </w:rPr>
        <w:t>d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irector del Programa de </w:t>
      </w:r>
      <w:r>
        <w:rPr>
          <w:rFonts w:ascii="Montserrat Light" w:hAnsi="Montserrat Light"/>
          <w:sz w:val="22"/>
          <w:szCs w:val="22"/>
          <w:lang w:val="es-MX"/>
        </w:rPr>
        <w:t>I</w:t>
      </w:r>
      <w:r w:rsidRPr="00EF69E6">
        <w:rPr>
          <w:rFonts w:ascii="Montserrat Light" w:hAnsi="Montserrat Light"/>
          <w:sz w:val="22"/>
          <w:szCs w:val="22"/>
          <w:lang w:val="es-MX"/>
        </w:rPr>
        <w:t>nfecciones del Hospital de Ginebra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 Suiza.</w:t>
      </w:r>
      <w:r>
        <w:rPr>
          <w:rFonts w:ascii="Montserrat Light" w:hAnsi="Montserrat Light"/>
          <w:sz w:val="22"/>
          <w:szCs w:val="22"/>
          <w:lang w:val="es-MX"/>
        </w:rPr>
        <w:t xml:space="preserve"> </w:t>
      </w:r>
    </w:p>
    <w:p w14:paraId="3A78F49A" w14:textId="77777777" w:rsidR="00A301E4" w:rsidRDefault="00A301E4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D4C9648" w14:textId="5130D2AE" w:rsidR="00A301E4" w:rsidRPr="00EF69E6" w:rsidRDefault="000279BA" w:rsidP="00A301E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La </w:t>
      </w:r>
      <w:r w:rsidRPr="00EF69E6">
        <w:rPr>
          <w:rFonts w:ascii="Montserrat Light" w:hAnsi="Montserrat Light"/>
          <w:sz w:val="22"/>
          <w:szCs w:val="22"/>
          <w:lang w:val="es-MX"/>
        </w:rPr>
        <w:t xml:space="preserve">coordinadora de Información y Análisis Estratégico de </w:t>
      </w:r>
      <w:r>
        <w:rPr>
          <w:rFonts w:ascii="Montserrat Light" w:hAnsi="Montserrat Light"/>
          <w:sz w:val="22"/>
          <w:szCs w:val="22"/>
          <w:lang w:val="es-MX"/>
        </w:rPr>
        <w:t>la Representación del IMSS en Qu</w:t>
      </w:r>
      <w:r w:rsidRPr="00EF69E6">
        <w:rPr>
          <w:rFonts w:ascii="Montserrat Light" w:hAnsi="Montserrat Light"/>
          <w:sz w:val="22"/>
          <w:szCs w:val="22"/>
          <w:lang w:val="es-MX"/>
        </w:rPr>
        <w:t>erétaro</w:t>
      </w:r>
      <w:r>
        <w:rPr>
          <w:rFonts w:ascii="Montserrat Light" w:hAnsi="Montserrat Light"/>
          <w:sz w:val="22"/>
          <w:szCs w:val="22"/>
          <w:lang w:val="es-MX"/>
        </w:rPr>
        <w:t xml:space="preserve"> agregó </w:t>
      </w:r>
      <w:r w:rsidR="00A301E4">
        <w:rPr>
          <w:rFonts w:ascii="Montserrat Light" w:hAnsi="Montserrat Light"/>
          <w:sz w:val="22"/>
          <w:szCs w:val="22"/>
          <w:lang w:val="es-MX"/>
        </w:rPr>
        <w:t xml:space="preserve">que la entrega será el 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>29 de octubre en Sao Paulo</w:t>
      </w:r>
      <w:r w:rsidR="00A301E4">
        <w:rPr>
          <w:rFonts w:ascii="Montserrat Light" w:hAnsi="Montserrat Light"/>
          <w:sz w:val="22"/>
          <w:szCs w:val="22"/>
          <w:lang w:val="es-MX"/>
        </w:rPr>
        <w:t>,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 Brasil</w:t>
      </w:r>
      <w:r w:rsidR="00A301E4">
        <w:rPr>
          <w:rFonts w:ascii="Montserrat Light" w:hAnsi="Montserrat Light"/>
          <w:sz w:val="22"/>
          <w:szCs w:val="22"/>
          <w:lang w:val="es-MX"/>
        </w:rPr>
        <w:t>,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 y luego en Rio de </w:t>
      </w:r>
      <w:r w:rsidR="00A301E4">
        <w:rPr>
          <w:rFonts w:ascii="Montserrat Light" w:hAnsi="Montserrat Light"/>
          <w:sz w:val="22"/>
          <w:szCs w:val="22"/>
          <w:lang w:val="es-MX"/>
        </w:rPr>
        <w:t>J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>aneiro se da</w:t>
      </w:r>
      <w:r w:rsidR="00A301E4">
        <w:rPr>
          <w:rFonts w:ascii="Montserrat Light" w:hAnsi="Montserrat Light"/>
          <w:sz w:val="22"/>
          <w:szCs w:val="22"/>
          <w:lang w:val="es-MX"/>
        </w:rPr>
        <w:t>rá</w:t>
      </w:r>
      <w:r w:rsidR="00A301E4" w:rsidRPr="00EF69E6">
        <w:rPr>
          <w:rFonts w:ascii="Montserrat Light" w:hAnsi="Montserrat Light"/>
          <w:sz w:val="22"/>
          <w:szCs w:val="22"/>
          <w:lang w:val="es-MX"/>
        </w:rPr>
        <w:t xml:space="preserve"> una capacitación de líderes de la OMS a los ganadores.</w:t>
      </w:r>
    </w:p>
    <w:p w14:paraId="6F6E3013" w14:textId="14BBD6F0" w:rsidR="00A301E4" w:rsidRDefault="00A301E4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531764E" w14:textId="55943BE4" w:rsidR="00A16178" w:rsidRDefault="00A16178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73F1E5B" w14:textId="77777777" w:rsidR="00A16178" w:rsidRDefault="00A16178" w:rsidP="00A16178">
      <w:pPr>
        <w:spacing w:before="100" w:beforeAutospacing="1" w:after="100" w:afterAutospacing="1" w:line="240" w:lineRule="atLeast"/>
        <w:rPr>
          <w:color w:val="000000"/>
        </w:rPr>
      </w:pPr>
      <w:r>
        <w:rPr>
          <w:rFonts w:ascii="Montserrat Light" w:hAnsi="Montserrat Light"/>
          <w:b/>
          <w:color w:val="000000"/>
        </w:rPr>
        <w:t>LINK DE FOTOGRAFÍAS</w:t>
      </w:r>
    </w:p>
    <w:p w14:paraId="28E8DCE8" w14:textId="6A0D2DC1" w:rsidR="00A16178" w:rsidRDefault="00A16178" w:rsidP="00A16178">
      <w:pPr>
        <w:spacing w:before="100" w:beforeAutospacing="1" w:after="100" w:afterAutospacing="1" w:line="240" w:lineRule="atLeast"/>
        <w:rPr>
          <w:color w:val="000000"/>
        </w:rPr>
      </w:pPr>
      <w:r>
        <w:rPr>
          <w:rFonts w:ascii="Montserrat Light" w:hAnsi="Montserrat Light"/>
          <w:b/>
          <w:color w:val="000000"/>
        </w:rPr>
        <w:t> </w:t>
      </w:r>
      <w:hyperlink r:id="rId11" w:history="1">
        <w:r>
          <w:rPr>
            <w:rStyle w:val="Hipervnculo"/>
            <w:rFonts w:ascii="Montserrat Light" w:hAnsi="Montserrat Light"/>
            <w:b/>
          </w:rPr>
          <w:t>https://bit.ly/3ShtZS6</w:t>
        </w:r>
      </w:hyperlink>
      <w:r>
        <w:rPr>
          <w:rFonts w:ascii="Montserrat Light" w:hAnsi="Montserrat Light"/>
          <w:b/>
          <w:color w:val="000000"/>
        </w:rPr>
        <w:t xml:space="preserve"> </w:t>
      </w:r>
    </w:p>
    <w:p w14:paraId="086F863A" w14:textId="77777777" w:rsidR="00A16178" w:rsidRDefault="00A16178" w:rsidP="00A16178">
      <w:pPr>
        <w:spacing w:before="100" w:beforeAutospacing="1" w:after="100" w:afterAutospacing="1" w:line="240" w:lineRule="atLeast"/>
        <w:rPr>
          <w:color w:val="000000"/>
        </w:rPr>
      </w:pPr>
      <w:r>
        <w:rPr>
          <w:rFonts w:ascii="Montserrat Light" w:hAnsi="Montserrat Light"/>
          <w:b/>
          <w:color w:val="000000"/>
        </w:rPr>
        <w:t> </w:t>
      </w:r>
    </w:p>
    <w:p w14:paraId="397D1FA9" w14:textId="77777777" w:rsidR="00A16178" w:rsidRDefault="00A16178" w:rsidP="00A16178">
      <w:pPr>
        <w:spacing w:before="100" w:beforeAutospacing="1" w:after="100" w:afterAutospacing="1" w:line="240" w:lineRule="atLeast"/>
        <w:rPr>
          <w:color w:val="000000"/>
        </w:rPr>
      </w:pPr>
      <w:r>
        <w:rPr>
          <w:rFonts w:ascii="Montserrat Light" w:hAnsi="Montserrat Light"/>
          <w:b/>
          <w:color w:val="000000"/>
        </w:rPr>
        <w:t>LINK DE VIDEO | CORTE DE PRENSA</w:t>
      </w:r>
    </w:p>
    <w:p w14:paraId="444FDBA9" w14:textId="77777777" w:rsidR="00A16178" w:rsidRDefault="004D3C58" w:rsidP="00A16178">
      <w:pPr>
        <w:spacing w:before="100" w:beforeAutospacing="1" w:after="100" w:afterAutospacing="1" w:line="240" w:lineRule="atLeast"/>
        <w:rPr>
          <w:color w:val="000000"/>
        </w:rPr>
      </w:pPr>
      <w:hyperlink r:id="rId12" w:history="1">
        <w:r w:rsidR="00A16178">
          <w:rPr>
            <w:rStyle w:val="Hipervnculo"/>
            <w:rFonts w:ascii="Montserrat Light" w:hAnsi="Montserrat Light"/>
            <w:b/>
          </w:rPr>
          <w:t>https://bit.ly/3D7k3GE</w:t>
        </w:r>
      </w:hyperlink>
      <w:r w:rsidR="00A16178">
        <w:rPr>
          <w:rFonts w:ascii="Montserrat Light" w:hAnsi="Montserrat Light"/>
          <w:b/>
          <w:color w:val="000000"/>
        </w:rPr>
        <w:t xml:space="preserve"> </w:t>
      </w:r>
    </w:p>
    <w:p w14:paraId="32CA8474" w14:textId="1E481BD4" w:rsidR="00A16178" w:rsidRPr="00A16178" w:rsidRDefault="00A16178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BC2FCF6" w14:textId="726F295A" w:rsidR="00A16178" w:rsidRDefault="00A16178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D92668B" w14:textId="6474BE48" w:rsidR="00A16178" w:rsidRDefault="00A16178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DB4BD8D" w14:textId="77777777" w:rsidR="00A16178" w:rsidRDefault="00A16178" w:rsidP="00CF2F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6902284" w14:textId="5FCEEF0B" w:rsidR="008C4E78" w:rsidRDefault="00ED3A68" w:rsidP="008C4E78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656B4E8A" w14:textId="77777777" w:rsidR="002B36A7" w:rsidRPr="002B36A7" w:rsidRDefault="002B36A7" w:rsidP="008C4E78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  <w:lang w:val="es-MX"/>
        </w:rPr>
      </w:pPr>
    </w:p>
    <w:sectPr w:rsidR="002B36A7" w:rsidRPr="002B36A7" w:rsidSect="002D3DF4">
      <w:headerReference w:type="default" r:id="rId13"/>
      <w:footerReference w:type="default" r:id="rId14"/>
      <w:pgSz w:w="12240" w:h="15840"/>
      <w:pgMar w:top="2127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AB9C" w14:textId="77777777" w:rsidR="000A53A6" w:rsidRDefault="000A53A6" w:rsidP="00984A99">
      <w:r>
        <w:separator/>
      </w:r>
    </w:p>
  </w:endnote>
  <w:endnote w:type="continuationSeparator" w:id="0">
    <w:p w14:paraId="66CF7D8B" w14:textId="77777777" w:rsidR="000A53A6" w:rsidRDefault="000A53A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8919" w14:textId="77777777" w:rsidR="000A53A6" w:rsidRDefault="000A53A6" w:rsidP="00984A99">
      <w:r>
        <w:separator/>
      </w:r>
    </w:p>
  </w:footnote>
  <w:footnote w:type="continuationSeparator" w:id="0">
    <w:p w14:paraId="2C0BD329" w14:textId="77777777" w:rsidR="000A53A6" w:rsidRDefault="000A53A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85739C" w:rsidRDefault="00F47D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0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B9DC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344"/>
    <w:multiLevelType w:val="hybridMultilevel"/>
    <w:tmpl w:val="AC269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435"/>
    <w:multiLevelType w:val="hybridMultilevel"/>
    <w:tmpl w:val="AEDA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62212">
    <w:abstractNumId w:val="7"/>
  </w:num>
  <w:num w:numId="2" w16cid:durableId="1960987699">
    <w:abstractNumId w:val="0"/>
  </w:num>
  <w:num w:numId="3" w16cid:durableId="986399229">
    <w:abstractNumId w:val="1"/>
  </w:num>
  <w:num w:numId="4" w16cid:durableId="295262205">
    <w:abstractNumId w:val="4"/>
  </w:num>
  <w:num w:numId="5" w16cid:durableId="362363014">
    <w:abstractNumId w:val="2"/>
  </w:num>
  <w:num w:numId="6" w16cid:durableId="1714305281">
    <w:abstractNumId w:val="5"/>
  </w:num>
  <w:num w:numId="7" w16cid:durableId="827549819">
    <w:abstractNumId w:val="6"/>
  </w:num>
  <w:num w:numId="8" w16cid:durableId="1756124706">
    <w:abstractNumId w:val="8"/>
  </w:num>
  <w:num w:numId="9" w16cid:durableId="456263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279BA"/>
    <w:rsid w:val="00051E72"/>
    <w:rsid w:val="000657C3"/>
    <w:rsid w:val="000734C8"/>
    <w:rsid w:val="00092D3E"/>
    <w:rsid w:val="00097CDC"/>
    <w:rsid w:val="000A226D"/>
    <w:rsid w:val="000A53A6"/>
    <w:rsid w:val="000A6648"/>
    <w:rsid w:val="000B3AED"/>
    <w:rsid w:val="000D0424"/>
    <w:rsid w:val="000D31E3"/>
    <w:rsid w:val="000D400F"/>
    <w:rsid w:val="000E10C0"/>
    <w:rsid w:val="000E116A"/>
    <w:rsid w:val="000E4CD1"/>
    <w:rsid w:val="000E5224"/>
    <w:rsid w:val="000F3ACB"/>
    <w:rsid w:val="00101B9E"/>
    <w:rsid w:val="00116297"/>
    <w:rsid w:val="00117072"/>
    <w:rsid w:val="001219A5"/>
    <w:rsid w:val="0012351A"/>
    <w:rsid w:val="00134167"/>
    <w:rsid w:val="00136980"/>
    <w:rsid w:val="0014570E"/>
    <w:rsid w:val="00161B35"/>
    <w:rsid w:val="00170F07"/>
    <w:rsid w:val="00173F73"/>
    <w:rsid w:val="0017773D"/>
    <w:rsid w:val="001862E6"/>
    <w:rsid w:val="00193AF1"/>
    <w:rsid w:val="001A3EFE"/>
    <w:rsid w:val="001B06E8"/>
    <w:rsid w:val="001C3BA0"/>
    <w:rsid w:val="001D45E6"/>
    <w:rsid w:val="00201CC3"/>
    <w:rsid w:val="00207DCB"/>
    <w:rsid w:val="00211D21"/>
    <w:rsid w:val="00212B06"/>
    <w:rsid w:val="00213C3B"/>
    <w:rsid w:val="00216216"/>
    <w:rsid w:val="00253115"/>
    <w:rsid w:val="00264509"/>
    <w:rsid w:val="002765FC"/>
    <w:rsid w:val="002864C0"/>
    <w:rsid w:val="002B36A7"/>
    <w:rsid w:val="002C3119"/>
    <w:rsid w:val="002C41AA"/>
    <w:rsid w:val="002D3DF4"/>
    <w:rsid w:val="00301A0E"/>
    <w:rsid w:val="00313CCC"/>
    <w:rsid w:val="00315AAC"/>
    <w:rsid w:val="0035434A"/>
    <w:rsid w:val="00365F3B"/>
    <w:rsid w:val="0037775B"/>
    <w:rsid w:val="00394DB3"/>
    <w:rsid w:val="00395FC9"/>
    <w:rsid w:val="003A48DC"/>
    <w:rsid w:val="003B07D2"/>
    <w:rsid w:val="003B57B7"/>
    <w:rsid w:val="003C5E10"/>
    <w:rsid w:val="003C654D"/>
    <w:rsid w:val="003D5417"/>
    <w:rsid w:val="003D69EB"/>
    <w:rsid w:val="003E3271"/>
    <w:rsid w:val="003F38B7"/>
    <w:rsid w:val="003F50AB"/>
    <w:rsid w:val="00413094"/>
    <w:rsid w:val="0042049A"/>
    <w:rsid w:val="00420FF2"/>
    <w:rsid w:val="00421AC3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D3C58"/>
    <w:rsid w:val="004F209D"/>
    <w:rsid w:val="004F6150"/>
    <w:rsid w:val="005007CC"/>
    <w:rsid w:val="00506F34"/>
    <w:rsid w:val="00552CE1"/>
    <w:rsid w:val="00552D7F"/>
    <w:rsid w:val="00567BEC"/>
    <w:rsid w:val="00570363"/>
    <w:rsid w:val="00570930"/>
    <w:rsid w:val="00575116"/>
    <w:rsid w:val="00583EE2"/>
    <w:rsid w:val="005950B0"/>
    <w:rsid w:val="005A3390"/>
    <w:rsid w:val="005B1841"/>
    <w:rsid w:val="005B5C11"/>
    <w:rsid w:val="005C0E33"/>
    <w:rsid w:val="005C0F03"/>
    <w:rsid w:val="005D10F0"/>
    <w:rsid w:val="005D222A"/>
    <w:rsid w:val="005E26AD"/>
    <w:rsid w:val="005E56F8"/>
    <w:rsid w:val="005F2F61"/>
    <w:rsid w:val="005F3A03"/>
    <w:rsid w:val="005F7946"/>
    <w:rsid w:val="00606BA6"/>
    <w:rsid w:val="00620721"/>
    <w:rsid w:val="00647698"/>
    <w:rsid w:val="006626A6"/>
    <w:rsid w:val="00667764"/>
    <w:rsid w:val="00684822"/>
    <w:rsid w:val="006922A2"/>
    <w:rsid w:val="006B6B34"/>
    <w:rsid w:val="006C2855"/>
    <w:rsid w:val="006C289E"/>
    <w:rsid w:val="006C4B45"/>
    <w:rsid w:val="006C5F65"/>
    <w:rsid w:val="006F23E0"/>
    <w:rsid w:val="006F7467"/>
    <w:rsid w:val="00700D78"/>
    <w:rsid w:val="00703E99"/>
    <w:rsid w:val="00706951"/>
    <w:rsid w:val="007072D1"/>
    <w:rsid w:val="00724E39"/>
    <w:rsid w:val="0073011B"/>
    <w:rsid w:val="00732EED"/>
    <w:rsid w:val="00733628"/>
    <w:rsid w:val="00740508"/>
    <w:rsid w:val="00740C39"/>
    <w:rsid w:val="00743FE7"/>
    <w:rsid w:val="00750F1A"/>
    <w:rsid w:val="007607AE"/>
    <w:rsid w:val="0076232C"/>
    <w:rsid w:val="00765A12"/>
    <w:rsid w:val="0076798C"/>
    <w:rsid w:val="007734B4"/>
    <w:rsid w:val="007851AF"/>
    <w:rsid w:val="007A5C1B"/>
    <w:rsid w:val="007B3E21"/>
    <w:rsid w:val="007C0A97"/>
    <w:rsid w:val="007C36D5"/>
    <w:rsid w:val="007D2784"/>
    <w:rsid w:val="007D2EEF"/>
    <w:rsid w:val="00834224"/>
    <w:rsid w:val="00854545"/>
    <w:rsid w:val="0085739C"/>
    <w:rsid w:val="00872196"/>
    <w:rsid w:val="00874BB0"/>
    <w:rsid w:val="00874FE7"/>
    <w:rsid w:val="00890841"/>
    <w:rsid w:val="008A5F8D"/>
    <w:rsid w:val="008B0930"/>
    <w:rsid w:val="008B35F2"/>
    <w:rsid w:val="008B7D32"/>
    <w:rsid w:val="008C0E11"/>
    <w:rsid w:val="008C4E78"/>
    <w:rsid w:val="008D1BBB"/>
    <w:rsid w:val="008D31E6"/>
    <w:rsid w:val="008E072D"/>
    <w:rsid w:val="008E2143"/>
    <w:rsid w:val="009075A9"/>
    <w:rsid w:val="00911725"/>
    <w:rsid w:val="0091219C"/>
    <w:rsid w:val="009134E7"/>
    <w:rsid w:val="009167BC"/>
    <w:rsid w:val="00934404"/>
    <w:rsid w:val="00976C62"/>
    <w:rsid w:val="00976F6C"/>
    <w:rsid w:val="00977DE6"/>
    <w:rsid w:val="00984A99"/>
    <w:rsid w:val="00993993"/>
    <w:rsid w:val="009A2B42"/>
    <w:rsid w:val="009B4BF4"/>
    <w:rsid w:val="009C5B21"/>
    <w:rsid w:val="009D0F24"/>
    <w:rsid w:val="009E415A"/>
    <w:rsid w:val="009F1919"/>
    <w:rsid w:val="009F7EDC"/>
    <w:rsid w:val="00A002DA"/>
    <w:rsid w:val="00A157C2"/>
    <w:rsid w:val="00A16178"/>
    <w:rsid w:val="00A24B0C"/>
    <w:rsid w:val="00A27907"/>
    <w:rsid w:val="00A301E4"/>
    <w:rsid w:val="00A3322D"/>
    <w:rsid w:val="00A35A9C"/>
    <w:rsid w:val="00A36835"/>
    <w:rsid w:val="00A41578"/>
    <w:rsid w:val="00A42550"/>
    <w:rsid w:val="00A42DA2"/>
    <w:rsid w:val="00A43F1A"/>
    <w:rsid w:val="00A52A2C"/>
    <w:rsid w:val="00A731DC"/>
    <w:rsid w:val="00A91648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37AE"/>
    <w:rsid w:val="00B26078"/>
    <w:rsid w:val="00B31519"/>
    <w:rsid w:val="00B34293"/>
    <w:rsid w:val="00B544F3"/>
    <w:rsid w:val="00B674B9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44A2"/>
    <w:rsid w:val="00C02B9D"/>
    <w:rsid w:val="00C101EF"/>
    <w:rsid w:val="00C240CC"/>
    <w:rsid w:val="00C320B2"/>
    <w:rsid w:val="00C426C5"/>
    <w:rsid w:val="00C814E1"/>
    <w:rsid w:val="00C838AD"/>
    <w:rsid w:val="00C92D58"/>
    <w:rsid w:val="00C94B12"/>
    <w:rsid w:val="00C96559"/>
    <w:rsid w:val="00C96A31"/>
    <w:rsid w:val="00CA14A6"/>
    <w:rsid w:val="00CB48B1"/>
    <w:rsid w:val="00CB521D"/>
    <w:rsid w:val="00CC1EB4"/>
    <w:rsid w:val="00CF2FD2"/>
    <w:rsid w:val="00D146F1"/>
    <w:rsid w:val="00D24BEB"/>
    <w:rsid w:val="00D27044"/>
    <w:rsid w:val="00D27E4C"/>
    <w:rsid w:val="00D305C9"/>
    <w:rsid w:val="00D44587"/>
    <w:rsid w:val="00D44F9E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86E14"/>
    <w:rsid w:val="00E87CC7"/>
    <w:rsid w:val="00E91C35"/>
    <w:rsid w:val="00E936F7"/>
    <w:rsid w:val="00E93A57"/>
    <w:rsid w:val="00EA26AA"/>
    <w:rsid w:val="00EC4EF1"/>
    <w:rsid w:val="00ED190E"/>
    <w:rsid w:val="00ED3A68"/>
    <w:rsid w:val="00ED7D95"/>
    <w:rsid w:val="00EF69E6"/>
    <w:rsid w:val="00F02900"/>
    <w:rsid w:val="00F2342F"/>
    <w:rsid w:val="00F27FC2"/>
    <w:rsid w:val="00F35ACC"/>
    <w:rsid w:val="00F3725D"/>
    <w:rsid w:val="00F438FE"/>
    <w:rsid w:val="00F44F3C"/>
    <w:rsid w:val="00F47DC1"/>
    <w:rsid w:val="00F6777B"/>
    <w:rsid w:val="00F730AE"/>
    <w:rsid w:val="00F93028"/>
    <w:rsid w:val="00F962FC"/>
    <w:rsid w:val="00FA050E"/>
    <w:rsid w:val="00FA4D02"/>
    <w:rsid w:val="00FA5CC7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3733E9DC-2947-4418-AAED-94BF2526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D7k3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ShtZS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94E39-0A81-4A6D-812C-F4FD1BCB6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2022-10-19T14:38:00Z</dcterms:created>
  <dcterms:modified xsi:type="dcterms:W3CDTF">2022-10-19T14:38:00Z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