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96D1A" w14:textId="77777777" w:rsidR="006867A3" w:rsidRPr="00B459F7" w:rsidRDefault="006867A3" w:rsidP="006867A3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C2424" wp14:editId="77D069AD">
                <wp:simplePos x="0" y="0"/>
                <wp:positionH relativeFrom="column">
                  <wp:posOffset>2793365</wp:posOffset>
                </wp:positionH>
                <wp:positionV relativeFrom="paragraph">
                  <wp:posOffset>-12065</wp:posOffset>
                </wp:positionV>
                <wp:extent cx="3423285" cy="638175"/>
                <wp:effectExtent l="0" t="0" r="5715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328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6D1A1F" w14:textId="69D17C49" w:rsidR="006867A3" w:rsidRPr="004A2714" w:rsidRDefault="006867A3" w:rsidP="006867A3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 xml:space="preserve">BOLETÍN </w:t>
                            </w:r>
                          </w:p>
                          <w:p w14:paraId="7F8FC09E" w14:textId="7DBDFAC1" w:rsidR="006867A3" w:rsidRDefault="006867A3" w:rsidP="006867A3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113AB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lunes 14</w:t>
                            </w:r>
                            <w:r w:rsidR="007B526F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="00CE2C2E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septiembre</w:t>
                            </w: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202</w:t>
                            </w: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8DD77CA" w14:textId="2854B16A" w:rsidR="006867A3" w:rsidRPr="004E0D31" w:rsidRDefault="006867A3" w:rsidP="006867A3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D92E2E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490</w:t>
                            </w:r>
                            <w:r w:rsidR="00113AB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C24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9.95pt;margin-top:-.95pt;width:269.5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" filled="f" stroked="f">
                <v:textbox inset="0,0,0,0">
                  <w:txbxContent>
                    <w:p w14:paraId="076D1A1F" w14:textId="69D17C49" w:rsidR="006867A3" w:rsidRPr="004A2714" w:rsidRDefault="006867A3" w:rsidP="006867A3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 xml:space="preserve">BOLETÍN </w:t>
                      </w:r>
                    </w:p>
                    <w:p w14:paraId="7F8FC09E" w14:textId="7DBDFAC1" w:rsidR="006867A3" w:rsidRDefault="006867A3" w:rsidP="006867A3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113AB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lunes 14</w:t>
                      </w:r>
                      <w:r w:rsidR="007B526F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de </w:t>
                      </w:r>
                      <w:r w:rsidR="00CE2C2E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septiembre</w:t>
                      </w: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de </w:t>
                      </w:r>
                      <w:r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202</w:t>
                      </w: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8DD77CA" w14:textId="2854B16A" w:rsidR="006867A3" w:rsidRPr="004E0D31" w:rsidRDefault="006867A3" w:rsidP="006867A3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D92E2E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490</w:t>
                      </w:r>
                      <w:r w:rsidR="00113AB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EB6DC9" w14:textId="77777777" w:rsidR="006867A3" w:rsidRPr="00B459F7" w:rsidRDefault="006867A3" w:rsidP="006867A3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7CDFB539" w14:textId="77777777" w:rsidR="006867A3" w:rsidRPr="00B459F7" w:rsidRDefault="006867A3" w:rsidP="006867A3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2D38398E" w14:textId="77777777" w:rsidR="006867A3" w:rsidRPr="00144123" w:rsidRDefault="006867A3" w:rsidP="00144123">
      <w:pPr>
        <w:ind w:left="-567"/>
        <w:jc w:val="center"/>
        <w:rPr>
          <w:rFonts w:ascii="Noto Sans" w:hAnsi="Noto Sans" w:cs="Noto Sans"/>
          <w:sz w:val="28"/>
          <w:szCs w:val="28"/>
          <w:lang w:val="es-MX"/>
        </w:rPr>
      </w:pPr>
    </w:p>
    <w:p w14:paraId="1AB4EF2E" w14:textId="0A58789B" w:rsidR="00D2795E" w:rsidRDefault="00F96F9D" w:rsidP="002D6BEE">
      <w:pPr>
        <w:jc w:val="center"/>
        <w:rPr>
          <w:rFonts w:ascii="Noto Sans" w:hAnsi="Noto Sans" w:cs="Noto Sans"/>
          <w:b/>
          <w:bCs/>
          <w:sz w:val="30"/>
          <w:szCs w:val="30"/>
          <w:lang w:val="es-MX"/>
        </w:rPr>
      </w:pPr>
      <w:bookmarkStart w:id="0" w:name="_Hlk240290651"/>
      <w:r>
        <w:rPr>
          <w:rFonts w:ascii="Noto Sans" w:hAnsi="Noto Sans" w:cs="Noto Sans"/>
          <w:b/>
          <w:bCs/>
          <w:sz w:val="30"/>
          <w:szCs w:val="30"/>
          <w:lang w:val="es-MX"/>
        </w:rPr>
        <w:t>El IMSS te da tres recetas para festejar un Grito saludable</w:t>
      </w:r>
    </w:p>
    <w:bookmarkEnd w:id="0"/>
    <w:p w14:paraId="1C6D9425" w14:textId="77777777" w:rsidR="002D6BEE" w:rsidRDefault="002D6BEE" w:rsidP="002D6BEE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46B327D3" w14:textId="77777777" w:rsidR="00F96F9D" w:rsidRPr="00E029B0" w:rsidRDefault="00F96F9D" w:rsidP="002D6BEE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4DE6B9CA" w14:textId="021C876B" w:rsidR="002D6BEE" w:rsidRPr="00506B29" w:rsidRDefault="00506B29" w:rsidP="00506B29">
      <w:pPr>
        <w:pStyle w:val="Prrafodelista"/>
        <w:numPr>
          <w:ilvl w:val="0"/>
          <w:numId w:val="15"/>
        </w:numPr>
        <w:jc w:val="both"/>
        <w:rPr>
          <w:rFonts w:ascii="Noto Sans" w:hAnsi="Noto Sans" w:cs="Noto Sans"/>
          <w:b/>
          <w:color w:val="000000" w:themeColor="text1"/>
          <w:sz w:val="20"/>
          <w:szCs w:val="20"/>
          <w:lang w:val="es-MX"/>
        </w:rPr>
      </w:pPr>
      <w:r w:rsidRPr="00506B29">
        <w:rPr>
          <w:rFonts w:ascii="Noto Sans" w:hAnsi="Noto Sans" w:cs="Noto Sans"/>
          <w:b/>
          <w:sz w:val="20"/>
          <w:szCs w:val="20"/>
        </w:rPr>
        <w:t xml:space="preserve">Los platillos relacionados con las Fiestas Patrias pueden integrar las cantidades y calidades de alimentos saludables para </w:t>
      </w:r>
      <w:r>
        <w:rPr>
          <w:rFonts w:ascii="Noto Sans" w:hAnsi="Noto Sans" w:cs="Noto Sans"/>
          <w:b/>
          <w:sz w:val="20"/>
          <w:szCs w:val="20"/>
        </w:rPr>
        <w:t xml:space="preserve">cuidar tu salud. El Seguro Social te comparte </w:t>
      </w:r>
      <w:r w:rsidR="00BD273F">
        <w:rPr>
          <w:rFonts w:ascii="Noto Sans" w:hAnsi="Noto Sans" w:cs="Noto Sans"/>
          <w:b/>
          <w:sz w:val="20"/>
          <w:szCs w:val="20"/>
        </w:rPr>
        <w:t>sugerencias para disfrutar alimentos tradicionales de manera saludable.</w:t>
      </w:r>
    </w:p>
    <w:p w14:paraId="2476CFBC" w14:textId="77777777" w:rsidR="00506B29" w:rsidRDefault="00506B29" w:rsidP="00860F8E">
      <w:pPr>
        <w:jc w:val="both"/>
        <w:rPr>
          <w:rFonts w:ascii="Noto Sans" w:hAnsi="Noto Sans" w:cs="Noto Sans"/>
          <w:color w:val="000000" w:themeColor="text1"/>
          <w:sz w:val="20"/>
          <w:szCs w:val="20"/>
          <w:lang w:val="es-MX"/>
        </w:rPr>
      </w:pPr>
    </w:p>
    <w:p w14:paraId="57D66429" w14:textId="2178EE90" w:rsidR="002D6BEE" w:rsidRPr="00860F8E" w:rsidRDefault="00F96F9D" w:rsidP="001B6E5B">
      <w:pPr>
        <w:jc w:val="both"/>
        <w:rPr>
          <w:rFonts w:ascii="Noto Sans" w:hAnsi="Noto Sans" w:cs="Noto Sans"/>
          <w:color w:val="000000" w:themeColor="text1"/>
          <w:sz w:val="20"/>
          <w:szCs w:val="20"/>
          <w:lang w:val="es-MX"/>
        </w:rPr>
      </w:pPr>
      <w:r w:rsidRPr="00860F8E">
        <w:rPr>
          <w:rFonts w:ascii="Noto Sans" w:hAnsi="Noto Sans" w:cs="Noto Sans"/>
          <w:color w:val="000000" w:themeColor="text1"/>
          <w:sz w:val="20"/>
          <w:szCs w:val="20"/>
          <w:lang w:val="es-MX"/>
        </w:rPr>
        <w:t>El Instituto Mexicano del Seguro Social (IMSS) te invita a celebrar este Grito de Independencia con tres platillos que pondrán tu mesa muy mexicana y con una variedad de platillos aliados de tu salud.</w:t>
      </w:r>
    </w:p>
    <w:p w14:paraId="3764D458" w14:textId="77777777" w:rsidR="00F96F9D" w:rsidRPr="00860F8E" w:rsidRDefault="00F96F9D" w:rsidP="001B6E5B">
      <w:pPr>
        <w:jc w:val="both"/>
        <w:rPr>
          <w:rFonts w:ascii="Noto Sans" w:hAnsi="Noto Sans" w:cs="Noto Sans"/>
          <w:color w:val="000000" w:themeColor="text1"/>
          <w:sz w:val="20"/>
          <w:szCs w:val="20"/>
          <w:lang w:val="es-MX"/>
        </w:rPr>
      </w:pPr>
    </w:p>
    <w:p w14:paraId="787BFAB8" w14:textId="4CCA250A" w:rsidR="00F96F9D" w:rsidRPr="00860F8E" w:rsidRDefault="00F96F9D" w:rsidP="001B6E5B">
      <w:p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color w:val="000000" w:themeColor="text1"/>
          <w:sz w:val="20"/>
          <w:szCs w:val="20"/>
        </w:rPr>
        <w:t xml:space="preserve">La especialista Itzel Valtierra Martínez, nutrióloga adscrita </w:t>
      </w:r>
      <w:r w:rsidR="00BD273F">
        <w:rPr>
          <w:rFonts w:ascii="Noto Sans" w:hAnsi="Noto Sans" w:cs="Noto Sans"/>
          <w:color w:val="000000" w:themeColor="text1"/>
          <w:sz w:val="20"/>
          <w:szCs w:val="20"/>
        </w:rPr>
        <w:t>Nutrición Hospitalaria de la Coordinación de Unidades de Segundo Nivel</w:t>
      </w:r>
      <w:r w:rsidRPr="00860F8E">
        <w:rPr>
          <w:rFonts w:ascii="Noto Sans" w:hAnsi="Noto Sans" w:cs="Noto Sans"/>
          <w:color w:val="000000" w:themeColor="text1"/>
          <w:sz w:val="20"/>
          <w:szCs w:val="20"/>
        </w:rPr>
        <w:t xml:space="preserve">, dijo que </w:t>
      </w:r>
      <w:r w:rsidR="00BD273F">
        <w:rPr>
          <w:rFonts w:ascii="Noto Sans" w:hAnsi="Noto Sans" w:cs="Noto Sans"/>
          <w:color w:val="000000" w:themeColor="text1"/>
          <w:sz w:val="20"/>
          <w:szCs w:val="20"/>
        </w:rPr>
        <w:t>una alimentación saludable</w:t>
      </w:r>
      <w:r w:rsidRPr="00860F8E">
        <w:rPr>
          <w:rFonts w:ascii="Noto Sans" w:hAnsi="Noto Sans" w:cs="Noto Sans"/>
          <w:sz w:val="20"/>
          <w:szCs w:val="20"/>
        </w:rPr>
        <w:t xml:space="preserve"> debe ser complet</w:t>
      </w:r>
      <w:r w:rsidR="00BD273F">
        <w:rPr>
          <w:rFonts w:ascii="Noto Sans" w:hAnsi="Noto Sans" w:cs="Noto Sans"/>
          <w:sz w:val="20"/>
          <w:szCs w:val="20"/>
        </w:rPr>
        <w:t>a</w:t>
      </w:r>
      <w:r w:rsidRPr="00860F8E">
        <w:rPr>
          <w:rFonts w:ascii="Noto Sans" w:hAnsi="Noto Sans" w:cs="Noto Sans"/>
          <w:sz w:val="20"/>
          <w:szCs w:val="20"/>
        </w:rPr>
        <w:t>, equilibrad</w:t>
      </w:r>
      <w:r w:rsidR="00BD273F">
        <w:rPr>
          <w:rFonts w:ascii="Noto Sans" w:hAnsi="Noto Sans" w:cs="Noto Sans"/>
          <w:sz w:val="20"/>
          <w:szCs w:val="20"/>
        </w:rPr>
        <w:t>a, variada, suficiente e inocua</w:t>
      </w:r>
      <w:r w:rsidRPr="00860F8E">
        <w:rPr>
          <w:rFonts w:ascii="Noto Sans" w:hAnsi="Noto Sans" w:cs="Noto Sans"/>
          <w:sz w:val="20"/>
          <w:szCs w:val="20"/>
        </w:rPr>
        <w:t>, por lo que el Plato del Bien Comer que promueve el Seguro Social especifica que debe incluir los tres grupos de alimentos:</w:t>
      </w:r>
      <w:r w:rsidR="007C08CA" w:rsidRPr="00860F8E">
        <w:rPr>
          <w:rFonts w:ascii="Noto Sans" w:hAnsi="Noto Sans" w:cs="Noto Sans"/>
          <w:sz w:val="20"/>
          <w:szCs w:val="20"/>
        </w:rPr>
        <w:t xml:space="preserve"> </w:t>
      </w:r>
      <w:r w:rsidR="007C08CA" w:rsidRPr="00F867CC">
        <w:rPr>
          <w:rFonts w:ascii="Noto Sans" w:hAnsi="Noto Sans" w:cs="Noto Sans"/>
          <w:b/>
          <w:sz w:val="20"/>
          <w:szCs w:val="20"/>
        </w:rPr>
        <w:t>verduras y frutas, cereales, leguminosas y alimentos de origen animal.</w:t>
      </w:r>
    </w:p>
    <w:p w14:paraId="600F0602" w14:textId="77777777" w:rsidR="007C08CA" w:rsidRPr="00860F8E" w:rsidRDefault="007C08CA" w:rsidP="001B6E5B">
      <w:pPr>
        <w:jc w:val="both"/>
        <w:rPr>
          <w:rFonts w:ascii="Noto Sans" w:hAnsi="Noto Sans" w:cs="Noto Sans"/>
          <w:sz w:val="20"/>
          <w:szCs w:val="20"/>
        </w:rPr>
      </w:pPr>
    </w:p>
    <w:p w14:paraId="3B666640" w14:textId="0E629830" w:rsidR="007C08CA" w:rsidRPr="00860F8E" w:rsidRDefault="007C08CA" w:rsidP="001B6E5B">
      <w:p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>Si bien las necesidades de calorías para cada persona dependen de su sexo, peso, estatura, actividad física, estado de salud y etapa fisiológica, como embarazo o lactancia. Para obtener un cálculo adecuado, el IMSS recomienda acudir a la Unidad de Medicina Familiar (UMF).</w:t>
      </w:r>
    </w:p>
    <w:p w14:paraId="777521EE" w14:textId="77777777" w:rsidR="007C08CA" w:rsidRPr="00860F8E" w:rsidRDefault="007C08CA" w:rsidP="001B6E5B">
      <w:pPr>
        <w:jc w:val="both"/>
        <w:rPr>
          <w:rFonts w:ascii="Noto Sans" w:hAnsi="Noto Sans" w:cs="Noto Sans"/>
          <w:sz w:val="20"/>
          <w:szCs w:val="20"/>
        </w:rPr>
      </w:pPr>
    </w:p>
    <w:p w14:paraId="6A220C54" w14:textId="0D7653F3" w:rsidR="007C08CA" w:rsidRPr="00860F8E" w:rsidRDefault="00F867CC" w:rsidP="001B6E5B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La nutriólog</w:t>
      </w:r>
      <w:r w:rsidR="007C08CA" w:rsidRPr="00860F8E">
        <w:rPr>
          <w:rFonts w:ascii="Noto Sans" w:hAnsi="Noto Sans" w:cs="Noto Sans"/>
          <w:sz w:val="20"/>
          <w:szCs w:val="20"/>
        </w:rPr>
        <w:t xml:space="preserve">a Valtierra Martínez destacó que los platillos relacionados con las Fiestas Patrias pueden integrar cantidades y calidades de alimentos </w:t>
      </w:r>
      <w:r>
        <w:rPr>
          <w:rFonts w:ascii="Noto Sans" w:hAnsi="Noto Sans" w:cs="Noto Sans"/>
          <w:sz w:val="20"/>
          <w:szCs w:val="20"/>
        </w:rPr>
        <w:t>saludables, que no afectan su sabor.</w:t>
      </w:r>
    </w:p>
    <w:p w14:paraId="5A4B9ED0" w14:textId="77777777" w:rsidR="007C08CA" w:rsidRPr="00860F8E" w:rsidRDefault="007C08CA" w:rsidP="001B6E5B">
      <w:pPr>
        <w:jc w:val="both"/>
        <w:rPr>
          <w:rFonts w:ascii="Noto Sans" w:hAnsi="Noto Sans" w:cs="Noto Sans"/>
          <w:sz w:val="20"/>
          <w:szCs w:val="20"/>
        </w:rPr>
      </w:pPr>
    </w:p>
    <w:p w14:paraId="0307F2BE" w14:textId="184AE088" w:rsidR="007C08CA" w:rsidRPr="00860F8E" w:rsidRDefault="007C08CA" w:rsidP="001B6E5B">
      <w:p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 xml:space="preserve">Para prepara un </w:t>
      </w:r>
      <w:r w:rsidRPr="001B6E5B">
        <w:rPr>
          <w:rFonts w:ascii="Noto Sans" w:hAnsi="Noto Sans" w:cs="Noto Sans"/>
          <w:b/>
          <w:sz w:val="20"/>
          <w:szCs w:val="20"/>
        </w:rPr>
        <w:t>pozole</w:t>
      </w:r>
      <w:r w:rsidR="00F867CC" w:rsidRPr="001B6E5B">
        <w:rPr>
          <w:rFonts w:ascii="Noto Sans" w:hAnsi="Noto Sans" w:cs="Noto Sans"/>
          <w:b/>
          <w:sz w:val="20"/>
          <w:szCs w:val="20"/>
        </w:rPr>
        <w:t xml:space="preserve"> rico y sano</w:t>
      </w:r>
      <w:r w:rsidRPr="00860F8E">
        <w:rPr>
          <w:rFonts w:ascii="Noto Sans" w:hAnsi="Noto Sans" w:cs="Noto Sans"/>
          <w:sz w:val="20"/>
          <w:szCs w:val="20"/>
        </w:rPr>
        <w:t>, el Seguro Social te recomienda:</w:t>
      </w:r>
    </w:p>
    <w:p w14:paraId="02D54A1D" w14:textId="0F3B3F6F" w:rsidR="007C08CA" w:rsidRPr="00860F8E" w:rsidRDefault="007C08CA" w:rsidP="001B6E5B">
      <w:pPr>
        <w:jc w:val="both"/>
        <w:rPr>
          <w:rFonts w:ascii="Noto Sans" w:hAnsi="Noto Sans" w:cs="Noto Sans"/>
          <w:sz w:val="20"/>
          <w:szCs w:val="20"/>
        </w:rPr>
      </w:pPr>
    </w:p>
    <w:p w14:paraId="4B88F2BB" w14:textId="77777777" w:rsidR="007C08CA" w:rsidRPr="00860F8E" w:rsidRDefault="007C08CA" w:rsidP="001B6E5B">
      <w:pPr>
        <w:numPr>
          <w:ilvl w:val="0"/>
          <w:numId w:val="10"/>
        </w:num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>Utilizar pollo sin piel o carne de cerdo magra, retirando la grasa visible.</w:t>
      </w:r>
    </w:p>
    <w:p w14:paraId="5FD4D29D" w14:textId="77777777" w:rsidR="007C08CA" w:rsidRPr="00860F8E" w:rsidRDefault="007C08CA" w:rsidP="001B6E5B">
      <w:pPr>
        <w:numPr>
          <w:ilvl w:val="0"/>
          <w:numId w:val="10"/>
        </w:num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>Desgrasar el caldo; puede refrigerarse y retirar la grasa solidificada antes de servir.</w:t>
      </w:r>
    </w:p>
    <w:p w14:paraId="02A0CA59" w14:textId="77777777" w:rsidR="007C08CA" w:rsidRPr="00860F8E" w:rsidRDefault="007C08CA" w:rsidP="001B6E5B">
      <w:pPr>
        <w:numPr>
          <w:ilvl w:val="0"/>
          <w:numId w:val="10"/>
        </w:num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>Aumentar las guarniciones de lechuga o col, cebolla, rábano, limón y chile.</w:t>
      </w:r>
    </w:p>
    <w:p w14:paraId="6D7F6EBA" w14:textId="77777777" w:rsidR="007C08CA" w:rsidRPr="00860F8E" w:rsidRDefault="007C08CA" w:rsidP="001B6E5B">
      <w:pPr>
        <w:numPr>
          <w:ilvl w:val="0"/>
          <w:numId w:val="10"/>
        </w:num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>Servir una porción moderada de maíz pozolero.</w:t>
      </w:r>
    </w:p>
    <w:p w14:paraId="4CC7D0D4" w14:textId="77777777" w:rsidR="007C08CA" w:rsidRPr="00860F8E" w:rsidRDefault="007C08CA" w:rsidP="001B6E5B">
      <w:pPr>
        <w:numPr>
          <w:ilvl w:val="0"/>
          <w:numId w:val="10"/>
        </w:num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>Preferir tostadas horneadas en lugar de fritas.</w:t>
      </w:r>
    </w:p>
    <w:p w14:paraId="28A33E24" w14:textId="61C4F353" w:rsidR="007C08CA" w:rsidRPr="00860F8E" w:rsidRDefault="00BD273F" w:rsidP="001B6E5B">
      <w:pPr>
        <w:numPr>
          <w:ilvl w:val="0"/>
          <w:numId w:val="10"/>
        </w:num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Moderar el consumo de crema, chicharrón, queso y salsas</w:t>
      </w:r>
      <w:r w:rsidR="007C08CA" w:rsidRPr="00860F8E">
        <w:rPr>
          <w:rFonts w:ascii="Noto Sans" w:hAnsi="Noto Sans" w:cs="Noto Sans"/>
          <w:sz w:val="20"/>
          <w:szCs w:val="20"/>
        </w:rPr>
        <w:t>.</w:t>
      </w:r>
    </w:p>
    <w:p w14:paraId="1993BEDA" w14:textId="77777777" w:rsidR="007C08CA" w:rsidRPr="00860F8E" w:rsidRDefault="007C08CA" w:rsidP="001B6E5B">
      <w:pPr>
        <w:numPr>
          <w:ilvl w:val="0"/>
          <w:numId w:val="10"/>
        </w:num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>Preparar el caldo con poca sal y aprovechar hierbas y especias para darle sabor.</w:t>
      </w:r>
    </w:p>
    <w:p w14:paraId="540D6784" w14:textId="77777777" w:rsidR="007C08CA" w:rsidRPr="00860F8E" w:rsidRDefault="007C08CA" w:rsidP="001B6E5B">
      <w:pPr>
        <w:jc w:val="both"/>
        <w:rPr>
          <w:rFonts w:ascii="Noto Sans" w:hAnsi="Noto Sans" w:cs="Noto Sans"/>
          <w:sz w:val="20"/>
          <w:szCs w:val="20"/>
        </w:rPr>
      </w:pPr>
    </w:p>
    <w:p w14:paraId="0E734BC5" w14:textId="36BC0126" w:rsidR="007C08CA" w:rsidRPr="00860F8E" w:rsidRDefault="007C08CA" w:rsidP="001B6E5B">
      <w:p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 xml:space="preserve">Si lo tuyo son los </w:t>
      </w:r>
      <w:r w:rsidRPr="001B6E5B">
        <w:rPr>
          <w:rFonts w:ascii="Noto Sans" w:hAnsi="Noto Sans" w:cs="Noto Sans"/>
          <w:b/>
          <w:sz w:val="20"/>
          <w:szCs w:val="20"/>
        </w:rPr>
        <w:t>chiles en nogada</w:t>
      </w:r>
      <w:r w:rsidRPr="00860F8E">
        <w:rPr>
          <w:rFonts w:ascii="Noto Sans" w:hAnsi="Noto Sans" w:cs="Noto Sans"/>
          <w:sz w:val="20"/>
          <w:szCs w:val="20"/>
        </w:rPr>
        <w:t>, se pueden hacer más ligeros de la siguiente manera:</w:t>
      </w:r>
    </w:p>
    <w:p w14:paraId="6584CE7E" w14:textId="77777777" w:rsidR="007C08CA" w:rsidRPr="00860F8E" w:rsidRDefault="007C08CA" w:rsidP="001B6E5B">
      <w:pPr>
        <w:jc w:val="both"/>
        <w:rPr>
          <w:rFonts w:ascii="Noto Sans" w:hAnsi="Noto Sans" w:cs="Noto Sans"/>
          <w:sz w:val="20"/>
          <w:szCs w:val="20"/>
        </w:rPr>
      </w:pPr>
    </w:p>
    <w:p w14:paraId="782E7AA9" w14:textId="2D1128A3" w:rsidR="007C08CA" w:rsidRPr="00860F8E" w:rsidRDefault="007C08CA" w:rsidP="001B6E5B">
      <w:pPr>
        <w:numPr>
          <w:ilvl w:val="0"/>
          <w:numId w:val="11"/>
        </w:num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>Preparar los chiles sin capear</w:t>
      </w:r>
      <w:r w:rsidR="00BD273F">
        <w:rPr>
          <w:rFonts w:ascii="Noto Sans" w:hAnsi="Noto Sans" w:cs="Noto Sans"/>
          <w:sz w:val="20"/>
          <w:szCs w:val="20"/>
        </w:rPr>
        <w:t>.</w:t>
      </w:r>
    </w:p>
    <w:p w14:paraId="2A24AB25" w14:textId="77777777" w:rsidR="007C08CA" w:rsidRPr="00860F8E" w:rsidRDefault="007C08CA" w:rsidP="001B6E5B">
      <w:pPr>
        <w:numPr>
          <w:ilvl w:val="0"/>
          <w:numId w:val="11"/>
        </w:num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>Utilizar carne molida magra, pollo o una combinación de carne y lentejas.</w:t>
      </w:r>
    </w:p>
    <w:p w14:paraId="5BC666C2" w14:textId="77777777" w:rsidR="007C08CA" w:rsidRPr="00860F8E" w:rsidRDefault="007C08CA" w:rsidP="001B6E5B">
      <w:pPr>
        <w:numPr>
          <w:ilvl w:val="0"/>
          <w:numId w:val="11"/>
        </w:num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>Aumentar la cantidad de frutas frescas y verduras del relleno.</w:t>
      </w:r>
    </w:p>
    <w:p w14:paraId="656102C8" w14:textId="0058DCD3" w:rsidR="007C08CA" w:rsidRPr="00860F8E" w:rsidRDefault="00BD273F" w:rsidP="001B6E5B">
      <w:pPr>
        <w:numPr>
          <w:ilvl w:val="0"/>
          <w:numId w:val="11"/>
        </w:num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Evitar </w:t>
      </w:r>
      <w:r w:rsidR="007C08CA" w:rsidRPr="00860F8E">
        <w:rPr>
          <w:rFonts w:ascii="Noto Sans" w:hAnsi="Noto Sans" w:cs="Noto Sans"/>
          <w:sz w:val="20"/>
          <w:szCs w:val="20"/>
        </w:rPr>
        <w:t>la fruta cristalizada, el azúcar y la cantidad de aceite.</w:t>
      </w:r>
    </w:p>
    <w:p w14:paraId="55B4987C" w14:textId="77777777" w:rsidR="007C08CA" w:rsidRPr="00860F8E" w:rsidRDefault="007C08CA" w:rsidP="001B6E5B">
      <w:pPr>
        <w:numPr>
          <w:ilvl w:val="0"/>
          <w:numId w:val="11"/>
        </w:num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lastRenderedPageBreak/>
        <w:t>Preparar la nogada con una porción moderada de nuez de Castilla.</w:t>
      </w:r>
    </w:p>
    <w:p w14:paraId="0C4AA11F" w14:textId="77777777" w:rsidR="007C08CA" w:rsidRPr="00860F8E" w:rsidRDefault="007C08CA" w:rsidP="001B6E5B">
      <w:pPr>
        <w:numPr>
          <w:ilvl w:val="0"/>
          <w:numId w:val="11"/>
        </w:num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>Sustituir parte de la crema por yogur natural sin azúcar, si se desea disminuir la grasa.</w:t>
      </w:r>
    </w:p>
    <w:p w14:paraId="2613CE19" w14:textId="48C5D4FB" w:rsidR="007C08CA" w:rsidRPr="00860F8E" w:rsidRDefault="007C08CA" w:rsidP="001B6E5B">
      <w:pPr>
        <w:numPr>
          <w:ilvl w:val="0"/>
          <w:numId w:val="11"/>
        </w:num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 xml:space="preserve">Evitar azúcar y </w:t>
      </w:r>
      <w:r w:rsidR="00BD273F">
        <w:rPr>
          <w:rFonts w:ascii="Noto Sans" w:hAnsi="Noto Sans" w:cs="Noto Sans"/>
          <w:sz w:val="20"/>
          <w:szCs w:val="20"/>
        </w:rPr>
        <w:t>moderar</w:t>
      </w:r>
      <w:r w:rsidRPr="00860F8E">
        <w:rPr>
          <w:rFonts w:ascii="Noto Sans" w:hAnsi="Noto Sans" w:cs="Noto Sans"/>
          <w:sz w:val="20"/>
          <w:szCs w:val="20"/>
        </w:rPr>
        <w:t xml:space="preserve"> la cantidad de sal.</w:t>
      </w:r>
    </w:p>
    <w:p w14:paraId="60D65286" w14:textId="77777777" w:rsidR="007C08CA" w:rsidRPr="00860F8E" w:rsidRDefault="007C08CA" w:rsidP="001B6E5B">
      <w:pPr>
        <w:jc w:val="both"/>
        <w:rPr>
          <w:rFonts w:ascii="Noto Sans" w:hAnsi="Noto Sans" w:cs="Noto Sans"/>
          <w:sz w:val="20"/>
          <w:szCs w:val="20"/>
        </w:rPr>
      </w:pPr>
    </w:p>
    <w:p w14:paraId="239698FB" w14:textId="77777777" w:rsidR="007C08CA" w:rsidRPr="00860F8E" w:rsidRDefault="007C08CA" w:rsidP="001B6E5B">
      <w:p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 xml:space="preserve">Las </w:t>
      </w:r>
      <w:r w:rsidRPr="001B6E5B">
        <w:rPr>
          <w:rFonts w:ascii="Noto Sans" w:hAnsi="Noto Sans" w:cs="Noto Sans"/>
          <w:b/>
          <w:sz w:val="20"/>
          <w:szCs w:val="20"/>
        </w:rPr>
        <w:t>tostadas</w:t>
      </w:r>
      <w:r w:rsidRPr="00860F8E">
        <w:rPr>
          <w:rFonts w:ascii="Noto Sans" w:hAnsi="Noto Sans" w:cs="Noto Sans"/>
          <w:sz w:val="20"/>
          <w:szCs w:val="20"/>
        </w:rPr>
        <w:t xml:space="preserve"> también son un clásico de esta temporada, para prepararlas de forma saludable toma en cuenta:</w:t>
      </w:r>
    </w:p>
    <w:p w14:paraId="7C7D64A8" w14:textId="77777777" w:rsidR="007C08CA" w:rsidRPr="00860F8E" w:rsidRDefault="007C08CA" w:rsidP="001B6E5B">
      <w:pPr>
        <w:jc w:val="both"/>
        <w:rPr>
          <w:rFonts w:ascii="Noto Sans" w:hAnsi="Noto Sans" w:cs="Noto Sans"/>
          <w:sz w:val="20"/>
          <w:szCs w:val="20"/>
        </w:rPr>
      </w:pPr>
    </w:p>
    <w:p w14:paraId="5B8F095C" w14:textId="1BFD0045" w:rsidR="007C08CA" w:rsidRPr="00860F8E" w:rsidRDefault="007C08CA" w:rsidP="001B6E5B">
      <w:pPr>
        <w:pStyle w:val="Prrafodelista"/>
        <w:numPr>
          <w:ilvl w:val="0"/>
          <w:numId w:val="8"/>
        </w:num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>Son más saludables las tostadas de maíz horneadas, no fritas.</w:t>
      </w:r>
    </w:p>
    <w:p w14:paraId="1966F886" w14:textId="77777777" w:rsidR="007C08CA" w:rsidRPr="00860F8E" w:rsidRDefault="007C08CA" w:rsidP="001B6E5B">
      <w:pPr>
        <w:numPr>
          <w:ilvl w:val="0"/>
          <w:numId w:val="12"/>
        </w:num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>Elegir coberturas como frijoles de la olla, pollo deshebrado, atún en agua, ceviche o verduras.</w:t>
      </w:r>
    </w:p>
    <w:p w14:paraId="1E58E7F3" w14:textId="77777777" w:rsidR="007C08CA" w:rsidRPr="00860F8E" w:rsidRDefault="007C08CA" w:rsidP="001B6E5B">
      <w:pPr>
        <w:numPr>
          <w:ilvl w:val="0"/>
          <w:numId w:val="12"/>
        </w:num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>Agregar abundante lechuga, jitomate, cebolla, pepino o aguacate en porción moderada.</w:t>
      </w:r>
    </w:p>
    <w:p w14:paraId="53C722C1" w14:textId="77777777" w:rsidR="007C08CA" w:rsidRPr="00860F8E" w:rsidRDefault="007C08CA" w:rsidP="001B6E5B">
      <w:pPr>
        <w:numPr>
          <w:ilvl w:val="0"/>
          <w:numId w:val="12"/>
        </w:num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>Utilizar poca crema, queso y mayonesa; pueden sustituirse por yogur natural sin azúcar.</w:t>
      </w:r>
    </w:p>
    <w:p w14:paraId="198D18E9" w14:textId="77777777" w:rsidR="007C08CA" w:rsidRPr="00860F8E" w:rsidRDefault="007C08CA" w:rsidP="001B6E5B">
      <w:pPr>
        <w:numPr>
          <w:ilvl w:val="0"/>
          <w:numId w:val="12"/>
        </w:num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>Evitar guisos muy grasosos, chorizo, carnitas y exceso de productos procesados.</w:t>
      </w:r>
    </w:p>
    <w:p w14:paraId="55017178" w14:textId="77777777" w:rsidR="007C08CA" w:rsidRPr="00860F8E" w:rsidRDefault="007C08CA" w:rsidP="001B6E5B">
      <w:pPr>
        <w:numPr>
          <w:ilvl w:val="0"/>
          <w:numId w:val="12"/>
        </w:num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>Controlar el número de tostadas y acompañarlas con agua simple.</w:t>
      </w:r>
    </w:p>
    <w:p w14:paraId="62F825C8" w14:textId="77777777" w:rsidR="007C08CA" w:rsidRPr="00860F8E" w:rsidRDefault="007C08CA" w:rsidP="001B6E5B">
      <w:pPr>
        <w:jc w:val="both"/>
        <w:rPr>
          <w:rFonts w:ascii="Noto Sans" w:hAnsi="Noto Sans" w:cs="Noto Sans"/>
          <w:sz w:val="20"/>
          <w:szCs w:val="20"/>
        </w:rPr>
      </w:pPr>
    </w:p>
    <w:p w14:paraId="377BBFF6" w14:textId="77777777" w:rsidR="007C08CA" w:rsidRPr="00860F8E" w:rsidRDefault="007C08CA" w:rsidP="001B6E5B">
      <w:pPr>
        <w:jc w:val="both"/>
        <w:rPr>
          <w:rFonts w:ascii="Noto Sans" w:hAnsi="Noto Sans" w:cs="Noto Sans"/>
          <w:sz w:val="20"/>
          <w:szCs w:val="20"/>
        </w:rPr>
      </w:pPr>
    </w:p>
    <w:p w14:paraId="10B4ED64" w14:textId="189AF47F" w:rsidR="007C08CA" w:rsidRPr="00860F8E" w:rsidRDefault="007C08CA" w:rsidP="001B6E5B">
      <w:p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 xml:space="preserve">El Seguro Social te recomienda para estas Fiestas Patrias preferir agua simple potable para mantener una adecuada hidratación, pero también se pueden consumir, de manera moderada, aguas de sabor como </w:t>
      </w:r>
      <w:proofErr w:type="spellStart"/>
      <w:r w:rsidRPr="00860F8E">
        <w:rPr>
          <w:rFonts w:ascii="Noto Sans" w:hAnsi="Noto Sans" w:cs="Noto Sans"/>
          <w:sz w:val="20"/>
          <w:szCs w:val="20"/>
        </w:rPr>
        <w:t>jamaica</w:t>
      </w:r>
      <w:proofErr w:type="spellEnd"/>
      <w:r w:rsidRPr="00860F8E">
        <w:rPr>
          <w:rFonts w:ascii="Noto Sans" w:hAnsi="Noto Sans" w:cs="Noto Sans"/>
          <w:sz w:val="20"/>
          <w:szCs w:val="20"/>
        </w:rPr>
        <w:t>, limón, tamarindo o naranja con chía, sin azúca</w:t>
      </w:r>
      <w:r w:rsidR="00BD273F">
        <w:rPr>
          <w:rFonts w:ascii="Noto Sans" w:hAnsi="Noto Sans" w:cs="Noto Sans"/>
          <w:sz w:val="20"/>
          <w:szCs w:val="20"/>
        </w:rPr>
        <w:t>r.</w:t>
      </w:r>
    </w:p>
    <w:p w14:paraId="0803D266" w14:textId="77777777" w:rsidR="007C08CA" w:rsidRPr="00860F8E" w:rsidRDefault="007C08CA" w:rsidP="001B6E5B">
      <w:pPr>
        <w:pStyle w:val="Prrafodelista"/>
        <w:jc w:val="both"/>
        <w:rPr>
          <w:rFonts w:ascii="Noto Sans" w:hAnsi="Noto Sans" w:cs="Noto Sans"/>
          <w:sz w:val="20"/>
          <w:szCs w:val="20"/>
        </w:rPr>
      </w:pPr>
    </w:p>
    <w:p w14:paraId="15AB47F5" w14:textId="0BA25859" w:rsidR="007C08CA" w:rsidRPr="00860F8E" w:rsidRDefault="007C08CA" w:rsidP="001B6E5B">
      <w:p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>Durante las celebraciones es importante evitar el consumo de refrescos, jugos, néctares  y otras bebidas azucaradas, ya que aportan cantidades importantes de azúcar y calorías. Asimismo, se recomienda evitar el consumo de bebidas alcohólicas, pues además de aportar calorías, su abuso puede afectar la salud.</w:t>
      </w:r>
    </w:p>
    <w:p w14:paraId="5261D01C" w14:textId="77777777" w:rsidR="007C08CA" w:rsidRPr="00860F8E" w:rsidRDefault="007C08CA" w:rsidP="001B6E5B">
      <w:pPr>
        <w:jc w:val="both"/>
        <w:rPr>
          <w:rFonts w:ascii="Noto Sans" w:hAnsi="Noto Sans" w:cs="Noto Sans"/>
          <w:b/>
          <w:sz w:val="20"/>
          <w:szCs w:val="20"/>
        </w:rPr>
      </w:pPr>
    </w:p>
    <w:p w14:paraId="0D7997BE" w14:textId="67D5ED7C" w:rsidR="007C08CA" w:rsidRPr="00860F8E" w:rsidRDefault="004A5F3B" w:rsidP="001B6E5B">
      <w:p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 xml:space="preserve">La nutrióloga </w:t>
      </w:r>
      <w:r w:rsidRPr="00860F8E">
        <w:rPr>
          <w:rFonts w:ascii="Noto Sans" w:hAnsi="Noto Sans" w:cs="Noto Sans"/>
          <w:color w:val="000000" w:themeColor="text1"/>
          <w:sz w:val="20"/>
          <w:szCs w:val="20"/>
        </w:rPr>
        <w:t>Itzel Valtierra Martínez señaló que aunque to</w:t>
      </w:r>
      <w:r w:rsidR="007C08CA" w:rsidRPr="00860F8E">
        <w:rPr>
          <w:rFonts w:ascii="Noto Sans" w:hAnsi="Noto Sans" w:cs="Noto Sans"/>
          <w:sz w:val="20"/>
          <w:szCs w:val="20"/>
        </w:rPr>
        <w:t>das las personas pueden beneficiarse de una alimentación saludable y equilibrada durante las celebraciones</w:t>
      </w:r>
      <w:r w:rsidRPr="00860F8E">
        <w:rPr>
          <w:rFonts w:ascii="Noto Sans" w:hAnsi="Noto Sans" w:cs="Noto Sans"/>
          <w:sz w:val="20"/>
          <w:szCs w:val="20"/>
        </w:rPr>
        <w:t>,</w:t>
      </w:r>
      <w:r w:rsidR="007C08CA" w:rsidRPr="00860F8E">
        <w:rPr>
          <w:rFonts w:ascii="Noto Sans" w:hAnsi="Noto Sans" w:cs="Noto Sans"/>
          <w:sz w:val="20"/>
          <w:szCs w:val="20"/>
        </w:rPr>
        <w:t xml:space="preserve"> especialmente deben tener cuidado aquellas que viven con enfermedades crónicas, como diabetes, hipertensión arterial, sobrepeso u obesidad, colesterol o triglicéridos elevados o ácido úrico elevado, entre otros padecimientos.</w:t>
      </w:r>
    </w:p>
    <w:p w14:paraId="0CBF1823" w14:textId="77777777" w:rsidR="007C08CA" w:rsidRPr="00860F8E" w:rsidRDefault="007C08CA" w:rsidP="001B6E5B">
      <w:pPr>
        <w:jc w:val="both"/>
        <w:rPr>
          <w:rFonts w:ascii="Noto Sans" w:hAnsi="Noto Sans" w:cs="Noto Sans"/>
          <w:sz w:val="20"/>
          <w:szCs w:val="20"/>
        </w:rPr>
      </w:pPr>
    </w:p>
    <w:p w14:paraId="5E71EE1D" w14:textId="4637B9F7" w:rsidR="007C08CA" w:rsidRPr="00860F8E" w:rsidRDefault="004A5F3B" w:rsidP="001B6E5B">
      <w:pPr>
        <w:jc w:val="both"/>
        <w:rPr>
          <w:rFonts w:ascii="Noto Sans" w:hAnsi="Noto Sans" w:cs="Noto Sans"/>
          <w:sz w:val="20"/>
          <w:szCs w:val="20"/>
        </w:rPr>
      </w:pPr>
      <w:r w:rsidRPr="00860F8E">
        <w:rPr>
          <w:rFonts w:ascii="Noto Sans" w:hAnsi="Noto Sans" w:cs="Noto Sans"/>
          <w:sz w:val="20"/>
          <w:szCs w:val="20"/>
        </w:rPr>
        <w:t xml:space="preserve">La recomendación del IMSS para que pases un Grito inolvidable es disfrutar la compañía de tus seres queridos y se deleiten con </w:t>
      </w:r>
      <w:r w:rsidR="007C08CA" w:rsidRPr="00860F8E">
        <w:rPr>
          <w:rFonts w:ascii="Noto Sans" w:hAnsi="Noto Sans" w:cs="Noto Sans"/>
          <w:sz w:val="20"/>
          <w:szCs w:val="20"/>
        </w:rPr>
        <w:t xml:space="preserve">platillos </w:t>
      </w:r>
      <w:r w:rsidRPr="00860F8E">
        <w:rPr>
          <w:rFonts w:ascii="Noto Sans" w:hAnsi="Noto Sans" w:cs="Noto Sans"/>
          <w:sz w:val="20"/>
          <w:szCs w:val="20"/>
        </w:rPr>
        <w:t xml:space="preserve">mexicanos elaborados </w:t>
      </w:r>
      <w:r w:rsidR="007C08CA" w:rsidRPr="00860F8E">
        <w:rPr>
          <w:rFonts w:ascii="Noto Sans" w:hAnsi="Noto Sans" w:cs="Noto Sans"/>
          <w:sz w:val="20"/>
          <w:szCs w:val="20"/>
        </w:rPr>
        <w:t>con me</w:t>
      </w:r>
      <w:r w:rsidRPr="00860F8E">
        <w:rPr>
          <w:rFonts w:ascii="Noto Sans" w:hAnsi="Noto Sans" w:cs="Noto Sans"/>
          <w:sz w:val="20"/>
          <w:szCs w:val="20"/>
        </w:rPr>
        <w:t xml:space="preserve">nor cantidad de </w:t>
      </w:r>
      <w:r w:rsidR="00BD273F">
        <w:rPr>
          <w:rFonts w:ascii="Noto Sans" w:hAnsi="Noto Sans" w:cs="Noto Sans"/>
          <w:sz w:val="20"/>
          <w:szCs w:val="20"/>
        </w:rPr>
        <w:t>calorías, grasa,</w:t>
      </w:r>
      <w:r w:rsidRPr="00860F8E">
        <w:rPr>
          <w:rFonts w:ascii="Noto Sans" w:hAnsi="Noto Sans" w:cs="Noto Sans"/>
          <w:sz w:val="20"/>
          <w:szCs w:val="20"/>
        </w:rPr>
        <w:t xml:space="preserve"> azúcar y </w:t>
      </w:r>
      <w:r w:rsidR="007C08CA" w:rsidRPr="00860F8E">
        <w:rPr>
          <w:rFonts w:ascii="Noto Sans" w:hAnsi="Noto Sans" w:cs="Noto Sans"/>
          <w:sz w:val="20"/>
          <w:szCs w:val="20"/>
        </w:rPr>
        <w:t>ma</w:t>
      </w:r>
      <w:r w:rsidRPr="00860F8E">
        <w:rPr>
          <w:rFonts w:ascii="Noto Sans" w:hAnsi="Noto Sans" w:cs="Noto Sans"/>
          <w:sz w:val="20"/>
          <w:szCs w:val="20"/>
        </w:rPr>
        <w:t>ntener una adecuada hidratación.</w:t>
      </w:r>
    </w:p>
    <w:p w14:paraId="156CD939" w14:textId="77777777" w:rsidR="00590C6A" w:rsidRPr="00EF2D03" w:rsidRDefault="00590C6A" w:rsidP="00590C6A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6C519C3D" w14:textId="05B0A3DC" w:rsidR="00144123" w:rsidRDefault="00144123" w:rsidP="005615CB">
      <w:pPr>
        <w:jc w:val="center"/>
        <w:rPr>
          <w:rFonts w:ascii="Noto Sans" w:hAnsi="Noto Sans" w:cs="Noto Sans"/>
          <w:b/>
          <w:bCs/>
          <w:lang w:val="es-MX"/>
        </w:rPr>
      </w:pPr>
      <w:r w:rsidRPr="00144123">
        <w:rPr>
          <w:rFonts w:ascii="Noto Sans" w:hAnsi="Noto Sans" w:cs="Noto Sans"/>
          <w:b/>
          <w:bCs/>
          <w:lang w:val="es-MX"/>
        </w:rPr>
        <w:t>---o0o--</w:t>
      </w:r>
      <w:r w:rsidR="00FB10B7">
        <w:rPr>
          <w:rFonts w:ascii="Noto Sans" w:hAnsi="Noto Sans" w:cs="Noto Sans"/>
          <w:b/>
          <w:bCs/>
          <w:lang w:val="es-MX"/>
        </w:rPr>
        <w:t>-</w:t>
      </w:r>
    </w:p>
    <w:p w14:paraId="369D3D17" w14:textId="77777777" w:rsidR="00D92E2E" w:rsidRDefault="00D92E2E" w:rsidP="005615CB">
      <w:pPr>
        <w:jc w:val="center"/>
        <w:rPr>
          <w:rFonts w:ascii="Noto Sans" w:hAnsi="Noto Sans" w:cs="Noto Sans"/>
          <w:b/>
          <w:bCs/>
          <w:lang w:val="es-MX"/>
        </w:rPr>
      </w:pPr>
    </w:p>
    <w:p w14:paraId="185450A7" w14:textId="77777777" w:rsidR="00D92E2E" w:rsidRPr="00D92E2E" w:rsidRDefault="00D92E2E" w:rsidP="00D92E2E">
      <w:pPr>
        <w:jc w:val="both"/>
        <w:rPr>
          <w:rFonts w:ascii="Noto Sans" w:hAnsi="Noto Sans" w:cs="Noto Sans"/>
          <w:b/>
          <w:bCs/>
          <w:lang w:val="es-MX"/>
        </w:rPr>
      </w:pPr>
      <w:proofErr w:type="gramStart"/>
      <w:r w:rsidRPr="00D92E2E">
        <w:rPr>
          <w:rFonts w:ascii="Noto Sans" w:hAnsi="Noto Sans" w:cs="Noto Sans"/>
          <w:b/>
          <w:bCs/>
          <w:lang w:val="es-MX"/>
        </w:rPr>
        <w:t>LINK</w:t>
      </w:r>
      <w:proofErr w:type="gramEnd"/>
      <w:r w:rsidRPr="00D92E2E">
        <w:rPr>
          <w:rFonts w:ascii="Noto Sans" w:hAnsi="Noto Sans" w:cs="Noto Sans"/>
          <w:b/>
          <w:bCs/>
          <w:lang w:val="es-MX"/>
        </w:rPr>
        <w:t xml:space="preserve"> DE FOTOS</w:t>
      </w:r>
    </w:p>
    <w:p w14:paraId="563BAB88" w14:textId="0644A3F4" w:rsidR="00D92E2E" w:rsidRPr="00144123" w:rsidRDefault="00D92E2E" w:rsidP="00D92E2E">
      <w:pPr>
        <w:jc w:val="both"/>
        <w:rPr>
          <w:rFonts w:ascii="Noto Sans" w:hAnsi="Noto Sans" w:cs="Noto Sans"/>
          <w:b/>
          <w:bCs/>
          <w:lang w:val="es-MX"/>
        </w:rPr>
      </w:pPr>
      <w:hyperlink r:id="rId8" w:history="1">
        <w:r w:rsidRPr="00857209">
          <w:rPr>
            <w:rStyle w:val="Hipervnculo"/>
            <w:rFonts w:ascii="Noto Sans" w:hAnsi="Noto Sans" w:cs="Noto Sans"/>
            <w:b/>
            <w:bCs/>
            <w:lang w:val="es-MX"/>
          </w:rPr>
          <w:t>https://drive.google.com/drive/folders/1Pz_2Q9xLG6RMpsTdyfzY3B0A16bNjYr-?usp=sharing</w:t>
        </w:r>
      </w:hyperlink>
      <w:r>
        <w:rPr>
          <w:rFonts w:ascii="Noto Sans" w:hAnsi="Noto Sans" w:cs="Noto Sans"/>
          <w:b/>
          <w:bCs/>
          <w:lang w:val="es-MX"/>
        </w:rPr>
        <w:t xml:space="preserve"> </w:t>
      </w:r>
    </w:p>
    <w:sectPr w:rsidR="00D92E2E" w:rsidRPr="00144123" w:rsidSect="008179E1">
      <w:headerReference w:type="default" r:id="rId9"/>
      <w:pgSz w:w="12240" w:h="15840"/>
      <w:pgMar w:top="234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1FCED" w14:textId="77777777" w:rsidR="00100D77" w:rsidRDefault="00100D77" w:rsidP="00A73D65">
      <w:r>
        <w:separator/>
      </w:r>
    </w:p>
  </w:endnote>
  <w:endnote w:type="continuationSeparator" w:id="0">
    <w:p w14:paraId="00B64FDC" w14:textId="77777777" w:rsidR="00100D77" w:rsidRDefault="00100D77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EE369" w14:textId="77777777" w:rsidR="00100D77" w:rsidRDefault="00100D77" w:rsidP="00A73D65">
      <w:r>
        <w:separator/>
      </w:r>
    </w:p>
  </w:footnote>
  <w:footnote w:type="continuationSeparator" w:id="0">
    <w:p w14:paraId="41BFB0F6" w14:textId="77777777" w:rsidR="00100D77" w:rsidRDefault="00100D77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F0EEE" w14:textId="07DD0987" w:rsidR="00627FD7" w:rsidRDefault="00A83E8A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60288" behindDoc="1" locked="0" layoutInCell="1" allowOverlap="1" wp14:anchorId="45C32B34" wp14:editId="4644303A">
          <wp:simplePos x="0" y="0"/>
          <wp:positionH relativeFrom="page">
            <wp:posOffset>-22860</wp:posOffset>
          </wp:positionH>
          <wp:positionV relativeFrom="paragraph">
            <wp:posOffset>-453390</wp:posOffset>
          </wp:positionV>
          <wp:extent cx="7996555" cy="10348111"/>
          <wp:effectExtent l="0" t="0" r="4445" b="0"/>
          <wp:wrapNone/>
          <wp:docPr id="165288164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96555" cy="103481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7FD7"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767F6030" wp14:editId="43CB845E">
          <wp:simplePos x="0" y="0"/>
          <wp:positionH relativeFrom="column">
            <wp:posOffset>-942975</wp:posOffset>
          </wp:positionH>
          <wp:positionV relativeFrom="paragraph">
            <wp:posOffset>-450745</wp:posOffset>
          </wp:positionV>
          <wp:extent cx="7810500" cy="10107295"/>
          <wp:effectExtent l="0" t="0" r="0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810500" cy="1010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5E138A" w14:textId="77777777" w:rsidR="00627FD7" w:rsidRDefault="00627FD7">
    <w:pPr>
      <w:pStyle w:val="Encabezado"/>
    </w:pPr>
  </w:p>
  <w:p w14:paraId="46F1E181" w14:textId="3BE2D39D" w:rsidR="00A73D65" w:rsidRDefault="00A83E8A" w:rsidP="00A83E8A">
    <w:pPr>
      <w:pStyle w:val="Encabezado"/>
      <w:tabs>
        <w:tab w:val="clear" w:pos="4419"/>
        <w:tab w:val="clear" w:pos="8838"/>
        <w:tab w:val="left" w:pos="837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D6AA8"/>
    <w:multiLevelType w:val="multilevel"/>
    <w:tmpl w:val="1F76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534192"/>
    <w:multiLevelType w:val="multilevel"/>
    <w:tmpl w:val="9756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BD09EA"/>
    <w:multiLevelType w:val="hybridMultilevel"/>
    <w:tmpl w:val="F7B478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8D0617"/>
    <w:multiLevelType w:val="multilevel"/>
    <w:tmpl w:val="81D679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F0B69B7"/>
    <w:multiLevelType w:val="hybridMultilevel"/>
    <w:tmpl w:val="6CF4572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55AA7"/>
    <w:multiLevelType w:val="hybridMultilevel"/>
    <w:tmpl w:val="E3141F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70112"/>
    <w:multiLevelType w:val="multilevel"/>
    <w:tmpl w:val="9660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BB43CB"/>
    <w:multiLevelType w:val="multilevel"/>
    <w:tmpl w:val="06C61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0C7B6C"/>
    <w:multiLevelType w:val="hybridMultilevel"/>
    <w:tmpl w:val="46F6A4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B1D2B"/>
    <w:multiLevelType w:val="hybridMultilevel"/>
    <w:tmpl w:val="84FC510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603751"/>
    <w:multiLevelType w:val="hybridMultilevel"/>
    <w:tmpl w:val="DD4AD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3518CE"/>
    <w:multiLevelType w:val="hybridMultilevel"/>
    <w:tmpl w:val="772652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A28A9"/>
    <w:multiLevelType w:val="hybridMultilevel"/>
    <w:tmpl w:val="19DA3F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E238BB"/>
    <w:multiLevelType w:val="hybridMultilevel"/>
    <w:tmpl w:val="31FA95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4B5CFD"/>
    <w:multiLevelType w:val="multilevel"/>
    <w:tmpl w:val="5F6C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8249036">
    <w:abstractNumId w:val="3"/>
  </w:num>
  <w:num w:numId="2" w16cid:durableId="1149789865">
    <w:abstractNumId w:val="12"/>
  </w:num>
  <w:num w:numId="3" w16cid:durableId="880554070">
    <w:abstractNumId w:val="11"/>
  </w:num>
  <w:num w:numId="4" w16cid:durableId="1703703410">
    <w:abstractNumId w:val="10"/>
  </w:num>
  <w:num w:numId="5" w16cid:durableId="1756628303">
    <w:abstractNumId w:val="8"/>
  </w:num>
  <w:num w:numId="6" w16cid:durableId="767777326">
    <w:abstractNumId w:val="7"/>
  </w:num>
  <w:num w:numId="7" w16cid:durableId="202449469">
    <w:abstractNumId w:val="6"/>
  </w:num>
  <w:num w:numId="8" w16cid:durableId="36468014">
    <w:abstractNumId w:val="5"/>
  </w:num>
  <w:num w:numId="9" w16cid:durableId="1957710631">
    <w:abstractNumId w:val="9"/>
  </w:num>
  <w:num w:numId="10" w16cid:durableId="1357004431">
    <w:abstractNumId w:val="14"/>
  </w:num>
  <w:num w:numId="11" w16cid:durableId="1486555900">
    <w:abstractNumId w:val="0"/>
  </w:num>
  <w:num w:numId="12" w16cid:durableId="870723895">
    <w:abstractNumId w:val="1"/>
  </w:num>
  <w:num w:numId="13" w16cid:durableId="1187333307">
    <w:abstractNumId w:val="4"/>
  </w:num>
  <w:num w:numId="14" w16cid:durableId="2101178936">
    <w:abstractNumId w:val="2"/>
  </w:num>
  <w:num w:numId="15" w16cid:durableId="16023725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7681"/>
    <w:rsid w:val="00024002"/>
    <w:rsid w:val="00030D23"/>
    <w:rsid w:val="00054FDD"/>
    <w:rsid w:val="00062FEE"/>
    <w:rsid w:val="000711BB"/>
    <w:rsid w:val="00082217"/>
    <w:rsid w:val="0008536A"/>
    <w:rsid w:val="000A09C1"/>
    <w:rsid w:val="000A408C"/>
    <w:rsid w:val="000B2FF5"/>
    <w:rsid w:val="000C1AC0"/>
    <w:rsid w:val="000C5602"/>
    <w:rsid w:val="000D10DB"/>
    <w:rsid w:val="000D799D"/>
    <w:rsid w:val="000E1FD1"/>
    <w:rsid w:val="000E4513"/>
    <w:rsid w:val="000E5D1C"/>
    <w:rsid w:val="000F0D75"/>
    <w:rsid w:val="001005CB"/>
    <w:rsid w:val="00100D77"/>
    <w:rsid w:val="00113AB1"/>
    <w:rsid w:val="00117614"/>
    <w:rsid w:val="0012137F"/>
    <w:rsid w:val="00132439"/>
    <w:rsid w:val="00144123"/>
    <w:rsid w:val="00156A3E"/>
    <w:rsid w:val="00161740"/>
    <w:rsid w:val="0016179D"/>
    <w:rsid w:val="00163B23"/>
    <w:rsid w:val="001700F1"/>
    <w:rsid w:val="00180A38"/>
    <w:rsid w:val="00184325"/>
    <w:rsid w:val="001866E7"/>
    <w:rsid w:val="00194387"/>
    <w:rsid w:val="001A48E5"/>
    <w:rsid w:val="001B4BC8"/>
    <w:rsid w:val="001B6E5B"/>
    <w:rsid w:val="001C6D72"/>
    <w:rsid w:val="001D07BB"/>
    <w:rsid w:val="001D5523"/>
    <w:rsid w:val="001F7853"/>
    <w:rsid w:val="00203448"/>
    <w:rsid w:val="00217C6B"/>
    <w:rsid w:val="00230C48"/>
    <w:rsid w:val="00242E6F"/>
    <w:rsid w:val="00243E4F"/>
    <w:rsid w:val="00246F3F"/>
    <w:rsid w:val="00256B1D"/>
    <w:rsid w:val="0029141B"/>
    <w:rsid w:val="0029542D"/>
    <w:rsid w:val="00295465"/>
    <w:rsid w:val="002A427B"/>
    <w:rsid w:val="002B0750"/>
    <w:rsid w:val="002D6BEE"/>
    <w:rsid w:val="002E18C7"/>
    <w:rsid w:val="002E2142"/>
    <w:rsid w:val="0030476A"/>
    <w:rsid w:val="003131C9"/>
    <w:rsid w:val="00325C88"/>
    <w:rsid w:val="00326C99"/>
    <w:rsid w:val="00330DC8"/>
    <w:rsid w:val="00334CB4"/>
    <w:rsid w:val="0034165A"/>
    <w:rsid w:val="0034181C"/>
    <w:rsid w:val="00344E45"/>
    <w:rsid w:val="00347670"/>
    <w:rsid w:val="00363222"/>
    <w:rsid w:val="00370465"/>
    <w:rsid w:val="0037230B"/>
    <w:rsid w:val="00380DA7"/>
    <w:rsid w:val="00394242"/>
    <w:rsid w:val="003A7F29"/>
    <w:rsid w:val="003B1A49"/>
    <w:rsid w:val="003B1ED5"/>
    <w:rsid w:val="003C2DA9"/>
    <w:rsid w:val="003D416E"/>
    <w:rsid w:val="003E1335"/>
    <w:rsid w:val="003E1BD8"/>
    <w:rsid w:val="003E442C"/>
    <w:rsid w:val="003F2B15"/>
    <w:rsid w:val="003F49D0"/>
    <w:rsid w:val="003F72C4"/>
    <w:rsid w:val="004062CC"/>
    <w:rsid w:val="00407D44"/>
    <w:rsid w:val="00414BDA"/>
    <w:rsid w:val="00436D3C"/>
    <w:rsid w:val="00444A42"/>
    <w:rsid w:val="00446C05"/>
    <w:rsid w:val="004679B6"/>
    <w:rsid w:val="00475436"/>
    <w:rsid w:val="00477F45"/>
    <w:rsid w:val="0049166F"/>
    <w:rsid w:val="00491E27"/>
    <w:rsid w:val="004A2714"/>
    <w:rsid w:val="004A4C4E"/>
    <w:rsid w:val="004A5F3B"/>
    <w:rsid w:val="004B0245"/>
    <w:rsid w:val="004D146C"/>
    <w:rsid w:val="004E0D31"/>
    <w:rsid w:val="00503603"/>
    <w:rsid w:val="00506B29"/>
    <w:rsid w:val="0051115B"/>
    <w:rsid w:val="005215D5"/>
    <w:rsid w:val="00530449"/>
    <w:rsid w:val="005615CB"/>
    <w:rsid w:val="005618FE"/>
    <w:rsid w:val="00590C6A"/>
    <w:rsid w:val="005933D8"/>
    <w:rsid w:val="00595F6A"/>
    <w:rsid w:val="005B2A65"/>
    <w:rsid w:val="005B5235"/>
    <w:rsid w:val="005C1A7C"/>
    <w:rsid w:val="005C7CAD"/>
    <w:rsid w:val="005D0BA5"/>
    <w:rsid w:val="005D554D"/>
    <w:rsid w:val="005F6E6D"/>
    <w:rsid w:val="006023BD"/>
    <w:rsid w:val="006157E5"/>
    <w:rsid w:val="006215E7"/>
    <w:rsid w:val="00626EE3"/>
    <w:rsid w:val="00627FD7"/>
    <w:rsid w:val="00631824"/>
    <w:rsid w:val="006322C1"/>
    <w:rsid w:val="00633EFD"/>
    <w:rsid w:val="00635A40"/>
    <w:rsid w:val="006460E8"/>
    <w:rsid w:val="006867A3"/>
    <w:rsid w:val="00690500"/>
    <w:rsid w:val="00696609"/>
    <w:rsid w:val="006A345D"/>
    <w:rsid w:val="006A3D09"/>
    <w:rsid w:val="006B1737"/>
    <w:rsid w:val="006B53FE"/>
    <w:rsid w:val="006C0425"/>
    <w:rsid w:val="006C3B4E"/>
    <w:rsid w:val="006C6101"/>
    <w:rsid w:val="006E2CD9"/>
    <w:rsid w:val="006E32AA"/>
    <w:rsid w:val="007009FE"/>
    <w:rsid w:val="00713CD8"/>
    <w:rsid w:val="00727E7A"/>
    <w:rsid w:val="00736CC8"/>
    <w:rsid w:val="007421E3"/>
    <w:rsid w:val="00744093"/>
    <w:rsid w:val="007504BE"/>
    <w:rsid w:val="00755CB1"/>
    <w:rsid w:val="00765D5D"/>
    <w:rsid w:val="0078195E"/>
    <w:rsid w:val="007A79B9"/>
    <w:rsid w:val="007B526F"/>
    <w:rsid w:val="007B74AD"/>
    <w:rsid w:val="007C08CA"/>
    <w:rsid w:val="007D77D1"/>
    <w:rsid w:val="007E2928"/>
    <w:rsid w:val="007E3154"/>
    <w:rsid w:val="007E5888"/>
    <w:rsid w:val="007F1DB3"/>
    <w:rsid w:val="007F5E00"/>
    <w:rsid w:val="00805D30"/>
    <w:rsid w:val="008179E1"/>
    <w:rsid w:val="00823DAC"/>
    <w:rsid w:val="00824723"/>
    <w:rsid w:val="00831EE7"/>
    <w:rsid w:val="00834146"/>
    <w:rsid w:val="00840B75"/>
    <w:rsid w:val="0084126F"/>
    <w:rsid w:val="008507FB"/>
    <w:rsid w:val="00853424"/>
    <w:rsid w:val="00854AD1"/>
    <w:rsid w:val="00860F8E"/>
    <w:rsid w:val="00863975"/>
    <w:rsid w:val="00865BB3"/>
    <w:rsid w:val="008D4FFC"/>
    <w:rsid w:val="008D61BB"/>
    <w:rsid w:val="008E1E4B"/>
    <w:rsid w:val="00901C93"/>
    <w:rsid w:val="0090412A"/>
    <w:rsid w:val="009066A7"/>
    <w:rsid w:val="009068C0"/>
    <w:rsid w:val="00907F1C"/>
    <w:rsid w:val="00914B14"/>
    <w:rsid w:val="0092570A"/>
    <w:rsid w:val="00932C27"/>
    <w:rsid w:val="00937C98"/>
    <w:rsid w:val="00942415"/>
    <w:rsid w:val="00942628"/>
    <w:rsid w:val="00952903"/>
    <w:rsid w:val="00962A45"/>
    <w:rsid w:val="00970212"/>
    <w:rsid w:val="00973444"/>
    <w:rsid w:val="00990460"/>
    <w:rsid w:val="009A6F32"/>
    <w:rsid w:val="009B63E6"/>
    <w:rsid w:val="009B6799"/>
    <w:rsid w:val="009C0F2E"/>
    <w:rsid w:val="009C12D6"/>
    <w:rsid w:val="009D2ED7"/>
    <w:rsid w:val="009D6C2E"/>
    <w:rsid w:val="009F2BA1"/>
    <w:rsid w:val="009F5521"/>
    <w:rsid w:val="00A02EE3"/>
    <w:rsid w:val="00A0553E"/>
    <w:rsid w:val="00A07674"/>
    <w:rsid w:val="00A141E2"/>
    <w:rsid w:val="00A301D7"/>
    <w:rsid w:val="00A42DCF"/>
    <w:rsid w:val="00A64B35"/>
    <w:rsid w:val="00A7141D"/>
    <w:rsid w:val="00A73D65"/>
    <w:rsid w:val="00A83E8A"/>
    <w:rsid w:val="00A86522"/>
    <w:rsid w:val="00AC229B"/>
    <w:rsid w:val="00AF1E67"/>
    <w:rsid w:val="00AF6874"/>
    <w:rsid w:val="00B00BB4"/>
    <w:rsid w:val="00B13373"/>
    <w:rsid w:val="00B13CD2"/>
    <w:rsid w:val="00B1435C"/>
    <w:rsid w:val="00B15CC7"/>
    <w:rsid w:val="00B313F4"/>
    <w:rsid w:val="00B3608B"/>
    <w:rsid w:val="00B65C97"/>
    <w:rsid w:val="00B72D65"/>
    <w:rsid w:val="00B87C85"/>
    <w:rsid w:val="00B93729"/>
    <w:rsid w:val="00BA5AEA"/>
    <w:rsid w:val="00BB21A6"/>
    <w:rsid w:val="00BB2DFF"/>
    <w:rsid w:val="00BB545F"/>
    <w:rsid w:val="00BC1993"/>
    <w:rsid w:val="00BC43BD"/>
    <w:rsid w:val="00BD273F"/>
    <w:rsid w:val="00BE668C"/>
    <w:rsid w:val="00BF130C"/>
    <w:rsid w:val="00BF29F6"/>
    <w:rsid w:val="00C02E98"/>
    <w:rsid w:val="00C10E12"/>
    <w:rsid w:val="00C121BE"/>
    <w:rsid w:val="00C13382"/>
    <w:rsid w:val="00C17DE9"/>
    <w:rsid w:val="00C21A92"/>
    <w:rsid w:val="00C235E2"/>
    <w:rsid w:val="00C23B9E"/>
    <w:rsid w:val="00C279A3"/>
    <w:rsid w:val="00C30849"/>
    <w:rsid w:val="00C32866"/>
    <w:rsid w:val="00C423D4"/>
    <w:rsid w:val="00C465FE"/>
    <w:rsid w:val="00C576CF"/>
    <w:rsid w:val="00C603F6"/>
    <w:rsid w:val="00C67047"/>
    <w:rsid w:val="00C84D06"/>
    <w:rsid w:val="00C90CED"/>
    <w:rsid w:val="00CA4DDB"/>
    <w:rsid w:val="00CB4E79"/>
    <w:rsid w:val="00CB600D"/>
    <w:rsid w:val="00CB7D4F"/>
    <w:rsid w:val="00CC7BFE"/>
    <w:rsid w:val="00CD310D"/>
    <w:rsid w:val="00CD32B7"/>
    <w:rsid w:val="00CE0B0E"/>
    <w:rsid w:val="00CE2C2E"/>
    <w:rsid w:val="00CE3053"/>
    <w:rsid w:val="00CE3E99"/>
    <w:rsid w:val="00CE7513"/>
    <w:rsid w:val="00D07647"/>
    <w:rsid w:val="00D1354D"/>
    <w:rsid w:val="00D17C3C"/>
    <w:rsid w:val="00D24B16"/>
    <w:rsid w:val="00D2795E"/>
    <w:rsid w:val="00D45CB3"/>
    <w:rsid w:val="00D536E4"/>
    <w:rsid w:val="00D65D8F"/>
    <w:rsid w:val="00D84E05"/>
    <w:rsid w:val="00D924CB"/>
    <w:rsid w:val="00D92E2E"/>
    <w:rsid w:val="00D95C69"/>
    <w:rsid w:val="00DA037A"/>
    <w:rsid w:val="00DA1B19"/>
    <w:rsid w:val="00DA2EC4"/>
    <w:rsid w:val="00DA337D"/>
    <w:rsid w:val="00DA3896"/>
    <w:rsid w:val="00DB0F3E"/>
    <w:rsid w:val="00DB29C6"/>
    <w:rsid w:val="00DB53A4"/>
    <w:rsid w:val="00DB6CE2"/>
    <w:rsid w:val="00DC7224"/>
    <w:rsid w:val="00DE1D53"/>
    <w:rsid w:val="00DE227F"/>
    <w:rsid w:val="00DF21A2"/>
    <w:rsid w:val="00E00A10"/>
    <w:rsid w:val="00E03189"/>
    <w:rsid w:val="00E1044C"/>
    <w:rsid w:val="00E155A4"/>
    <w:rsid w:val="00E208DB"/>
    <w:rsid w:val="00E40227"/>
    <w:rsid w:val="00E71C54"/>
    <w:rsid w:val="00E7521F"/>
    <w:rsid w:val="00E7592B"/>
    <w:rsid w:val="00E93867"/>
    <w:rsid w:val="00EB407F"/>
    <w:rsid w:val="00EC72E5"/>
    <w:rsid w:val="00ED2E59"/>
    <w:rsid w:val="00EE053F"/>
    <w:rsid w:val="00EE4533"/>
    <w:rsid w:val="00EE52E1"/>
    <w:rsid w:val="00EE5F5C"/>
    <w:rsid w:val="00EE6B41"/>
    <w:rsid w:val="00EF189E"/>
    <w:rsid w:val="00EF2D03"/>
    <w:rsid w:val="00EF6D62"/>
    <w:rsid w:val="00EF724A"/>
    <w:rsid w:val="00F11567"/>
    <w:rsid w:val="00F17D6A"/>
    <w:rsid w:val="00F24915"/>
    <w:rsid w:val="00F3253F"/>
    <w:rsid w:val="00F33C47"/>
    <w:rsid w:val="00F34525"/>
    <w:rsid w:val="00F401F9"/>
    <w:rsid w:val="00F7184C"/>
    <w:rsid w:val="00F745B2"/>
    <w:rsid w:val="00F75730"/>
    <w:rsid w:val="00F85913"/>
    <w:rsid w:val="00F867CC"/>
    <w:rsid w:val="00F9092A"/>
    <w:rsid w:val="00F90C12"/>
    <w:rsid w:val="00F913EF"/>
    <w:rsid w:val="00F945F2"/>
    <w:rsid w:val="00F96F9D"/>
    <w:rsid w:val="00FA1218"/>
    <w:rsid w:val="00FA7058"/>
    <w:rsid w:val="00FB10B7"/>
    <w:rsid w:val="00FB5944"/>
    <w:rsid w:val="00FD02CF"/>
    <w:rsid w:val="00FD754F"/>
    <w:rsid w:val="00FD75E1"/>
    <w:rsid w:val="00FE010E"/>
    <w:rsid w:val="00FE2ADE"/>
    <w:rsid w:val="00FE3A28"/>
    <w:rsid w:val="00FE65D5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BEED8B02-12E0-4F48-9A89-0D8FCCFF9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1441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8179E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157E5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30449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A83E8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83E8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83E8A"/>
    <w:rPr>
      <w:rFonts w:eastAsiaTheme="minorEastAsia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3E8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3E8A"/>
    <w:rPr>
      <w:rFonts w:eastAsiaTheme="minorEastAsia"/>
      <w:b/>
      <w:bCs/>
      <w:sz w:val="20"/>
      <w:szCs w:val="20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14412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D92E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Pz_2Q9xLG6RMpsTdyfzY3B0A16bNjYr-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87F679-24D1-49C5-AF6C-54768FFE5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686</Words>
  <Characters>3778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Luz Maria Rico Jardon</cp:lastModifiedBy>
  <cp:revision>2</cp:revision>
  <cp:lastPrinted>2026-08-28T14:40:00Z</cp:lastPrinted>
  <dcterms:created xsi:type="dcterms:W3CDTF">2026-09-14T21:10:00Z</dcterms:created>
  <dcterms:modified xsi:type="dcterms:W3CDTF">2026-09-14T21:10:00Z</dcterms:modified>
</cp:coreProperties>
</file>