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810E4A" w:rsidRDefault="00CF717C" w:rsidP="000A5350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810E4A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0C6D3F6D" w:rsidR="00CF717C" w:rsidRPr="001516C8" w:rsidRDefault="00CF717C" w:rsidP="000A5350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516C8">
        <w:rPr>
          <w:rFonts w:ascii="Montserrat" w:hAnsi="Montserrat"/>
          <w:sz w:val="20"/>
          <w:szCs w:val="20"/>
          <w:lang w:val="es-MX"/>
        </w:rPr>
        <w:t>Ciudad de México,</w:t>
      </w:r>
      <w:r w:rsidR="003F23A7" w:rsidRPr="001516C8">
        <w:rPr>
          <w:rFonts w:ascii="Montserrat" w:hAnsi="Montserrat"/>
          <w:sz w:val="20"/>
          <w:szCs w:val="20"/>
          <w:lang w:val="es-MX"/>
        </w:rPr>
        <w:t xml:space="preserve"> </w:t>
      </w:r>
      <w:r w:rsidR="00B53F84">
        <w:rPr>
          <w:rFonts w:ascii="Montserrat" w:hAnsi="Montserrat"/>
          <w:sz w:val="20"/>
          <w:szCs w:val="20"/>
          <w:lang w:val="es-MX"/>
        </w:rPr>
        <w:t>jueves 14 de septiembre</w:t>
      </w:r>
      <w:r w:rsidR="00186A76" w:rsidRPr="001516C8">
        <w:rPr>
          <w:rFonts w:ascii="Montserrat" w:hAnsi="Montserrat"/>
          <w:sz w:val="20"/>
          <w:szCs w:val="20"/>
          <w:lang w:val="es-MX"/>
        </w:rPr>
        <w:t xml:space="preserve"> </w:t>
      </w:r>
      <w:r w:rsidRPr="001516C8">
        <w:rPr>
          <w:rFonts w:ascii="Montserrat" w:hAnsi="Montserrat"/>
          <w:sz w:val="20"/>
          <w:szCs w:val="20"/>
          <w:lang w:val="es-MX"/>
        </w:rPr>
        <w:t>de 2023</w:t>
      </w:r>
    </w:p>
    <w:p w14:paraId="0C93BCDE" w14:textId="6E87B8CC" w:rsidR="00CF717C" w:rsidRPr="001516C8" w:rsidRDefault="00CF717C" w:rsidP="000A5350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516C8">
        <w:rPr>
          <w:rFonts w:ascii="Montserrat" w:hAnsi="Montserrat"/>
          <w:sz w:val="20"/>
          <w:szCs w:val="20"/>
          <w:lang w:val="es-MX"/>
        </w:rPr>
        <w:t xml:space="preserve">No. </w:t>
      </w:r>
      <w:r w:rsidR="00B53F84">
        <w:rPr>
          <w:rFonts w:ascii="Montserrat" w:hAnsi="Montserrat"/>
          <w:sz w:val="20"/>
          <w:szCs w:val="20"/>
          <w:lang w:val="es-MX"/>
        </w:rPr>
        <w:t>457</w:t>
      </w:r>
      <w:r w:rsidRPr="001516C8">
        <w:rPr>
          <w:rFonts w:ascii="Montserrat" w:hAnsi="Montserrat"/>
          <w:sz w:val="20"/>
          <w:szCs w:val="20"/>
          <w:lang w:val="es-MX"/>
        </w:rPr>
        <w:t>/2023</w:t>
      </w:r>
    </w:p>
    <w:p w14:paraId="2770902D" w14:textId="77777777" w:rsidR="0082091B" w:rsidRPr="0081067A" w:rsidRDefault="0082091B" w:rsidP="000A5350">
      <w:pPr>
        <w:spacing w:line="240" w:lineRule="atLeast"/>
        <w:jc w:val="both"/>
        <w:rPr>
          <w:rFonts w:ascii="Montserrat" w:eastAsiaTheme="minorHAnsi" w:hAnsi="Montserrat"/>
          <w:b/>
          <w:color w:val="000000" w:themeColor="text1"/>
          <w:sz w:val="20"/>
          <w:szCs w:val="20"/>
          <w:lang w:val="es-MX"/>
        </w:rPr>
      </w:pPr>
    </w:p>
    <w:p w14:paraId="40CCA446" w14:textId="11E10F4C" w:rsidR="00134A98" w:rsidRPr="0081067A" w:rsidRDefault="00E76CF3" w:rsidP="000A5350">
      <w:pPr>
        <w:spacing w:line="240" w:lineRule="atLeast"/>
        <w:jc w:val="center"/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</w:pPr>
      <w:r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En </w:t>
      </w:r>
      <w:r w:rsidR="00C9584A"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las </w:t>
      </w:r>
      <w:r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>fiestas patrias</w:t>
      </w:r>
      <w:r w:rsidR="002A17A3"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>, el</w:t>
      </w:r>
      <w:r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 IMSS recomienda mantener</w:t>
      </w:r>
      <w:r w:rsidR="002A17A3"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 una</w:t>
      </w:r>
      <w:r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 </w:t>
      </w:r>
      <w:r w:rsidR="006657EB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buena </w:t>
      </w:r>
      <w:r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alimentación </w:t>
      </w:r>
      <w:r w:rsidR="002A17A3"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mediante el método del plato saludable </w:t>
      </w:r>
      <w:r w:rsid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>y</w:t>
      </w:r>
      <w:r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 </w:t>
      </w:r>
      <w:r w:rsidR="002A17A3"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 xml:space="preserve">consumo de </w:t>
      </w:r>
      <w:r w:rsidRPr="0081067A">
        <w:rPr>
          <w:rFonts w:ascii="Montserrat" w:eastAsiaTheme="minorHAnsi" w:hAnsi="Montserrat"/>
          <w:b/>
          <w:color w:val="000000" w:themeColor="text1"/>
          <w:sz w:val="36"/>
          <w:szCs w:val="36"/>
          <w:lang w:val="es-MX"/>
        </w:rPr>
        <w:t>agua simple</w:t>
      </w:r>
    </w:p>
    <w:p w14:paraId="4691BA0F" w14:textId="77777777" w:rsidR="00E76CF3" w:rsidRPr="0081067A" w:rsidRDefault="00E76CF3" w:rsidP="000A5350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11AE0696" w14:textId="27A2064D" w:rsidR="000A5350" w:rsidRPr="0081067A" w:rsidRDefault="0043216A" w:rsidP="000A5350">
      <w:pPr>
        <w:pStyle w:val="Prrafodelista"/>
        <w:numPr>
          <w:ilvl w:val="0"/>
          <w:numId w:val="14"/>
        </w:numPr>
        <w:spacing w:after="0" w:line="240" w:lineRule="atLeast"/>
        <w:contextualSpacing w:val="0"/>
        <w:jc w:val="both"/>
        <w:rPr>
          <w:rFonts w:ascii="Montserrat" w:hAnsi="Montserrat"/>
          <w:b/>
          <w:color w:val="000000" w:themeColor="text1"/>
        </w:rPr>
      </w:pPr>
      <w:r w:rsidRPr="0081067A">
        <w:rPr>
          <w:rFonts w:ascii="Montserrat" w:hAnsi="Montserrat"/>
          <w:b/>
          <w:color w:val="000000" w:themeColor="text1"/>
        </w:rPr>
        <w:t xml:space="preserve">La población con enfermedades </w:t>
      </w:r>
      <w:r w:rsidR="002A17A3" w:rsidRPr="0081067A">
        <w:rPr>
          <w:rFonts w:ascii="Montserrat" w:hAnsi="Montserrat"/>
          <w:b/>
          <w:color w:val="000000" w:themeColor="text1"/>
        </w:rPr>
        <w:t>crónico</w:t>
      </w:r>
      <w:r w:rsidR="000A5350" w:rsidRPr="0081067A">
        <w:rPr>
          <w:rFonts w:ascii="Montserrat" w:hAnsi="Montserrat"/>
          <w:b/>
          <w:color w:val="000000" w:themeColor="text1"/>
        </w:rPr>
        <w:t xml:space="preserve">-degenerativas </w:t>
      </w:r>
      <w:r w:rsidRPr="0081067A">
        <w:rPr>
          <w:rFonts w:ascii="Montserrat" w:hAnsi="Montserrat"/>
          <w:b/>
          <w:color w:val="000000" w:themeColor="text1"/>
        </w:rPr>
        <w:t xml:space="preserve">debe </w:t>
      </w:r>
      <w:r w:rsidR="002A17A3" w:rsidRPr="0081067A">
        <w:rPr>
          <w:rFonts w:ascii="Montserrat" w:hAnsi="Montserrat"/>
          <w:b/>
          <w:color w:val="000000" w:themeColor="text1"/>
        </w:rPr>
        <w:t xml:space="preserve">mantener </w:t>
      </w:r>
      <w:r w:rsidR="000A5350" w:rsidRPr="0081067A">
        <w:rPr>
          <w:rFonts w:ascii="Montserrat" w:hAnsi="Montserrat"/>
          <w:b/>
          <w:color w:val="000000" w:themeColor="text1"/>
        </w:rPr>
        <w:t>su tratamiento médico.</w:t>
      </w:r>
    </w:p>
    <w:p w14:paraId="2BBC6E30" w14:textId="425F2B7D" w:rsidR="00273E16" w:rsidRPr="0081067A" w:rsidRDefault="000A5350" w:rsidP="000A5350">
      <w:pPr>
        <w:pStyle w:val="Prrafodelista"/>
        <w:numPr>
          <w:ilvl w:val="0"/>
          <w:numId w:val="14"/>
        </w:numPr>
        <w:tabs>
          <w:tab w:val="left" w:pos="5685"/>
        </w:tabs>
        <w:spacing w:after="0" w:line="240" w:lineRule="atLeast"/>
        <w:contextualSpacing w:val="0"/>
        <w:jc w:val="both"/>
        <w:rPr>
          <w:rFonts w:ascii="Montserrat" w:hAnsi="Montserrat"/>
          <w:b/>
          <w:color w:val="000000" w:themeColor="text1"/>
        </w:rPr>
      </w:pPr>
      <w:r w:rsidRPr="0081067A">
        <w:rPr>
          <w:rFonts w:ascii="Montserrat" w:hAnsi="Montserrat"/>
          <w:b/>
          <w:color w:val="000000" w:themeColor="text1"/>
        </w:rPr>
        <w:t>Ante cualquier eventualidad, e</w:t>
      </w:r>
      <w:r w:rsidR="00273E16" w:rsidRPr="0081067A">
        <w:rPr>
          <w:rFonts w:ascii="Montserrat" w:hAnsi="Montserrat"/>
          <w:b/>
          <w:color w:val="000000" w:themeColor="text1"/>
        </w:rPr>
        <w:t>l IMSS recomienda a</w:t>
      </w:r>
      <w:r w:rsidRPr="0081067A">
        <w:rPr>
          <w:rFonts w:ascii="Montserrat" w:hAnsi="Montserrat"/>
          <w:b/>
          <w:color w:val="000000" w:themeColor="text1"/>
        </w:rPr>
        <w:t xml:space="preserve">cudir </w:t>
      </w:r>
      <w:r w:rsidR="00273E16" w:rsidRPr="0081067A">
        <w:rPr>
          <w:rFonts w:ascii="Montserrat" w:hAnsi="Montserrat"/>
          <w:b/>
          <w:color w:val="000000" w:themeColor="text1"/>
        </w:rPr>
        <w:t xml:space="preserve">al servicio de Urgencias más cercano </w:t>
      </w:r>
      <w:r w:rsidRPr="0081067A">
        <w:rPr>
          <w:rFonts w:ascii="Montserrat" w:hAnsi="Montserrat"/>
          <w:b/>
          <w:color w:val="000000" w:themeColor="text1"/>
        </w:rPr>
        <w:t xml:space="preserve">para </w:t>
      </w:r>
      <w:r w:rsidR="00273E16" w:rsidRPr="0081067A">
        <w:rPr>
          <w:rFonts w:ascii="Montserrat" w:hAnsi="Montserrat"/>
          <w:b/>
          <w:color w:val="000000" w:themeColor="text1"/>
        </w:rPr>
        <w:t xml:space="preserve">recibir atención.  </w:t>
      </w:r>
    </w:p>
    <w:p w14:paraId="4DB424C6" w14:textId="77777777" w:rsidR="000A5350" w:rsidRPr="0081067A" w:rsidRDefault="000A5350" w:rsidP="000A5350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06BE4F11" w14:textId="0B7FE48B" w:rsidR="000A5350" w:rsidRPr="00B53F84" w:rsidRDefault="00D46173" w:rsidP="000A5350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</w:rPr>
      </w:pPr>
      <w:r w:rsidRPr="00B53F84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En </w:t>
      </w:r>
      <w:r w:rsidR="00786F0D" w:rsidRPr="00B53F84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estas fiestas patrias, </w:t>
      </w:r>
      <w:r w:rsidR="0082091B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el </w:t>
      </w:r>
      <w:r w:rsidR="00186A76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Instituto Mexicano del Seguro Social</w:t>
      </w:r>
      <w:r w:rsidR="0082091B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 </w:t>
      </w:r>
      <w:r w:rsidR="00A61F20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(IMSS) </w:t>
      </w:r>
      <w:r w:rsidR="0082091B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recomienda a la población</w:t>
      </w:r>
      <w:r w:rsidR="003D47B1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 mant</w:t>
      </w:r>
      <w:r w:rsidR="0043216A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ener una alimentación saludable </w:t>
      </w:r>
      <w:r w:rsidR="002A17A3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que incluya </w:t>
      </w:r>
      <w:r w:rsidR="003D47B1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verduras, cereales</w:t>
      </w:r>
      <w:r w:rsidR="00774B3C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 o leguminosas</w:t>
      </w:r>
      <w:r w:rsidR="003D47B1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,</w:t>
      </w:r>
      <w:r w:rsidR="001516C8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 </w:t>
      </w:r>
      <w:r w:rsidR="003D47B1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alimentos de orig</w:t>
      </w:r>
      <w:r w:rsidR="00774B3C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en animal</w:t>
      </w:r>
      <w:r w:rsidR="00733D62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 </w:t>
      </w:r>
      <w:r w:rsidR="000A5350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bajos en grasa</w:t>
      </w:r>
      <w:r w:rsidR="00733D62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, frutas y agua simple.</w:t>
      </w:r>
    </w:p>
    <w:p w14:paraId="727AA34D" w14:textId="77777777" w:rsidR="000A5350" w:rsidRPr="00B53F84" w:rsidRDefault="000A5350" w:rsidP="000A5350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</w:rPr>
      </w:pPr>
    </w:p>
    <w:p w14:paraId="6F4FAF75" w14:textId="446F5FB8" w:rsidR="00D46173" w:rsidRPr="00B53F84" w:rsidRDefault="000A5350" w:rsidP="000A5350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</w:rPr>
      </w:pPr>
      <w:r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Especialistas del Seguro Social </w:t>
      </w:r>
      <w:r w:rsidR="0043216A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también pidieron a la población</w:t>
      </w:r>
      <w:r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 </w:t>
      </w:r>
      <w:r w:rsidR="00C9584A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con </w:t>
      </w:r>
      <w:r w:rsidR="00774B3C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alguna enfermedad crónico</w:t>
      </w:r>
      <w:r w:rsidRPr="00B53F84">
        <w:rPr>
          <w:rFonts w:ascii="Montserrat" w:eastAsiaTheme="minorHAnsi" w:hAnsi="Montserrat"/>
          <w:color w:val="000000" w:themeColor="text1"/>
          <w:sz w:val="22"/>
          <w:szCs w:val="22"/>
        </w:rPr>
        <w:t>-</w:t>
      </w:r>
      <w:r w:rsidR="00774B3C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degenerativa </w:t>
      </w:r>
      <w:r w:rsidR="00555A65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como diabetes o hipertensión arterial, </w:t>
      </w:r>
      <w:r w:rsidR="00774B3C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no suspende</w:t>
      </w:r>
      <w:r w:rsidR="00555A65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r</w:t>
      </w:r>
      <w:r w:rsidR="00774B3C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 </w:t>
      </w:r>
      <w:r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sus tratamientos médicos, con la </w:t>
      </w:r>
      <w:r w:rsidR="00D46173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finalidad de </w:t>
      </w:r>
      <w:r w:rsidR="0076318E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disfrutar </w:t>
      </w:r>
      <w:r w:rsidR="00D46173" w:rsidRPr="00B53F84">
        <w:rPr>
          <w:rFonts w:ascii="Montserrat" w:eastAsiaTheme="minorHAnsi" w:hAnsi="Montserrat"/>
          <w:color w:val="000000" w:themeColor="text1"/>
          <w:sz w:val="22"/>
          <w:szCs w:val="22"/>
        </w:rPr>
        <w:t>una sana convivencia con familiares y/o amigos.</w:t>
      </w:r>
    </w:p>
    <w:p w14:paraId="45F99A1B" w14:textId="77777777" w:rsidR="00D46173" w:rsidRPr="00B53F84" w:rsidRDefault="00D46173" w:rsidP="000A5350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</w:rPr>
      </w:pPr>
    </w:p>
    <w:p w14:paraId="6528EE49" w14:textId="48A6333E" w:rsidR="00A61F20" w:rsidRPr="00B53F84" w:rsidRDefault="000A5350" w:rsidP="000A535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53F84">
        <w:rPr>
          <w:rFonts w:ascii="Montserrat" w:eastAsiaTheme="minorHAnsi" w:hAnsi="Montserrat"/>
          <w:color w:val="000000" w:themeColor="text1"/>
          <w:sz w:val="22"/>
          <w:szCs w:val="22"/>
        </w:rPr>
        <w:t>Al respecto, l</w:t>
      </w:r>
      <w:r w:rsidR="00134A98" w:rsidRPr="00B53F84">
        <w:rPr>
          <w:rFonts w:ascii="Montserrat" w:eastAsiaTheme="minorHAnsi" w:hAnsi="Montserrat"/>
          <w:color w:val="000000" w:themeColor="text1"/>
          <w:sz w:val="22"/>
          <w:szCs w:val="22"/>
        </w:rPr>
        <w:t xml:space="preserve">a licenciada en Nutrición, 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>Itzel Valtierra Martínez,</w:t>
      </w:r>
      <w:r w:rsidR="00A61F20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7510F6" w:rsidRPr="00B53F84">
        <w:rPr>
          <w:rFonts w:ascii="Montserrat" w:hAnsi="Montserrat"/>
          <w:color w:val="000000" w:themeColor="text1"/>
          <w:sz w:val="22"/>
          <w:szCs w:val="22"/>
        </w:rPr>
        <w:t xml:space="preserve">adscrita </w:t>
      </w:r>
      <w:r w:rsidR="00A61F20" w:rsidRPr="00B53F84">
        <w:rPr>
          <w:rFonts w:ascii="Montserrat" w:hAnsi="Montserrat"/>
          <w:color w:val="000000" w:themeColor="text1"/>
          <w:sz w:val="22"/>
          <w:szCs w:val="22"/>
        </w:rPr>
        <w:t>al Á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>rea de Nutrición y Salud en la División de Promoción a la Salud</w:t>
      </w:r>
      <w:r w:rsidR="00A61F20" w:rsidRPr="00B53F84">
        <w:rPr>
          <w:rFonts w:ascii="Montserrat" w:hAnsi="Montserrat"/>
          <w:color w:val="000000" w:themeColor="text1"/>
          <w:sz w:val="22"/>
          <w:szCs w:val="22"/>
        </w:rPr>
        <w:t xml:space="preserve"> del IMSS</w:t>
      </w:r>
      <w:r w:rsidR="00221BAD" w:rsidRPr="00B53F84">
        <w:rPr>
          <w:rFonts w:ascii="Montserrat" w:hAnsi="Montserrat"/>
          <w:color w:val="000000" w:themeColor="text1"/>
          <w:sz w:val="22"/>
          <w:szCs w:val="22"/>
        </w:rPr>
        <w:t xml:space="preserve">, aseguró 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 xml:space="preserve">que “siempre se debe </w:t>
      </w:r>
      <w:r w:rsidR="004C5431" w:rsidRPr="00B53F84">
        <w:rPr>
          <w:rFonts w:ascii="Montserrat" w:hAnsi="Montserrat"/>
          <w:color w:val="000000" w:themeColor="text1"/>
          <w:sz w:val="22"/>
          <w:szCs w:val="22"/>
        </w:rPr>
        <w:t xml:space="preserve">consumir 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>una alimentación saludable</w:t>
      </w:r>
      <w:r w:rsidR="00A61F20" w:rsidRPr="00B53F84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43216A" w:rsidRPr="00B53F84">
        <w:rPr>
          <w:rFonts w:ascii="Montserrat" w:hAnsi="Montserrat"/>
          <w:color w:val="000000" w:themeColor="text1"/>
          <w:sz w:val="22"/>
          <w:szCs w:val="22"/>
        </w:rPr>
        <w:t xml:space="preserve">la cual no está </w:t>
      </w:r>
      <w:r w:rsidR="00A61F20" w:rsidRPr="00B53F84">
        <w:rPr>
          <w:rFonts w:ascii="Montserrat" w:hAnsi="Montserrat"/>
          <w:color w:val="000000" w:themeColor="text1"/>
          <w:sz w:val="22"/>
          <w:szCs w:val="22"/>
        </w:rPr>
        <w:t>con</w:t>
      </w:r>
      <w:r w:rsidR="00C9584A" w:rsidRPr="00B53F84">
        <w:rPr>
          <w:rFonts w:ascii="Montserrat" w:hAnsi="Montserrat"/>
          <w:color w:val="000000" w:themeColor="text1"/>
          <w:sz w:val="22"/>
          <w:szCs w:val="22"/>
        </w:rPr>
        <w:t>tra</w:t>
      </w:r>
      <w:r w:rsidR="00A61F20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2A7002" w:rsidRPr="00B53F84">
        <w:rPr>
          <w:rFonts w:ascii="Montserrat" w:hAnsi="Montserrat"/>
          <w:color w:val="000000" w:themeColor="text1"/>
          <w:sz w:val="22"/>
          <w:szCs w:val="22"/>
        </w:rPr>
        <w:t xml:space="preserve">la 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>comida regional</w:t>
      </w:r>
      <w:r w:rsidR="002A7002" w:rsidRPr="00B53F84">
        <w:rPr>
          <w:rFonts w:ascii="Montserrat" w:hAnsi="Montserrat"/>
          <w:color w:val="000000" w:themeColor="text1"/>
          <w:sz w:val="22"/>
          <w:szCs w:val="22"/>
        </w:rPr>
        <w:t xml:space="preserve"> mexicana”</w:t>
      </w:r>
      <w:r w:rsidR="00C9584A" w:rsidRPr="00B53F84">
        <w:rPr>
          <w:rFonts w:ascii="Montserrat" w:hAnsi="Montserrat"/>
          <w:color w:val="000000" w:themeColor="text1"/>
          <w:sz w:val="22"/>
          <w:szCs w:val="22"/>
        </w:rPr>
        <w:t>, todo depende de la cantidad, frecuencia y la calidad nutritiva de los alimentos</w:t>
      </w:r>
      <w:r w:rsidR="00A61F20" w:rsidRPr="00B53F84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0FF7FD52" w14:textId="77777777" w:rsidR="00134A98" w:rsidRPr="00B53F84" w:rsidRDefault="00134A98" w:rsidP="000A535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2F5754BD" w14:textId="7FB7EAA9" w:rsidR="004C5431" w:rsidRPr="00B53F84" w:rsidRDefault="00A61F20" w:rsidP="004C5431">
      <w:pPr>
        <w:tabs>
          <w:tab w:val="left" w:pos="5685"/>
        </w:tabs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t>Explicó</w:t>
      </w:r>
      <w:r w:rsidR="00ED0126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B3005A" w:rsidRPr="00B53F84">
        <w:rPr>
          <w:rFonts w:ascii="Montserrat" w:hAnsi="Montserrat"/>
          <w:color w:val="000000" w:themeColor="text1"/>
          <w:sz w:val="22"/>
          <w:szCs w:val="22"/>
        </w:rPr>
        <w:t xml:space="preserve">que </w:t>
      </w:r>
      <w:r w:rsidR="00FB0793" w:rsidRPr="00B53F84">
        <w:rPr>
          <w:rFonts w:ascii="Montserrat" w:hAnsi="Montserrat"/>
          <w:color w:val="000000" w:themeColor="text1"/>
          <w:sz w:val="22"/>
          <w:szCs w:val="22"/>
        </w:rPr>
        <w:t xml:space="preserve">una opción para cuidar la alimentación es el </w:t>
      </w:r>
      <w:r w:rsidR="002A17A3" w:rsidRPr="00B53F84">
        <w:rPr>
          <w:rFonts w:ascii="Montserrat" w:hAnsi="Montserrat"/>
          <w:color w:val="000000" w:themeColor="text1"/>
          <w:sz w:val="22"/>
          <w:szCs w:val="22"/>
        </w:rPr>
        <w:t xml:space="preserve">método del </w:t>
      </w:r>
      <w:r w:rsidR="00FB0793" w:rsidRPr="00B53F84">
        <w:rPr>
          <w:rFonts w:ascii="Montserrat" w:hAnsi="Montserrat"/>
          <w:color w:val="000000" w:themeColor="text1"/>
          <w:sz w:val="22"/>
          <w:szCs w:val="22"/>
        </w:rPr>
        <w:t xml:space="preserve">plato saludable, </w:t>
      </w:r>
      <w:r w:rsidR="002A17A3" w:rsidRPr="00B53F84">
        <w:rPr>
          <w:rFonts w:ascii="Montserrat" w:hAnsi="Montserrat"/>
          <w:color w:val="000000" w:themeColor="text1"/>
          <w:sz w:val="22"/>
          <w:szCs w:val="22"/>
        </w:rPr>
        <w:t xml:space="preserve">que mide 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>de diámetro de 23 centímetros</w:t>
      </w:r>
      <w:r w:rsidR="00B3005A" w:rsidRPr="00B53F84">
        <w:rPr>
          <w:rFonts w:ascii="Montserrat" w:hAnsi="Montserrat"/>
          <w:color w:val="000000" w:themeColor="text1"/>
          <w:sz w:val="22"/>
          <w:szCs w:val="22"/>
        </w:rPr>
        <w:t xml:space="preserve"> para adultos</w:t>
      </w:r>
      <w:r w:rsidR="008C66DE" w:rsidRPr="00B53F84">
        <w:rPr>
          <w:rFonts w:ascii="Montserrat" w:hAnsi="Montserrat"/>
          <w:color w:val="000000" w:themeColor="text1"/>
          <w:sz w:val="22"/>
          <w:szCs w:val="22"/>
        </w:rPr>
        <w:t xml:space="preserve"> y 19 centímetros para preescolares y escolares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 xml:space="preserve">, la mitad </w:t>
      </w:r>
      <w:r w:rsidR="00AE1E76" w:rsidRPr="00B53F84">
        <w:rPr>
          <w:rFonts w:ascii="Montserrat" w:hAnsi="Montserrat"/>
          <w:color w:val="000000" w:themeColor="text1"/>
          <w:sz w:val="22"/>
          <w:szCs w:val="22"/>
        </w:rPr>
        <w:t xml:space="preserve">está </w:t>
      </w:r>
      <w:r w:rsidR="0032667B" w:rsidRPr="00B53F84">
        <w:rPr>
          <w:rFonts w:ascii="Montserrat" w:hAnsi="Montserrat"/>
          <w:color w:val="000000" w:themeColor="text1"/>
          <w:sz w:val="22"/>
          <w:szCs w:val="22"/>
        </w:rPr>
        <w:t xml:space="preserve">compuesta </w:t>
      </w:r>
      <w:r w:rsidR="00AE1E76" w:rsidRPr="00B53F84">
        <w:rPr>
          <w:rFonts w:ascii="Montserrat" w:hAnsi="Montserrat"/>
          <w:color w:val="000000" w:themeColor="text1"/>
          <w:sz w:val="22"/>
          <w:szCs w:val="22"/>
        </w:rPr>
        <w:t xml:space="preserve">por 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 xml:space="preserve">verduras, 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 xml:space="preserve">crudas o cocidas </w:t>
      </w:r>
      <w:r w:rsidR="00AE1E76" w:rsidRPr="00B53F84">
        <w:rPr>
          <w:rFonts w:ascii="Montserrat" w:hAnsi="Montserrat"/>
          <w:color w:val="000000" w:themeColor="text1"/>
          <w:sz w:val="22"/>
          <w:szCs w:val="22"/>
        </w:rPr>
        <w:t>como pepino, jí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>cama</w:t>
      </w:r>
      <w:r w:rsidR="00AE1E76" w:rsidRPr="00B53F84">
        <w:rPr>
          <w:rFonts w:ascii="Montserrat" w:hAnsi="Montserrat"/>
          <w:color w:val="000000" w:themeColor="text1"/>
          <w:sz w:val="22"/>
          <w:szCs w:val="22"/>
        </w:rPr>
        <w:t>,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 xml:space="preserve"> zanahoria;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 xml:space="preserve"> una cuarta parte de alimentos de origen animal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>: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 xml:space="preserve"> pollo, res, pescado,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 xml:space="preserve"> y </w:t>
      </w:r>
      <w:r w:rsidR="00AE1E76" w:rsidRPr="00B53F84">
        <w:rPr>
          <w:rFonts w:ascii="Montserrat" w:hAnsi="Montserrat"/>
          <w:color w:val="000000" w:themeColor="text1"/>
          <w:sz w:val="22"/>
          <w:szCs w:val="22"/>
        </w:rPr>
        <w:t xml:space="preserve">la 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 xml:space="preserve">otra cuarta </w:t>
      </w:r>
      <w:r w:rsidR="00AE1E76" w:rsidRPr="00B53F84">
        <w:rPr>
          <w:rFonts w:ascii="Montserrat" w:hAnsi="Montserrat"/>
          <w:color w:val="000000" w:themeColor="text1"/>
          <w:sz w:val="22"/>
          <w:szCs w:val="22"/>
        </w:rPr>
        <w:t>parte de cereales</w:t>
      </w:r>
      <w:r w:rsidR="00733D62" w:rsidRPr="00B53F84">
        <w:rPr>
          <w:rFonts w:ascii="Montserrat" w:hAnsi="Montserrat"/>
          <w:color w:val="000000" w:themeColor="text1"/>
          <w:sz w:val="22"/>
          <w:szCs w:val="22"/>
        </w:rPr>
        <w:t xml:space="preserve"> como</w:t>
      </w:r>
      <w:r w:rsidR="00AE1E76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>arroz, granos de maíz, pasta, bolillo</w:t>
      </w:r>
      <w:r w:rsidR="00AE1E76" w:rsidRPr="00B53F84">
        <w:rPr>
          <w:rFonts w:ascii="Montserrat" w:hAnsi="Montserrat"/>
          <w:color w:val="000000" w:themeColor="text1"/>
          <w:sz w:val="22"/>
          <w:szCs w:val="22"/>
        </w:rPr>
        <w:t xml:space="preserve">, o 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>leguminosas</w:t>
      </w:r>
      <w:r w:rsidR="00733D62" w:rsidRPr="00B53F84">
        <w:rPr>
          <w:rFonts w:ascii="Montserrat" w:hAnsi="Montserrat"/>
          <w:color w:val="000000" w:themeColor="text1"/>
          <w:sz w:val="22"/>
          <w:szCs w:val="22"/>
        </w:rPr>
        <w:t xml:space="preserve"> como </w:t>
      </w:r>
      <w:r w:rsidR="0076318E" w:rsidRPr="00B53F84">
        <w:rPr>
          <w:rFonts w:ascii="Montserrat" w:hAnsi="Montserrat"/>
          <w:color w:val="000000" w:themeColor="text1"/>
          <w:sz w:val="22"/>
          <w:szCs w:val="22"/>
        </w:rPr>
        <w:t xml:space="preserve">frijoles, habas o lentejas. </w:t>
      </w:r>
      <w:r w:rsidR="00870358" w:rsidRPr="00B53F84">
        <w:rPr>
          <w:rFonts w:ascii="Montserrat" w:hAnsi="Montserrat"/>
          <w:color w:val="000000" w:themeColor="text1"/>
          <w:sz w:val="22"/>
          <w:szCs w:val="22"/>
        </w:rPr>
        <w:t>Por ejemplo</w:t>
      </w:r>
      <w:r w:rsidR="00B53F84" w:rsidRPr="00B53F84">
        <w:rPr>
          <w:rFonts w:ascii="Montserrat" w:hAnsi="Montserrat"/>
          <w:color w:val="000000" w:themeColor="text1"/>
          <w:sz w:val="22"/>
          <w:szCs w:val="22"/>
        </w:rPr>
        <w:t>,</w:t>
      </w:r>
      <w:r w:rsidR="00870358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4C5431" w:rsidRPr="00B53F84">
        <w:rPr>
          <w:rFonts w:ascii="Montserrat" w:hAnsi="Montserrat"/>
          <w:color w:val="000000" w:themeColor="text1"/>
          <w:sz w:val="22"/>
          <w:szCs w:val="22"/>
        </w:rPr>
        <w:t>un pozole</w:t>
      </w:r>
      <w:r w:rsidR="007510F6" w:rsidRPr="00B53F84">
        <w:rPr>
          <w:rFonts w:ascii="Montserrat" w:hAnsi="Montserrat"/>
          <w:color w:val="000000" w:themeColor="text1"/>
          <w:sz w:val="22"/>
          <w:szCs w:val="22"/>
        </w:rPr>
        <w:t xml:space="preserve"> se puede considerar un platillo completo y balanceado, porque </w:t>
      </w:r>
      <w:r w:rsidR="007510F6" w:rsidRPr="00B53F84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contiene</w:t>
      </w:r>
      <w:r w:rsidR="004C5431" w:rsidRPr="00B53F84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:</w:t>
      </w:r>
    </w:p>
    <w:p w14:paraId="35B568BD" w14:textId="77777777" w:rsidR="00B53F84" w:rsidRPr="00B53F84" w:rsidRDefault="00B53F84" w:rsidP="004C5431">
      <w:pPr>
        <w:tabs>
          <w:tab w:val="left" w:pos="5685"/>
        </w:tabs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74BD0B72" w14:textId="66F4BE6F" w:rsidR="004C5431" w:rsidRPr="00B53F84" w:rsidRDefault="004C5431" w:rsidP="004C5431">
      <w:pPr>
        <w:pStyle w:val="Prrafodelista"/>
        <w:numPr>
          <w:ilvl w:val="0"/>
          <w:numId w:val="15"/>
        </w:numPr>
        <w:spacing w:line="240" w:lineRule="atLeast"/>
        <w:jc w:val="both"/>
        <w:rPr>
          <w:rFonts w:ascii="Montserrat" w:hAnsi="Montserrat"/>
          <w:color w:val="000000" w:themeColor="text1"/>
        </w:rPr>
      </w:pPr>
      <w:r w:rsidRPr="00B53F84">
        <w:rPr>
          <w:rFonts w:ascii="Montserrat" w:hAnsi="Montserrat"/>
          <w:color w:val="000000" w:themeColor="text1"/>
        </w:rPr>
        <w:t>verduras</w:t>
      </w:r>
      <w:r w:rsidR="007510F6" w:rsidRPr="00B53F84">
        <w:rPr>
          <w:rFonts w:ascii="Montserrat" w:hAnsi="Montserrat"/>
          <w:b/>
          <w:bCs/>
          <w:color w:val="000000" w:themeColor="text1"/>
        </w:rPr>
        <w:t xml:space="preserve">: </w:t>
      </w:r>
      <w:r w:rsidRPr="00B53F84">
        <w:rPr>
          <w:rFonts w:ascii="Montserrat" w:hAnsi="Montserrat"/>
          <w:color w:val="000000" w:themeColor="text1"/>
        </w:rPr>
        <w:t>lechu</w:t>
      </w:r>
      <w:r w:rsidR="00451B4E" w:rsidRPr="00B53F84">
        <w:rPr>
          <w:rFonts w:ascii="Montserrat" w:hAnsi="Montserrat"/>
          <w:color w:val="000000" w:themeColor="text1"/>
        </w:rPr>
        <w:t>ga, rábanos y cebolla</w:t>
      </w:r>
    </w:p>
    <w:p w14:paraId="75B7CB9D" w14:textId="1FEABC8D" w:rsidR="009A58F9" w:rsidRPr="00B53F84" w:rsidRDefault="008E79A5" w:rsidP="004C5431">
      <w:pPr>
        <w:pStyle w:val="Prrafodelista"/>
        <w:numPr>
          <w:ilvl w:val="0"/>
          <w:numId w:val="15"/>
        </w:numPr>
        <w:spacing w:line="240" w:lineRule="atLeast"/>
        <w:jc w:val="both"/>
        <w:rPr>
          <w:rFonts w:ascii="Montserrat" w:hAnsi="Montserrat"/>
          <w:color w:val="000000" w:themeColor="text1"/>
        </w:rPr>
      </w:pPr>
      <w:r w:rsidRPr="00B53F84">
        <w:rPr>
          <w:rFonts w:ascii="Montserrat" w:hAnsi="Montserrat"/>
          <w:color w:val="000000" w:themeColor="text1"/>
        </w:rPr>
        <w:t>cereales</w:t>
      </w:r>
      <w:r w:rsidR="007510F6" w:rsidRPr="00B53F84">
        <w:rPr>
          <w:rFonts w:ascii="Montserrat" w:hAnsi="Montserrat"/>
          <w:color w:val="000000" w:themeColor="text1"/>
        </w:rPr>
        <w:t xml:space="preserve">: </w:t>
      </w:r>
      <w:r w:rsidR="009A58F9" w:rsidRPr="00B53F84">
        <w:rPr>
          <w:rFonts w:ascii="Montserrat" w:hAnsi="Montserrat"/>
          <w:color w:val="000000" w:themeColor="text1"/>
        </w:rPr>
        <w:t xml:space="preserve"> los </w:t>
      </w:r>
      <w:r w:rsidR="00134A98" w:rsidRPr="00B53F84">
        <w:rPr>
          <w:rFonts w:ascii="Montserrat" w:hAnsi="Montserrat"/>
          <w:color w:val="000000" w:themeColor="text1"/>
        </w:rPr>
        <w:t xml:space="preserve">granos de maíz </w:t>
      </w:r>
    </w:p>
    <w:p w14:paraId="51C903EC" w14:textId="0B50238D" w:rsidR="009A58F9" w:rsidRPr="00B53F84" w:rsidRDefault="00033778" w:rsidP="004C5431">
      <w:pPr>
        <w:pStyle w:val="Prrafodelista"/>
        <w:numPr>
          <w:ilvl w:val="0"/>
          <w:numId w:val="15"/>
        </w:numPr>
        <w:spacing w:line="240" w:lineRule="atLeast"/>
        <w:jc w:val="both"/>
        <w:rPr>
          <w:rFonts w:ascii="Montserrat" w:hAnsi="Montserrat"/>
          <w:color w:val="000000" w:themeColor="text1"/>
        </w:rPr>
      </w:pPr>
      <w:r w:rsidRPr="00B53F84">
        <w:rPr>
          <w:rFonts w:ascii="Montserrat" w:hAnsi="Montserrat"/>
          <w:color w:val="000000" w:themeColor="text1"/>
        </w:rPr>
        <w:t>alimentos de origen animal</w:t>
      </w:r>
      <w:r w:rsidR="007510F6" w:rsidRPr="00B53F84">
        <w:rPr>
          <w:rFonts w:ascii="Montserrat" w:hAnsi="Montserrat"/>
          <w:color w:val="000000" w:themeColor="text1"/>
        </w:rPr>
        <w:t xml:space="preserve">: </w:t>
      </w:r>
      <w:r w:rsidR="00134A98" w:rsidRPr="00B53F84">
        <w:rPr>
          <w:rFonts w:ascii="Montserrat" w:hAnsi="Montserrat"/>
          <w:color w:val="000000" w:themeColor="text1"/>
        </w:rPr>
        <w:t>pollo o cerdo</w:t>
      </w:r>
      <w:r w:rsidR="009A58F9" w:rsidRPr="00B53F84">
        <w:rPr>
          <w:rFonts w:ascii="Montserrat" w:hAnsi="Montserrat"/>
          <w:color w:val="000000" w:themeColor="text1"/>
        </w:rPr>
        <w:t xml:space="preserve">, </w:t>
      </w:r>
      <w:r w:rsidR="00777750" w:rsidRPr="00B53F84">
        <w:rPr>
          <w:rFonts w:ascii="Montserrat" w:hAnsi="Montserrat"/>
          <w:color w:val="000000" w:themeColor="text1"/>
        </w:rPr>
        <w:t>preferir</w:t>
      </w:r>
      <w:r w:rsidR="009A58F9" w:rsidRPr="00B53F84">
        <w:rPr>
          <w:rFonts w:ascii="Montserrat" w:hAnsi="Montserrat"/>
          <w:color w:val="000000" w:themeColor="text1"/>
        </w:rPr>
        <w:t xml:space="preserve"> baj</w:t>
      </w:r>
      <w:r w:rsidR="007510F6" w:rsidRPr="00B53F84">
        <w:rPr>
          <w:rFonts w:ascii="Montserrat" w:hAnsi="Montserrat"/>
          <w:color w:val="000000" w:themeColor="text1"/>
        </w:rPr>
        <w:t>os</w:t>
      </w:r>
      <w:r w:rsidR="009A58F9" w:rsidRPr="00B53F84">
        <w:rPr>
          <w:rFonts w:ascii="Montserrat" w:hAnsi="Montserrat"/>
          <w:color w:val="000000" w:themeColor="text1"/>
        </w:rPr>
        <w:t xml:space="preserve"> en grasa</w:t>
      </w:r>
      <w:r w:rsidR="00777750" w:rsidRPr="00B53F84">
        <w:rPr>
          <w:rFonts w:ascii="Montserrat" w:hAnsi="Montserrat"/>
          <w:color w:val="000000" w:themeColor="text1"/>
        </w:rPr>
        <w:t>.</w:t>
      </w:r>
    </w:p>
    <w:p w14:paraId="382EAAA9" w14:textId="4E7C71BC" w:rsidR="00870358" w:rsidRPr="00B53F84" w:rsidRDefault="00451B4E" w:rsidP="009A58F9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La especialista del IMSS indicó que </w:t>
      </w:r>
      <w:r w:rsidR="00733D62" w:rsidRPr="00B53F84">
        <w:rPr>
          <w:rFonts w:ascii="Montserrat" w:hAnsi="Montserrat"/>
          <w:color w:val="000000" w:themeColor="text1"/>
          <w:sz w:val="22"/>
          <w:szCs w:val="22"/>
        </w:rPr>
        <w:t>“</w:t>
      </w:r>
      <w:r w:rsidR="00B53F84" w:rsidRPr="00B53F84">
        <w:rPr>
          <w:rFonts w:ascii="Montserrat" w:hAnsi="Montserrat"/>
          <w:color w:val="000000" w:themeColor="text1"/>
          <w:sz w:val="22"/>
          <w:szCs w:val="22"/>
        </w:rPr>
        <w:t>l</w:t>
      </w:r>
      <w:r w:rsidR="00733D62" w:rsidRPr="00B53F84">
        <w:rPr>
          <w:rFonts w:ascii="Montserrat" w:hAnsi="Montserrat"/>
          <w:color w:val="000000" w:themeColor="text1"/>
          <w:sz w:val="22"/>
          <w:szCs w:val="22"/>
        </w:rPr>
        <w:t xml:space="preserve">as preparaciones </w:t>
      </w:r>
      <w:r w:rsidRPr="00B53F84">
        <w:rPr>
          <w:rFonts w:ascii="Montserrat" w:hAnsi="Montserrat"/>
          <w:color w:val="000000" w:themeColor="text1"/>
          <w:sz w:val="22"/>
          <w:szCs w:val="22"/>
        </w:rPr>
        <w:t>de los platillos deben</w:t>
      </w:r>
      <w:r w:rsidR="00733D62" w:rsidRPr="00B53F84">
        <w:rPr>
          <w:rFonts w:ascii="Montserrat" w:hAnsi="Montserrat"/>
          <w:color w:val="000000" w:themeColor="text1"/>
          <w:sz w:val="22"/>
          <w:szCs w:val="22"/>
        </w:rPr>
        <w:t xml:space="preserve"> ser bajas en grasa 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evitando </w:t>
      </w:r>
      <w:r w:rsidR="00733D62" w:rsidRPr="00B53F84">
        <w:rPr>
          <w:rFonts w:ascii="Montserrat" w:hAnsi="Montserrat"/>
          <w:color w:val="000000" w:themeColor="text1"/>
          <w:sz w:val="22"/>
          <w:szCs w:val="22"/>
        </w:rPr>
        <w:t xml:space="preserve">fritos, capeados o empanizados, 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ya que </w:t>
      </w:r>
      <w:r w:rsidR="00733D62" w:rsidRPr="00B53F84">
        <w:rPr>
          <w:rFonts w:ascii="Montserrat" w:hAnsi="Montserrat"/>
          <w:color w:val="000000" w:themeColor="text1"/>
          <w:sz w:val="22"/>
          <w:szCs w:val="22"/>
        </w:rPr>
        <w:t>la digestión será más lenta</w:t>
      </w:r>
      <w:r w:rsidR="007510F6" w:rsidRPr="00B53F84">
        <w:rPr>
          <w:rFonts w:ascii="Montserrat" w:hAnsi="Montserrat"/>
          <w:color w:val="000000" w:themeColor="text1"/>
          <w:sz w:val="22"/>
          <w:szCs w:val="22"/>
        </w:rPr>
        <w:t xml:space="preserve"> y tiene más calorías</w:t>
      </w:r>
      <w:r w:rsidR="00733D62" w:rsidRPr="00B53F84">
        <w:rPr>
          <w:rFonts w:ascii="Montserrat" w:hAnsi="Montserrat"/>
          <w:color w:val="000000" w:themeColor="text1"/>
          <w:sz w:val="22"/>
          <w:szCs w:val="22"/>
        </w:rPr>
        <w:t>”</w:t>
      </w:r>
      <w:r w:rsidR="00B53F84" w:rsidRPr="00B53F84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0CCD2E56" w14:textId="7155E9D6" w:rsidR="00134A98" w:rsidRPr="00B53F84" w:rsidRDefault="00134A98" w:rsidP="000A535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</w:p>
    <w:p w14:paraId="060D3293" w14:textId="7D269ECC" w:rsidR="000A5350" w:rsidRPr="00B53F84" w:rsidRDefault="0032667B" w:rsidP="000A5350">
      <w:pPr>
        <w:tabs>
          <w:tab w:val="left" w:pos="5685"/>
        </w:tabs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lastRenderedPageBreak/>
        <w:t>Valtierra Martínez</w:t>
      </w:r>
      <w:r w:rsidR="00D215BC" w:rsidRPr="00B53F84">
        <w:rPr>
          <w:rFonts w:ascii="Montserrat" w:hAnsi="Montserrat"/>
          <w:color w:val="000000" w:themeColor="text1"/>
          <w:sz w:val="22"/>
          <w:szCs w:val="22"/>
        </w:rPr>
        <w:t xml:space="preserve"> agregó que </w:t>
      </w:r>
      <w:r w:rsidR="001B77E7" w:rsidRPr="00B53F84">
        <w:rPr>
          <w:rFonts w:ascii="Montserrat" w:hAnsi="Montserrat"/>
          <w:color w:val="000000" w:themeColor="text1"/>
          <w:sz w:val="22"/>
          <w:szCs w:val="22"/>
        </w:rPr>
        <w:t xml:space="preserve">los </w:t>
      </w:r>
      <w:r w:rsidR="00D215BC" w:rsidRPr="00B53F84">
        <w:rPr>
          <w:rFonts w:ascii="Montserrat" w:hAnsi="Montserrat"/>
          <w:color w:val="000000" w:themeColor="text1"/>
          <w:sz w:val="22"/>
          <w:szCs w:val="22"/>
        </w:rPr>
        <w:t>platillo</w:t>
      </w:r>
      <w:r w:rsidR="001B77E7" w:rsidRPr="00B53F84">
        <w:rPr>
          <w:rFonts w:ascii="Montserrat" w:hAnsi="Montserrat"/>
          <w:color w:val="000000" w:themeColor="text1"/>
          <w:sz w:val="22"/>
          <w:szCs w:val="22"/>
        </w:rPr>
        <w:t>s</w:t>
      </w:r>
      <w:r w:rsidR="00D215BC" w:rsidRPr="00B53F84">
        <w:rPr>
          <w:rFonts w:ascii="Montserrat" w:hAnsi="Montserrat"/>
          <w:color w:val="000000" w:themeColor="text1"/>
          <w:sz w:val="22"/>
          <w:szCs w:val="22"/>
        </w:rPr>
        <w:t xml:space="preserve"> típico</w:t>
      </w:r>
      <w:r w:rsidR="001B77E7" w:rsidRPr="00B53F84">
        <w:rPr>
          <w:rFonts w:ascii="Montserrat" w:hAnsi="Montserrat"/>
          <w:color w:val="000000" w:themeColor="text1"/>
          <w:sz w:val="22"/>
          <w:szCs w:val="22"/>
        </w:rPr>
        <w:t>s</w:t>
      </w:r>
      <w:r w:rsidR="00D215BC" w:rsidRPr="00B53F84">
        <w:rPr>
          <w:rFonts w:ascii="Montserrat" w:hAnsi="Montserrat"/>
          <w:color w:val="000000" w:themeColor="text1"/>
          <w:sz w:val="22"/>
          <w:szCs w:val="22"/>
        </w:rPr>
        <w:t xml:space="preserve"> puede</w:t>
      </w:r>
      <w:r w:rsidR="001B77E7" w:rsidRPr="00B53F84">
        <w:rPr>
          <w:rFonts w:ascii="Montserrat" w:hAnsi="Montserrat"/>
          <w:color w:val="000000" w:themeColor="text1"/>
          <w:sz w:val="22"/>
          <w:szCs w:val="22"/>
        </w:rPr>
        <w:t>n</w:t>
      </w:r>
      <w:r w:rsidR="00D215BC" w:rsidRPr="00B53F84">
        <w:rPr>
          <w:rFonts w:ascii="Montserrat" w:hAnsi="Montserrat"/>
          <w:color w:val="000000" w:themeColor="text1"/>
          <w:sz w:val="22"/>
          <w:szCs w:val="22"/>
        </w:rPr>
        <w:t xml:space="preserve"> ir acompañado</w:t>
      </w:r>
      <w:r w:rsidR="001B77E7" w:rsidRPr="00B53F84">
        <w:rPr>
          <w:rFonts w:ascii="Montserrat" w:hAnsi="Montserrat"/>
          <w:color w:val="000000" w:themeColor="text1"/>
          <w:sz w:val="22"/>
          <w:szCs w:val="22"/>
        </w:rPr>
        <w:t>s</w:t>
      </w:r>
      <w:r w:rsidR="00D215BC" w:rsidRPr="00B53F84">
        <w:rPr>
          <w:rFonts w:ascii="Montserrat" w:hAnsi="Montserrat"/>
          <w:color w:val="000000" w:themeColor="text1"/>
          <w:sz w:val="22"/>
          <w:szCs w:val="22"/>
        </w:rPr>
        <w:t xml:space="preserve"> de una fruta</w:t>
      </w:r>
      <w:r w:rsidR="00451B4E" w:rsidRPr="00B53F84">
        <w:rPr>
          <w:rFonts w:ascii="Montserrat" w:hAnsi="Montserrat"/>
          <w:color w:val="000000" w:themeColor="text1"/>
          <w:sz w:val="22"/>
          <w:szCs w:val="22"/>
        </w:rPr>
        <w:t xml:space="preserve"> natural</w:t>
      </w:r>
      <w:r w:rsidR="00D215BC" w:rsidRPr="00B53F84">
        <w:rPr>
          <w:rFonts w:ascii="Montserrat" w:hAnsi="Montserrat"/>
          <w:color w:val="000000" w:themeColor="text1"/>
          <w:sz w:val="22"/>
          <w:szCs w:val="22"/>
        </w:rPr>
        <w:t xml:space="preserve">, además del 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 xml:space="preserve">consumo de agua simple potable, sin azúcar añadida en el caso de bebidas como 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jamaica, </w:t>
      </w:r>
      <w:r w:rsidR="00134A98" w:rsidRPr="00B53F84">
        <w:rPr>
          <w:rFonts w:ascii="Montserrat" w:hAnsi="Montserrat"/>
          <w:color w:val="000000" w:themeColor="text1"/>
          <w:sz w:val="22"/>
          <w:szCs w:val="22"/>
        </w:rPr>
        <w:t>limón</w:t>
      </w:r>
      <w:r w:rsidR="001B77E7" w:rsidRPr="00B53F84">
        <w:rPr>
          <w:rFonts w:ascii="Montserrat" w:hAnsi="Montserrat"/>
          <w:color w:val="000000" w:themeColor="text1"/>
          <w:sz w:val="22"/>
          <w:szCs w:val="22"/>
        </w:rPr>
        <w:t xml:space="preserve"> o menta. También sugirió aprovechar la compañía de amigos y familia para incrementar la actividad física como bailar, jugar o actividades en conjunto.</w:t>
      </w:r>
    </w:p>
    <w:p w14:paraId="6D579EC2" w14:textId="77777777" w:rsidR="000A5350" w:rsidRPr="00B53F84" w:rsidRDefault="000A5350" w:rsidP="000A5350">
      <w:pPr>
        <w:tabs>
          <w:tab w:val="left" w:pos="5685"/>
        </w:tabs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33670C8F" w14:textId="29A86E19" w:rsidR="0032667B" w:rsidRPr="00B53F84" w:rsidRDefault="0032667B" w:rsidP="000A5350">
      <w:pPr>
        <w:tabs>
          <w:tab w:val="left" w:pos="5685"/>
        </w:tabs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t>“No se recomienda el consumo de bebidas alcohólicas por</w:t>
      </w:r>
      <w:r w:rsidR="0013653F" w:rsidRPr="00B53F84">
        <w:rPr>
          <w:rFonts w:ascii="Montserrat" w:hAnsi="Montserrat"/>
          <w:color w:val="000000" w:themeColor="text1"/>
          <w:sz w:val="22"/>
          <w:szCs w:val="22"/>
        </w:rPr>
        <w:t xml:space="preserve"> el exceso de calorías sin valor nutrimental, además de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 los</w:t>
      </w:r>
      <w:r w:rsidR="00451B4E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00B53F84">
        <w:rPr>
          <w:rFonts w:ascii="Montserrat" w:hAnsi="Montserrat"/>
          <w:color w:val="000000" w:themeColor="text1"/>
          <w:sz w:val="22"/>
          <w:szCs w:val="22"/>
        </w:rPr>
        <w:t>daños</w:t>
      </w:r>
      <w:r w:rsidR="0013653F" w:rsidRPr="00B53F84">
        <w:rPr>
          <w:rFonts w:ascii="Montserrat" w:hAnsi="Montserrat"/>
          <w:color w:val="000000" w:themeColor="text1"/>
          <w:sz w:val="22"/>
          <w:szCs w:val="22"/>
        </w:rPr>
        <w:t xml:space="preserve"> y </w:t>
      </w:r>
      <w:r w:rsidR="00451B4E" w:rsidRPr="00B53F84">
        <w:rPr>
          <w:rFonts w:ascii="Montserrat" w:hAnsi="Montserrat"/>
          <w:color w:val="000000" w:themeColor="text1"/>
          <w:sz w:val="22"/>
          <w:szCs w:val="22"/>
        </w:rPr>
        <w:t>riesgos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451B4E" w:rsidRPr="00B53F84">
        <w:rPr>
          <w:rFonts w:ascii="Montserrat" w:hAnsi="Montserrat"/>
          <w:color w:val="000000" w:themeColor="text1"/>
          <w:sz w:val="22"/>
          <w:szCs w:val="22"/>
        </w:rPr>
        <w:t>a la salud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451B4E" w:rsidRPr="00B53F84">
        <w:rPr>
          <w:rFonts w:ascii="Montserrat" w:hAnsi="Montserrat"/>
          <w:color w:val="000000" w:themeColor="text1"/>
          <w:sz w:val="22"/>
          <w:szCs w:val="22"/>
        </w:rPr>
        <w:t xml:space="preserve">como disminución en </w:t>
      </w:r>
      <w:r w:rsidRPr="00B53F84">
        <w:rPr>
          <w:rFonts w:ascii="Montserrat" w:hAnsi="Montserrat"/>
          <w:color w:val="000000" w:themeColor="text1"/>
          <w:sz w:val="22"/>
          <w:szCs w:val="22"/>
        </w:rPr>
        <w:t>la coordinación</w:t>
      </w:r>
      <w:r w:rsidR="00451B4E" w:rsidRPr="00B53F84">
        <w:rPr>
          <w:rFonts w:ascii="Montserrat" w:hAnsi="Montserrat"/>
          <w:color w:val="000000" w:themeColor="text1"/>
          <w:sz w:val="22"/>
          <w:szCs w:val="22"/>
        </w:rPr>
        <w:t xml:space="preserve"> corporal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, perdida de la conciencia, intoxicación etílica, 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 xml:space="preserve">o </w:t>
      </w:r>
      <w:r w:rsidR="001B77E7" w:rsidRPr="00B53F84">
        <w:rPr>
          <w:rFonts w:ascii="Montserrat" w:hAnsi="Montserrat"/>
          <w:color w:val="000000" w:themeColor="text1"/>
          <w:sz w:val="22"/>
          <w:szCs w:val="22"/>
        </w:rPr>
        <w:t>hasta la muerte”.</w:t>
      </w:r>
    </w:p>
    <w:p w14:paraId="13E88C0A" w14:textId="229836DC" w:rsidR="0032667B" w:rsidRPr="00B53F84" w:rsidRDefault="0032667B" w:rsidP="000A5350">
      <w:pPr>
        <w:tabs>
          <w:tab w:val="left" w:pos="5685"/>
        </w:tabs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711EE8F" w14:textId="1A9281FA" w:rsidR="00C04150" w:rsidRPr="00B53F84" w:rsidRDefault="00B81BBB" w:rsidP="000A535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t>Por su parte, el doctor Diego Balcón Caro, coordinador de Programas Médicos del Área de Nutrición</w:t>
      </w:r>
      <w:r w:rsidR="000A5350" w:rsidRPr="00B53F84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221BAD" w:rsidRPr="00B53F84">
        <w:rPr>
          <w:rFonts w:ascii="Montserrat" w:hAnsi="Montserrat"/>
          <w:color w:val="000000" w:themeColor="text1"/>
          <w:sz w:val="22"/>
          <w:szCs w:val="22"/>
        </w:rPr>
        <w:t xml:space="preserve">señaló 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 xml:space="preserve">que </w:t>
      </w:r>
      <w:r w:rsidR="007B38A0" w:rsidRPr="00B53F84">
        <w:rPr>
          <w:rFonts w:ascii="Montserrat" w:hAnsi="Montserrat"/>
          <w:color w:val="000000" w:themeColor="text1"/>
          <w:sz w:val="22"/>
          <w:szCs w:val="22"/>
        </w:rPr>
        <w:t xml:space="preserve">el Seguro Social </w:t>
      </w:r>
      <w:r w:rsidR="00273E16" w:rsidRPr="00B53F84">
        <w:rPr>
          <w:rFonts w:ascii="Montserrat" w:hAnsi="Montserrat"/>
          <w:color w:val="000000" w:themeColor="text1"/>
          <w:sz w:val="22"/>
          <w:szCs w:val="22"/>
        </w:rPr>
        <w:t>“</w:t>
      </w:r>
      <w:r w:rsidR="007B38A0" w:rsidRPr="00B53F84">
        <w:rPr>
          <w:rFonts w:ascii="Montserrat" w:hAnsi="Montserrat"/>
          <w:color w:val="000000" w:themeColor="text1"/>
          <w:sz w:val="22"/>
          <w:szCs w:val="22"/>
        </w:rPr>
        <w:t>estima que</w:t>
      </w:r>
      <w:r w:rsidR="00DF3BB6" w:rsidRPr="00B53F84">
        <w:rPr>
          <w:rFonts w:ascii="Montserrat" w:hAnsi="Montserrat"/>
          <w:color w:val="000000" w:themeColor="text1"/>
          <w:sz w:val="22"/>
          <w:szCs w:val="22"/>
        </w:rPr>
        <w:t xml:space="preserve"> la atención en los servicios de Urgencias se incrementa en 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 xml:space="preserve">los </w:t>
      </w:r>
      <w:r w:rsidR="00DF3BB6" w:rsidRPr="00B53F84">
        <w:rPr>
          <w:rFonts w:ascii="Montserrat" w:hAnsi="Montserrat"/>
          <w:color w:val="000000" w:themeColor="text1"/>
          <w:sz w:val="22"/>
          <w:szCs w:val="22"/>
        </w:rPr>
        <w:t>días de celebración de las fiestas patrias,</w:t>
      </w:r>
      <w:r w:rsidR="00A4663A" w:rsidRPr="00B53F84">
        <w:rPr>
          <w:rFonts w:ascii="Montserrat" w:hAnsi="Montserrat"/>
          <w:color w:val="000000" w:themeColor="text1"/>
          <w:sz w:val="22"/>
          <w:szCs w:val="22"/>
        </w:rPr>
        <w:t xml:space="preserve"> por distintas causas, entre ellas: 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>quemaduras</w:t>
      </w:r>
      <w:r w:rsidR="00DF3BB6" w:rsidRPr="00B53F84">
        <w:rPr>
          <w:rFonts w:ascii="Montserrat" w:hAnsi="Montserrat"/>
          <w:color w:val="000000" w:themeColor="text1"/>
          <w:sz w:val="22"/>
          <w:szCs w:val="22"/>
        </w:rPr>
        <w:t xml:space="preserve"> –en manos y cara-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 xml:space="preserve"> por el uso de pirotecnia</w:t>
      </w:r>
      <w:r w:rsidR="00373099" w:rsidRPr="00B53F84">
        <w:rPr>
          <w:rFonts w:ascii="Montserrat" w:hAnsi="Montserrat"/>
          <w:color w:val="000000" w:themeColor="text1"/>
          <w:sz w:val="22"/>
          <w:szCs w:val="22"/>
        </w:rPr>
        <w:t>,</w:t>
      </w:r>
      <w:r w:rsidR="000A5350" w:rsidRPr="00B53F84">
        <w:rPr>
          <w:rFonts w:ascii="Montserrat" w:hAnsi="Montserrat"/>
          <w:color w:val="000000" w:themeColor="text1"/>
          <w:sz w:val="22"/>
          <w:szCs w:val="22"/>
        </w:rPr>
        <w:t xml:space="preserve"> casos de </w:t>
      </w:r>
      <w:r w:rsidR="00B3005A" w:rsidRPr="00B53F84">
        <w:rPr>
          <w:rFonts w:ascii="Montserrat" w:hAnsi="Montserrat"/>
          <w:color w:val="000000" w:themeColor="text1"/>
          <w:sz w:val="22"/>
          <w:szCs w:val="22"/>
        </w:rPr>
        <w:t xml:space="preserve">exceso en el 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>consumo de bebidas alcohólicas</w:t>
      </w:r>
      <w:r w:rsidR="00B3005A" w:rsidRPr="00B53F84">
        <w:rPr>
          <w:rFonts w:ascii="Montserrat" w:hAnsi="Montserrat"/>
          <w:color w:val="000000" w:themeColor="text1"/>
          <w:sz w:val="22"/>
          <w:szCs w:val="22"/>
        </w:rPr>
        <w:t xml:space="preserve"> que trae como consecuencia 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 xml:space="preserve">intoxicación etílica, </w:t>
      </w:r>
      <w:r w:rsidR="00B3005A" w:rsidRPr="00B53F84">
        <w:rPr>
          <w:rFonts w:ascii="Montserrat" w:hAnsi="Montserrat"/>
          <w:color w:val="000000" w:themeColor="text1"/>
          <w:sz w:val="22"/>
          <w:szCs w:val="22"/>
        </w:rPr>
        <w:t xml:space="preserve">traumatismo 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 xml:space="preserve">a causa de 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>accidentes automovilísticos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>, peleas o riñas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 xml:space="preserve">y 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>caídas</w:t>
      </w:r>
      <w:r w:rsidR="00B3005A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>por perdida del equilibrio.</w:t>
      </w:r>
    </w:p>
    <w:p w14:paraId="75DFDE44" w14:textId="77777777" w:rsidR="00C90332" w:rsidRPr="00B53F84" w:rsidRDefault="00C90332" w:rsidP="000A535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6C40DE97" w14:textId="4A740574" w:rsidR="00544162" w:rsidRPr="00B53F84" w:rsidRDefault="000A5350" w:rsidP="006972ED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El especialista </w:t>
      </w:r>
      <w:r w:rsidR="00351BB9" w:rsidRPr="00B53F84">
        <w:rPr>
          <w:rFonts w:ascii="Montserrat" w:hAnsi="Montserrat"/>
          <w:color w:val="000000" w:themeColor="text1"/>
          <w:sz w:val="22"/>
          <w:szCs w:val="22"/>
        </w:rPr>
        <w:t xml:space="preserve">hizo un llamado a </w:t>
      </w:r>
      <w:r w:rsidR="00C04150" w:rsidRPr="00B53F84">
        <w:rPr>
          <w:rFonts w:ascii="Montserrat" w:hAnsi="Montserrat"/>
          <w:color w:val="000000" w:themeColor="text1"/>
          <w:sz w:val="22"/>
          <w:szCs w:val="22"/>
        </w:rPr>
        <w:t>pacientes que viven con enfermedades crónic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>o</w:t>
      </w:r>
      <w:r w:rsidRPr="00B53F84">
        <w:rPr>
          <w:rFonts w:ascii="Montserrat" w:hAnsi="Montserrat"/>
          <w:color w:val="000000" w:themeColor="text1"/>
          <w:sz w:val="22"/>
          <w:szCs w:val="22"/>
        </w:rPr>
        <w:t>-</w:t>
      </w:r>
      <w:r w:rsidR="00C90332" w:rsidRPr="00B53F84">
        <w:rPr>
          <w:rFonts w:ascii="Montserrat" w:hAnsi="Montserrat"/>
          <w:color w:val="000000" w:themeColor="text1"/>
          <w:sz w:val="22"/>
          <w:szCs w:val="22"/>
        </w:rPr>
        <w:t xml:space="preserve">degenerativas </w:t>
      </w:r>
      <w:r w:rsidR="00544162" w:rsidRPr="00B53F84">
        <w:rPr>
          <w:rFonts w:ascii="Montserrat" w:hAnsi="Montserrat"/>
          <w:color w:val="000000" w:themeColor="text1"/>
          <w:sz w:val="22"/>
          <w:szCs w:val="22"/>
        </w:rPr>
        <w:t>a no dejar a un lado su</w:t>
      </w:r>
      <w:r w:rsidR="00351BB9" w:rsidRPr="00B53F84">
        <w:rPr>
          <w:rFonts w:ascii="Montserrat" w:hAnsi="Montserrat"/>
          <w:color w:val="000000" w:themeColor="text1"/>
          <w:sz w:val="22"/>
          <w:szCs w:val="22"/>
        </w:rPr>
        <w:t xml:space="preserve"> tratam</w:t>
      </w:r>
      <w:r w:rsidR="00544162" w:rsidRPr="00B53F84">
        <w:rPr>
          <w:rFonts w:ascii="Montserrat" w:hAnsi="Montserrat"/>
          <w:color w:val="000000" w:themeColor="text1"/>
          <w:sz w:val="22"/>
          <w:szCs w:val="22"/>
        </w:rPr>
        <w:t xml:space="preserve">iento, ya que con el afán de celebrar las fiestas patrias se olvidan de él e incluso se exceden en el consumo de alimentos y bebidas alcohólicas, lo que </w:t>
      </w:r>
      <w:r w:rsidR="00810E4A" w:rsidRPr="00B53F84">
        <w:rPr>
          <w:rFonts w:ascii="Montserrat" w:hAnsi="Montserrat"/>
          <w:color w:val="000000" w:themeColor="text1"/>
          <w:sz w:val="22"/>
          <w:szCs w:val="22"/>
        </w:rPr>
        <w:t>favorece al</w:t>
      </w:r>
      <w:r w:rsidR="00544162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810E4A" w:rsidRPr="00B53F84">
        <w:rPr>
          <w:rFonts w:ascii="Montserrat" w:hAnsi="Montserrat"/>
          <w:color w:val="000000" w:themeColor="text1"/>
          <w:sz w:val="22"/>
          <w:szCs w:val="22"/>
        </w:rPr>
        <w:t xml:space="preserve">incremento en </w:t>
      </w:r>
      <w:r w:rsidR="00221BAD" w:rsidRPr="00B53F84">
        <w:rPr>
          <w:rFonts w:ascii="Montserrat" w:hAnsi="Montserrat"/>
          <w:color w:val="000000" w:themeColor="text1"/>
          <w:sz w:val="22"/>
          <w:szCs w:val="22"/>
        </w:rPr>
        <w:t xml:space="preserve">número de casos por </w:t>
      </w:r>
      <w:r w:rsidR="00810E4A" w:rsidRPr="00B53F84">
        <w:rPr>
          <w:rFonts w:ascii="Montserrat" w:hAnsi="Montserrat"/>
          <w:color w:val="000000" w:themeColor="text1"/>
          <w:sz w:val="22"/>
          <w:szCs w:val="22"/>
        </w:rPr>
        <w:t>descompensación</w:t>
      </w:r>
      <w:r w:rsidR="00544162"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014829" w:rsidRPr="00B53F84">
        <w:rPr>
          <w:rFonts w:ascii="Montserrat" w:hAnsi="Montserrat"/>
          <w:color w:val="000000" w:themeColor="text1"/>
          <w:sz w:val="22"/>
          <w:szCs w:val="22"/>
        </w:rPr>
        <w:t xml:space="preserve">en </w:t>
      </w:r>
      <w:r w:rsidR="004740E4" w:rsidRPr="00B53F84">
        <w:rPr>
          <w:rFonts w:ascii="Montserrat" w:hAnsi="Montserrat"/>
          <w:color w:val="000000" w:themeColor="text1"/>
          <w:sz w:val="22"/>
          <w:szCs w:val="22"/>
        </w:rPr>
        <w:t>sus padecimientos</w:t>
      </w:r>
      <w:r w:rsidR="00544162" w:rsidRPr="00B53F84">
        <w:rPr>
          <w:rFonts w:ascii="Montserrat" w:hAnsi="Montserrat"/>
          <w:color w:val="000000" w:themeColor="text1"/>
          <w:sz w:val="22"/>
          <w:szCs w:val="22"/>
        </w:rPr>
        <w:t xml:space="preserve">. </w:t>
      </w:r>
    </w:p>
    <w:p w14:paraId="463396C4" w14:textId="77777777" w:rsidR="00544162" w:rsidRPr="00B53F84" w:rsidRDefault="00544162" w:rsidP="006972ED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28C3704" w14:textId="781A4860" w:rsidR="000A5350" w:rsidRPr="00B53F84" w:rsidRDefault="00273E16" w:rsidP="006972ED">
      <w:pPr>
        <w:tabs>
          <w:tab w:val="left" w:pos="5685"/>
        </w:tabs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Diego Balcón Caro recomendó a la población </w:t>
      </w:r>
      <w:r w:rsidR="0013653F" w:rsidRPr="00B53F84">
        <w:rPr>
          <w:rFonts w:ascii="Montserrat" w:hAnsi="Montserrat"/>
          <w:color w:val="000000" w:themeColor="text1"/>
          <w:sz w:val="22"/>
          <w:szCs w:val="22"/>
        </w:rPr>
        <w:t>que,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13653F" w:rsidRPr="00B53F84">
        <w:rPr>
          <w:rFonts w:ascii="Montserrat" w:hAnsi="Montserrat"/>
          <w:color w:val="000000" w:themeColor="text1"/>
          <w:sz w:val="22"/>
          <w:szCs w:val="22"/>
        </w:rPr>
        <w:t xml:space="preserve">en caso necesario, </w:t>
      </w:r>
      <w:r w:rsidR="000A5350" w:rsidRPr="00B53F84">
        <w:rPr>
          <w:rFonts w:ascii="Montserrat" w:hAnsi="Montserrat"/>
          <w:color w:val="000000" w:themeColor="text1"/>
          <w:sz w:val="22"/>
          <w:szCs w:val="22"/>
        </w:rPr>
        <w:t xml:space="preserve">acudan </w:t>
      </w:r>
      <w:r w:rsidRPr="00B53F84">
        <w:rPr>
          <w:rFonts w:ascii="Montserrat" w:hAnsi="Montserrat"/>
          <w:color w:val="000000" w:themeColor="text1"/>
          <w:sz w:val="22"/>
          <w:szCs w:val="22"/>
        </w:rPr>
        <w:t>al servicio de Urgencias más cercano para recibir la atención</w:t>
      </w:r>
      <w:r w:rsidR="0081067A" w:rsidRPr="00B53F84">
        <w:rPr>
          <w:rFonts w:ascii="Montserrat" w:hAnsi="Montserrat"/>
          <w:color w:val="000000" w:themeColor="text1"/>
          <w:sz w:val="22"/>
          <w:szCs w:val="22"/>
        </w:rPr>
        <w:t>.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 </w:t>
      </w:r>
    </w:p>
    <w:p w14:paraId="1B59753E" w14:textId="77777777" w:rsidR="006972ED" w:rsidRPr="00B53F84" w:rsidRDefault="006972ED" w:rsidP="006972ED">
      <w:pPr>
        <w:tabs>
          <w:tab w:val="left" w:pos="5685"/>
        </w:tabs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006D9007" w14:textId="7184E451" w:rsidR="00186A76" w:rsidRPr="00B53F84" w:rsidRDefault="00E11648" w:rsidP="006972ED">
      <w:pPr>
        <w:tabs>
          <w:tab w:val="left" w:pos="5685"/>
        </w:tabs>
        <w:spacing w:line="240" w:lineRule="atLeast"/>
        <w:jc w:val="both"/>
        <w:rPr>
          <w:rFonts w:ascii="Montserrat" w:eastAsiaTheme="minorHAnsi" w:hAnsi="Montserrat"/>
          <w:b/>
          <w:color w:val="000000" w:themeColor="text1"/>
          <w:sz w:val="22"/>
          <w:szCs w:val="22"/>
        </w:rPr>
      </w:pP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Acude a </w:t>
      </w:r>
      <w:r w:rsidR="00E66026" w:rsidRPr="00B53F84">
        <w:rPr>
          <w:rFonts w:ascii="Montserrat" w:hAnsi="Montserrat"/>
          <w:color w:val="000000" w:themeColor="text1"/>
          <w:sz w:val="22"/>
          <w:szCs w:val="22"/>
        </w:rPr>
        <w:t>tu Unidad de Medicina Familiar,</w:t>
      </w:r>
      <w:r w:rsidRPr="00B53F84">
        <w:rPr>
          <w:rFonts w:ascii="Montserrat" w:hAnsi="Montserrat"/>
          <w:color w:val="000000" w:themeColor="text1"/>
          <w:sz w:val="22"/>
          <w:szCs w:val="22"/>
        </w:rPr>
        <w:t xml:space="preserve"> acércate a</w:t>
      </w:r>
      <w:r w:rsidR="00777750" w:rsidRPr="00B53F84">
        <w:rPr>
          <w:rFonts w:ascii="Montserrat" w:hAnsi="Montserrat"/>
          <w:color w:val="000000" w:themeColor="text1"/>
          <w:sz w:val="22"/>
          <w:szCs w:val="22"/>
        </w:rPr>
        <w:t xml:space="preserve">l servicio de nutrición </w:t>
      </w:r>
      <w:r w:rsidRPr="00B53F84">
        <w:rPr>
          <w:rFonts w:ascii="Montserrat" w:hAnsi="Montserrat"/>
          <w:color w:val="000000" w:themeColor="text1"/>
          <w:sz w:val="22"/>
          <w:szCs w:val="22"/>
        </w:rPr>
        <w:t>para recibir tu consulta individual y las sesiones educativas NutrIMSS</w:t>
      </w:r>
      <w:r w:rsidR="0081067A" w:rsidRPr="00B53F84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063B1711" w14:textId="77777777" w:rsidR="00186A76" w:rsidRPr="0081067A" w:rsidRDefault="00186A76" w:rsidP="000A5350">
      <w:pPr>
        <w:spacing w:line="240" w:lineRule="atLeast"/>
        <w:jc w:val="both"/>
        <w:rPr>
          <w:rFonts w:ascii="Montserrat" w:eastAsiaTheme="minorHAnsi" w:hAnsi="Montserrat"/>
          <w:b/>
          <w:color w:val="000000" w:themeColor="text1"/>
          <w:sz w:val="20"/>
        </w:rPr>
      </w:pPr>
    </w:p>
    <w:p w14:paraId="0250CE1E" w14:textId="2C905A7C" w:rsidR="00E032AA" w:rsidRDefault="00E032AA" w:rsidP="000A5350">
      <w:pPr>
        <w:spacing w:line="240" w:lineRule="atLeast"/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81067A">
        <w:rPr>
          <w:rFonts w:ascii="Montserrat" w:hAnsi="Montserrat" w:cs="Arial"/>
          <w:b/>
          <w:color w:val="000000" w:themeColor="text1"/>
          <w:sz w:val="22"/>
          <w:szCs w:val="22"/>
        </w:rPr>
        <w:t>---o0o---</w:t>
      </w:r>
    </w:p>
    <w:p w14:paraId="314328AE" w14:textId="77777777" w:rsidR="00D82843" w:rsidRDefault="00D82843" w:rsidP="000A5350">
      <w:pPr>
        <w:spacing w:line="240" w:lineRule="atLeast"/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589AD14B" w14:textId="77777777" w:rsidR="00D82843" w:rsidRDefault="00D82843" w:rsidP="00D82843">
      <w:r>
        <w:t>LINK DE FOTOS</w:t>
      </w:r>
    </w:p>
    <w:p w14:paraId="465BFF4A" w14:textId="77777777" w:rsidR="00D82843" w:rsidRDefault="002F196C" w:rsidP="00D82843">
      <w:hyperlink r:id="rId8" w:history="1">
        <w:r w:rsidR="00D82843" w:rsidRPr="001816A0">
          <w:rPr>
            <w:rStyle w:val="Hipervnculo"/>
          </w:rPr>
          <w:t>https://drive.google.com/drive/folders/1ekulNhIyVIXJ_EFpwQiehQwYXnZSzjzA?usp=sharing</w:t>
        </w:r>
      </w:hyperlink>
    </w:p>
    <w:p w14:paraId="525D99F1" w14:textId="77777777" w:rsidR="00D82843" w:rsidRDefault="00D82843" w:rsidP="00D82843"/>
    <w:p w14:paraId="6BE78724" w14:textId="77777777" w:rsidR="00D82843" w:rsidRDefault="00D82843" w:rsidP="00D82843">
      <w:r>
        <w:t>LINK DE VIDEO</w:t>
      </w:r>
    </w:p>
    <w:p w14:paraId="2C38730E" w14:textId="77777777" w:rsidR="00D82843" w:rsidRDefault="002F196C" w:rsidP="00D82843">
      <w:hyperlink r:id="rId9" w:history="1">
        <w:r w:rsidR="00D82843" w:rsidRPr="001816A0">
          <w:rPr>
            <w:rStyle w:val="Hipervnculo"/>
          </w:rPr>
          <w:t>https://imssmx.sharepoint.com/:v:/s/comunicacionsocial/EXnjaK5H2VZOoqEaJk_ObekBFHh4-EBuirwnBJEiS2F6Bg?e=eQmk6d</w:t>
        </w:r>
      </w:hyperlink>
      <w:r w:rsidR="00D82843">
        <w:t xml:space="preserve"> </w:t>
      </w:r>
    </w:p>
    <w:p w14:paraId="787C6E27" w14:textId="77777777" w:rsidR="00D82843" w:rsidRPr="00D82843" w:rsidRDefault="00D82843" w:rsidP="000A5350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22"/>
          <w:szCs w:val="22"/>
          <w:lang w:eastAsia="es-MX"/>
        </w:rPr>
      </w:pPr>
    </w:p>
    <w:sectPr w:rsidR="00D82843" w:rsidRPr="00D82843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6A7E" w14:textId="77777777" w:rsidR="00C32FDD" w:rsidRDefault="00C32FDD">
      <w:r>
        <w:separator/>
      </w:r>
    </w:p>
  </w:endnote>
  <w:endnote w:type="continuationSeparator" w:id="0">
    <w:p w14:paraId="46812ED3" w14:textId="77777777" w:rsidR="00C32FDD" w:rsidRDefault="00C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432102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31D7" w14:textId="77777777" w:rsidR="00C32FDD" w:rsidRDefault="00C32FDD">
      <w:r>
        <w:separator/>
      </w:r>
    </w:p>
  </w:footnote>
  <w:footnote w:type="continuationSeparator" w:id="0">
    <w:p w14:paraId="490DBBB3" w14:textId="77777777" w:rsidR="00C32FDD" w:rsidRDefault="00C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432102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432102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432102" w:rsidRPr="00C0299D" w:rsidRDefault="00432102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432102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432102" w:rsidRPr="00C0299D" w:rsidRDefault="00432102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F2E24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4B6"/>
    <w:multiLevelType w:val="hybridMultilevel"/>
    <w:tmpl w:val="D2A0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C4B"/>
    <w:multiLevelType w:val="hybridMultilevel"/>
    <w:tmpl w:val="A8C2C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746"/>
    <w:multiLevelType w:val="hybridMultilevel"/>
    <w:tmpl w:val="C270C1E6"/>
    <w:lvl w:ilvl="0" w:tplc="9FC281C4">
      <w:start w:val="1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62F7"/>
    <w:multiLevelType w:val="hybridMultilevel"/>
    <w:tmpl w:val="F81C03DC"/>
    <w:lvl w:ilvl="0" w:tplc="080A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335D427D"/>
    <w:multiLevelType w:val="hybridMultilevel"/>
    <w:tmpl w:val="04966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511C"/>
    <w:multiLevelType w:val="hybridMultilevel"/>
    <w:tmpl w:val="E3AAA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00"/>
    <w:multiLevelType w:val="hybridMultilevel"/>
    <w:tmpl w:val="608C51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E21F0"/>
    <w:multiLevelType w:val="hybridMultilevel"/>
    <w:tmpl w:val="770A2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502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784035">
    <w:abstractNumId w:val="10"/>
  </w:num>
  <w:num w:numId="3" w16cid:durableId="1759869411">
    <w:abstractNumId w:val="4"/>
  </w:num>
  <w:num w:numId="4" w16cid:durableId="405958081">
    <w:abstractNumId w:val="8"/>
  </w:num>
  <w:num w:numId="5" w16cid:durableId="1039741161">
    <w:abstractNumId w:val="3"/>
  </w:num>
  <w:num w:numId="6" w16cid:durableId="154731708">
    <w:abstractNumId w:val="12"/>
  </w:num>
  <w:num w:numId="7" w16cid:durableId="251202716">
    <w:abstractNumId w:val="11"/>
  </w:num>
  <w:num w:numId="8" w16cid:durableId="1957180168">
    <w:abstractNumId w:val="13"/>
  </w:num>
  <w:num w:numId="9" w16cid:durableId="375128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657741">
    <w:abstractNumId w:val="9"/>
  </w:num>
  <w:num w:numId="11" w16cid:durableId="714044058">
    <w:abstractNumId w:val="5"/>
  </w:num>
  <w:num w:numId="12" w16cid:durableId="1350445927">
    <w:abstractNumId w:val="1"/>
  </w:num>
  <w:num w:numId="13" w16cid:durableId="711924308">
    <w:abstractNumId w:val="7"/>
  </w:num>
  <w:num w:numId="14" w16cid:durableId="153230999">
    <w:abstractNumId w:val="0"/>
  </w:num>
  <w:num w:numId="15" w16cid:durableId="50051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2621"/>
    <w:rsid w:val="00003CE4"/>
    <w:rsid w:val="000068AC"/>
    <w:rsid w:val="00014829"/>
    <w:rsid w:val="00020FBF"/>
    <w:rsid w:val="00030C43"/>
    <w:rsid w:val="00033778"/>
    <w:rsid w:val="00051A86"/>
    <w:rsid w:val="00054208"/>
    <w:rsid w:val="000760B2"/>
    <w:rsid w:val="00076E7A"/>
    <w:rsid w:val="000802EE"/>
    <w:rsid w:val="000971FE"/>
    <w:rsid w:val="000A2866"/>
    <w:rsid w:val="000A3103"/>
    <w:rsid w:val="000A5350"/>
    <w:rsid w:val="000A7208"/>
    <w:rsid w:val="000B1AFB"/>
    <w:rsid w:val="000C6B72"/>
    <w:rsid w:val="000D402F"/>
    <w:rsid w:val="000E1B72"/>
    <w:rsid w:val="000E3015"/>
    <w:rsid w:val="000F2D88"/>
    <w:rsid w:val="000F31C0"/>
    <w:rsid w:val="000F44EB"/>
    <w:rsid w:val="00102992"/>
    <w:rsid w:val="001037FE"/>
    <w:rsid w:val="00104D02"/>
    <w:rsid w:val="001079C3"/>
    <w:rsid w:val="00113017"/>
    <w:rsid w:val="00120E8B"/>
    <w:rsid w:val="001250C7"/>
    <w:rsid w:val="00134A98"/>
    <w:rsid w:val="0013653F"/>
    <w:rsid w:val="001408C9"/>
    <w:rsid w:val="001516C8"/>
    <w:rsid w:val="00151798"/>
    <w:rsid w:val="0015588C"/>
    <w:rsid w:val="001626E3"/>
    <w:rsid w:val="00162EF8"/>
    <w:rsid w:val="00166AF1"/>
    <w:rsid w:val="001769F2"/>
    <w:rsid w:val="00186A76"/>
    <w:rsid w:val="00192255"/>
    <w:rsid w:val="001A125E"/>
    <w:rsid w:val="001A1BA0"/>
    <w:rsid w:val="001A5DCF"/>
    <w:rsid w:val="001A66E5"/>
    <w:rsid w:val="001B77E7"/>
    <w:rsid w:val="001D0470"/>
    <w:rsid w:val="001E2F93"/>
    <w:rsid w:val="002002CA"/>
    <w:rsid w:val="002074AB"/>
    <w:rsid w:val="00212811"/>
    <w:rsid w:val="00221BAD"/>
    <w:rsid w:val="0023098A"/>
    <w:rsid w:val="00233BBB"/>
    <w:rsid w:val="00233C1C"/>
    <w:rsid w:val="00236341"/>
    <w:rsid w:val="0024490B"/>
    <w:rsid w:val="00250FD4"/>
    <w:rsid w:val="002529AF"/>
    <w:rsid w:val="00252AA4"/>
    <w:rsid w:val="00260F94"/>
    <w:rsid w:val="002664E6"/>
    <w:rsid w:val="002707C0"/>
    <w:rsid w:val="002713B9"/>
    <w:rsid w:val="00272912"/>
    <w:rsid w:val="00273E16"/>
    <w:rsid w:val="0028154E"/>
    <w:rsid w:val="00294980"/>
    <w:rsid w:val="002A17A3"/>
    <w:rsid w:val="002A4683"/>
    <w:rsid w:val="002A7002"/>
    <w:rsid w:val="002B5FA2"/>
    <w:rsid w:val="002C5215"/>
    <w:rsid w:val="002D1864"/>
    <w:rsid w:val="002D34D3"/>
    <w:rsid w:val="002E5171"/>
    <w:rsid w:val="002E63E2"/>
    <w:rsid w:val="002F196C"/>
    <w:rsid w:val="0030157A"/>
    <w:rsid w:val="0030407A"/>
    <w:rsid w:val="00306A7D"/>
    <w:rsid w:val="0031149B"/>
    <w:rsid w:val="00320AA9"/>
    <w:rsid w:val="0032667B"/>
    <w:rsid w:val="00336A69"/>
    <w:rsid w:val="00351BB9"/>
    <w:rsid w:val="00356223"/>
    <w:rsid w:val="00373099"/>
    <w:rsid w:val="00375E8D"/>
    <w:rsid w:val="00377E72"/>
    <w:rsid w:val="003813FA"/>
    <w:rsid w:val="003822D7"/>
    <w:rsid w:val="00394B0A"/>
    <w:rsid w:val="003A4D19"/>
    <w:rsid w:val="003A56D7"/>
    <w:rsid w:val="003D230C"/>
    <w:rsid w:val="003D47B1"/>
    <w:rsid w:val="003E2270"/>
    <w:rsid w:val="003F23A7"/>
    <w:rsid w:val="0040133D"/>
    <w:rsid w:val="0040149D"/>
    <w:rsid w:val="00401FE1"/>
    <w:rsid w:val="0042335A"/>
    <w:rsid w:val="00430DE3"/>
    <w:rsid w:val="00432102"/>
    <w:rsid w:val="0043216A"/>
    <w:rsid w:val="004334E6"/>
    <w:rsid w:val="00440E20"/>
    <w:rsid w:val="00442E89"/>
    <w:rsid w:val="004438DE"/>
    <w:rsid w:val="00446181"/>
    <w:rsid w:val="00451B4E"/>
    <w:rsid w:val="00460C22"/>
    <w:rsid w:val="004740E4"/>
    <w:rsid w:val="00476C9F"/>
    <w:rsid w:val="00482A12"/>
    <w:rsid w:val="00483BD4"/>
    <w:rsid w:val="004878F4"/>
    <w:rsid w:val="004925EC"/>
    <w:rsid w:val="004A3FE1"/>
    <w:rsid w:val="004B53D9"/>
    <w:rsid w:val="004B6AC2"/>
    <w:rsid w:val="004C5431"/>
    <w:rsid w:val="004E1F9C"/>
    <w:rsid w:val="004F0DBF"/>
    <w:rsid w:val="004F7C7C"/>
    <w:rsid w:val="00523EA4"/>
    <w:rsid w:val="00525C41"/>
    <w:rsid w:val="00527C29"/>
    <w:rsid w:val="0053163F"/>
    <w:rsid w:val="005428A2"/>
    <w:rsid w:val="00544162"/>
    <w:rsid w:val="00547B62"/>
    <w:rsid w:val="00550BC5"/>
    <w:rsid w:val="005516E4"/>
    <w:rsid w:val="00555A65"/>
    <w:rsid w:val="00593DDD"/>
    <w:rsid w:val="005B4E9A"/>
    <w:rsid w:val="005C4544"/>
    <w:rsid w:val="005C79BA"/>
    <w:rsid w:val="005F6BA7"/>
    <w:rsid w:val="00600839"/>
    <w:rsid w:val="00611F34"/>
    <w:rsid w:val="006274DE"/>
    <w:rsid w:val="00634F46"/>
    <w:rsid w:val="00644E01"/>
    <w:rsid w:val="0066138D"/>
    <w:rsid w:val="00661B29"/>
    <w:rsid w:val="006657EB"/>
    <w:rsid w:val="0066736C"/>
    <w:rsid w:val="006703BF"/>
    <w:rsid w:val="00685421"/>
    <w:rsid w:val="00693624"/>
    <w:rsid w:val="006972ED"/>
    <w:rsid w:val="006B1416"/>
    <w:rsid w:val="006B6205"/>
    <w:rsid w:val="006D490E"/>
    <w:rsid w:val="006E64E3"/>
    <w:rsid w:val="006E6C5F"/>
    <w:rsid w:val="00730771"/>
    <w:rsid w:val="00733D62"/>
    <w:rsid w:val="0075054B"/>
    <w:rsid w:val="007510F6"/>
    <w:rsid w:val="00754543"/>
    <w:rsid w:val="0076318E"/>
    <w:rsid w:val="00774124"/>
    <w:rsid w:val="00774B3C"/>
    <w:rsid w:val="0077711B"/>
    <w:rsid w:val="00777750"/>
    <w:rsid w:val="00786F0D"/>
    <w:rsid w:val="007A23D9"/>
    <w:rsid w:val="007A58CB"/>
    <w:rsid w:val="007B38A0"/>
    <w:rsid w:val="007D4695"/>
    <w:rsid w:val="007D6A67"/>
    <w:rsid w:val="007F0C78"/>
    <w:rsid w:val="007F63BD"/>
    <w:rsid w:val="00807202"/>
    <w:rsid w:val="00807941"/>
    <w:rsid w:val="0081067A"/>
    <w:rsid w:val="00810E4A"/>
    <w:rsid w:val="00812193"/>
    <w:rsid w:val="008132C9"/>
    <w:rsid w:val="0082077B"/>
    <w:rsid w:val="0082091B"/>
    <w:rsid w:val="00826E0E"/>
    <w:rsid w:val="008362DE"/>
    <w:rsid w:val="00855ECD"/>
    <w:rsid w:val="0085746A"/>
    <w:rsid w:val="00861880"/>
    <w:rsid w:val="0086265B"/>
    <w:rsid w:val="0086287A"/>
    <w:rsid w:val="00870358"/>
    <w:rsid w:val="008858BC"/>
    <w:rsid w:val="00886D43"/>
    <w:rsid w:val="008A1EA3"/>
    <w:rsid w:val="008A7ADF"/>
    <w:rsid w:val="008B05B4"/>
    <w:rsid w:val="008C35FF"/>
    <w:rsid w:val="008C66DE"/>
    <w:rsid w:val="008C68BE"/>
    <w:rsid w:val="008D3116"/>
    <w:rsid w:val="008D4A29"/>
    <w:rsid w:val="008E3FB9"/>
    <w:rsid w:val="008E4E81"/>
    <w:rsid w:val="008E79A5"/>
    <w:rsid w:val="008F3A1D"/>
    <w:rsid w:val="008F6CF4"/>
    <w:rsid w:val="00901ADE"/>
    <w:rsid w:val="00910754"/>
    <w:rsid w:val="00923F0B"/>
    <w:rsid w:val="00944BF7"/>
    <w:rsid w:val="00950200"/>
    <w:rsid w:val="0095468F"/>
    <w:rsid w:val="009548CA"/>
    <w:rsid w:val="009864B9"/>
    <w:rsid w:val="009971F9"/>
    <w:rsid w:val="009A2497"/>
    <w:rsid w:val="009A58F9"/>
    <w:rsid w:val="009A6C13"/>
    <w:rsid w:val="009D4D72"/>
    <w:rsid w:val="009E642A"/>
    <w:rsid w:val="009F7525"/>
    <w:rsid w:val="00A01E92"/>
    <w:rsid w:val="00A0783B"/>
    <w:rsid w:val="00A15CFC"/>
    <w:rsid w:val="00A178C2"/>
    <w:rsid w:val="00A20C81"/>
    <w:rsid w:val="00A33916"/>
    <w:rsid w:val="00A448ED"/>
    <w:rsid w:val="00A4663A"/>
    <w:rsid w:val="00A57530"/>
    <w:rsid w:val="00A61F20"/>
    <w:rsid w:val="00A623F3"/>
    <w:rsid w:val="00A65B5E"/>
    <w:rsid w:val="00A67B77"/>
    <w:rsid w:val="00A7480D"/>
    <w:rsid w:val="00A9040A"/>
    <w:rsid w:val="00A9297A"/>
    <w:rsid w:val="00AB0A24"/>
    <w:rsid w:val="00AB27D6"/>
    <w:rsid w:val="00AD7C23"/>
    <w:rsid w:val="00AE1E76"/>
    <w:rsid w:val="00AF779D"/>
    <w:rsid w:val="00B13D58"/>
    <w:rsid w:val="00B250E6"/>
    <w:rsid w:val="00B27D6C"/>
    <w:rsid w:val="00B3005A"/>
    <w:rsid w:val="00B351D2"/>
    <w:rsid w:val="00B41917"/>
    <w:rsid w:val="00B42D49"/>
    <w:rsid w:val="00B53DAF"/>
    <w:rsid w:val="00B53F84"/>
    <w:rsid w:val="00B601AF"/>
    <w:rsid w:val="00B60891"/>
    <w:rsid w:val="00B8025A"/>
    <w:rsid w:val="00B8182F"/>
    <w:rsid w:val="00B81BBB"/>
    <w:rsid w:val="00B83E7F"/>
    <w:rsid w:val="00B8788F"/>
    <w:rsid w:val="00B927FB"/>
    <w:rsid w:val="00B9346C"/>
    <w:rsid w:val="00B96744"/>
    <w:rsid w:val="00BA6E34"/>
    <w:rsid w:val="00BE155A"/>
    <w:rsid w:val="00BE24DF"/>
    <w:rsid w:val="00BE41DF"/>
    <w:rsid w:val="00BF2787"/>
    <w:rsid w:val="00C01611"/>
    <w:rsid w:val="00C04150"/>
    <w:rsid w:val="00C1212E"/>
    <w:rsid w:val="00C13E73"/>
    <w:rsid w:val="00C17FF4"/>
    <w:rsid w:val="00C32FDD"/>
    <w:rsid w:val="00C533E4"/>
    <w:rsid w:val="00C6378E"/>
    <w:rsid w:val="00C74B87"/>
    <w:rsid w:val="00C75F4A"/>
    <w:rsid w:val="00C80FE4"/>
    <w:rsid w:val="00C85F15"/>
    <w:rsid w:val="00C86DB0"/>
    <w:rsid w:val="00C90332"/>
    <w:rsid w:val="00C9584A"/>
    <w:rsid w:val="00C96099"/>
    <w:rsid w:val="00C96F2D"/>
    <w:rsid w:val="00CA2446"/>
    <w:rsid w:val="00CA2574"/>
    <w:rsid w:val="00CA4FAF"/>
    <w:rsid w:val="00CB3854"/>
    <w:rsid w:val="00CB43D6"/>
    <w:rsid w:val="00CB45FC"/>
    <w:rsid w:val="00CB7B9D"/>
    <w:rsid w:val="00CC2409"/>
    <w:rsid w:val="00CD16D4"/>
    <w:rsid w:val="00CD54E7"/>
    <w:rsid w:val="00CD67EA"/>
    <w:rsid w:val="00CD6B35"/>
    <w:rsid w:val="00CE50BA"/>
    <w:rsid w:val="00CF235C"/>
    <w:rsid w:val="00CF700D"/>
    <w:rsid w:val="00CF717C"/>
    <w:rsid w:val="00D065A0"/>
    <w:rsid w:val="00D13046"/>
    <w:rsid w:val="00D147B2"/>
    <w:rsid w:val="00D16BDC"/>
    <w:rsid w:val="00D215BC"/>
    <w:rsid w:val="00D42BC9"/>
    <w:rsid w:val="00D46173"/>
    <w:rsid w:val="00D55FDD"/>
    <w:rsid w:val="00D56920"/>
    <w:rsid w:val="00D66B47"/>
    <w:rsid w:val="00D67900"/>
    <w:rsid w:val="00D7239F"/>
    <w:rsid w:val="00D737A2"/>
    <w:rsid w:val="00D76D5A"/>
    <w:rsid w:val="00D82843"/>
    <w:rsid w:val="00DB23D2"/>
    <w:rsid w:val="00DD0EFF"/>
    <w:rsid w:val="00DD4D8A"/>
    <w:rsid w:val="00DD5EC4"/>
    <w:rsid w:val="00DF2BC3"/>
    <w:rsid w:val="00DF3BB6"/>
    <w:rsid w:val="00E032AA"/>
    <w:rsid w:val="00E06886"/>
    <w:rsid w:val="00E11648"/>
    <w:rsid w:val="00E358D2"/>
    <w:rsid w:val="00E36CDA"/>
    <w:rsid w:val="00E41CD7"/>
    <w:rsid w:val="00E5575C"/>
    <w:rsid w:val="00E66026"/>
    <w:rsid w:val="00E712E5"/>
    <w:rsid w:val="00E7357F"/>
    <w:rsid w:val="00E76CF3"/>
    <w:rsid w:val="00E81A5E"/>
    <w:rsid w:val="00E84D1D"/>
    <w:rsid w:val="00E87360"/>
    <w:rsid w:val="00E87A83"/>
    <w:rsid w:val="00E91307"/>
    <w:rsid w:val="00E9640A"/>
    <w:rsid w:val="00EA43CA"/>
    <w:rsid w:val="00EB2DEC"/>
    <w:rsid w:val="00EB480B"/>
    <w:rsid w:val="00EC1019"/>
    <w:rsid w:val="00ED0126"/>
    <w:rsid w:val="00EF6DF7"/>
    <w:rsid w:val="00F047AC"/>
    <w:rsid w:val="00F213DF"/>
    <w:rsid w:val="00F2760C"/>
    <w:rsid w:val="00F32C4F"/>
    <w:rsid w:val="00F35EDE"/>
    <w:rsid w:val="00F4300B"/>
    <w:rsid w:val="00F44A7B"/>
    <w:rsid w:val="00F505A7"/>
    <w:rsid w:val="00F537CB"/>
    <w:rsid w:val="00F53F62"/>
    <w:rsid w:val="00F63ADC"/>
    <w:rsid w:val="00F808E9"/>
    <w:rsid w:val="00FA07E7"/>
    <w:rsid w:val="00FB04E6"/>
    <w:rsid w:val="00FB0793"/>
    <w:rsid w:val="00FB0FC2"/>
    <w:rsid w:val="00FF175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0B3303D1-04F2-48FA-8EF6-B4634A4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923F0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D8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kulNhIyVIXJ_EFpwQiehQwYXnZSzjzA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XnjaK5H2VZOoqEaJk_ObekBFHh4-EBuirwnBJEiS2F6Bg?e=eQmk6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F604-D64C-4BF1-9442-069B11F8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Rodriguez Aceves</dc:creator>
  <cp:lastModifiedBy>Luz Maria Rico Jardon</cp:lastModifiedBy>
  <cp:revision>2</cp:revision>
  <cp:lastPrinted>2023-01-09T15:55:00Z</cp:lastPrinted>
  <dcterms:created xsi:type="dcterms:W3CDTF">2023-09-14T15:08:00Z</dcterms:created>
  <dcterms:modified xsi:type="dcterms:W3CDTF">2023-09-14T15:08:00Z</dcterms:modified>
</cp:coreProperties>
</file>