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996B79" w14:textId="77777777" w:rsidR="001001E7" w:rsidRPr="001001E7" w:rsidRDefault="001001E7" w:rsidP="001001E7">
      <w:pPr>
        <w:spacing w:line="240" w:lineRule="atLeast"/>
        <w:jc w:val="right"/>
        <w:rPr>
          <w:rFonts w:ascii="Montserrat" w:hAnsi="Montserrat"/>
          <w:b/>
          <w:color w:val="000000" w:themeColor="text1"/>
          <w:lang w:val="es-MX"/>
        </w:rPr>
      </w:pPr>
      <w:bookmarkStart w:id="0" w:name="_Hlk144719845"/>
      <w:r w:rsidRPr="001001E7">
        <w:rPr>
          <w:rFonts w:ascii="Montserrat" w:hAnsi="Montserrat"/>
          <w:b/>
          <w:color w:val="000000" w:themeColor="text1"/>
          <w:lang w:val="es-MX"/>
        </w:rPr>
        <w:t>BOLETÍN DE PRENSA</w:t>
      </w:r>
    </w:p>
    <w:p w14:paraId="56BCE177" w14:textId="7F791C0F" w:rsidR="001001E7" w:rsidRPr="001001E7" w:rsidRDefault="001001E7" w:rsidP="001001E7">
      <w:pPr>
        <w:spacing w:line="240" w:lineRule="atLeast"/>
        <w:jc w:val="right"/>
        <w:rPr>
          <w:rFonts w:ascii="Montserrat" w:hAnsi="Montserrat"/>
          <w:color w:val="000000" w:themeColor="text1"/>
          <w:sz w:val="20"/>
          <w:szCs w:val="20"/>
          <w:lang w:val="es-MX"/>
        </w:rPr>
      </w:pPr>
      <w:r w:rsidRPr="001001E7">
        <w:rPr>
          <w:rFonts w:ascii="Montserrat" w:hAnsi="Montserrat"/>
          <w:color w:val="000000" w:themeColor="text1"/>
          <w:sz w:val="20"/>
          <w:szCs w:val="20"/>
          <w:lang w:val="es-MX"/>
        </w:rPr>
        <w:t>Mérida, Yucatán, miércoles 6 de septiembre de 2023</w:t>
      </w:r>
    </w:p>
    <w:p w14:paraId="27226A46" w14:textId="0369A081" w:rsidR="001001E7" w:rsidRPr="001001E7" w:rsidRDefault="001001E7" w:rsidP="001001E7">
      <w:pPr>
        <w:spacing w:line="240" w:lineRule="atLeast"/>
        <w:jc w:val="right"/>
        <w:rPr>
          <w:rFonts w:ascii="Montserrat" w:hAnsi="Montserrat"/>
          <w:color w:val="000000" w:themeColor="text1"/>
          <w:sz w:val="20"/>
          <w:szCs w:val="20"/>
          <w:lang w:val="es-MX"/>
        </w:rPr>
      </w:pPr>
      <w:r w:rsidRPr="001001E7">
        <w:rPr>
          <w:rFonts w:ascii="Montserrat" w:hAnsi="Montserrat"/>
          <w:color w:val="000000" w:themeColor="text1"/>
          <w:sz w:val="20"/>
          <w:szCs w:val="20"/>
          <w:lang w:val="es-MX"/>
        </w:rPr>
        <w:t>No. 447/2023</w:t>
      </w:r>
    </w:p>
    <w:p w14:paraId="6E53C350" w14:textId="77777777" w:rsidR="001001E7" w:rsidRPr="001001E7" w:rsidRDefault="001001E7" w:rsidP="001001E7">
      <w:pPr>
        <w:spacing w:line="240" w:lineRule="atLeast"/>
        <w:jc w:val="both"/>
        <w:rPr>
          <w:rFonts w:ascii="Montserrat" w:eastAsia="Batang" w:hAnsi="Montserrat" w:cs="Arial"/>
          <w:b/>
          <w:color w:val="000000" w:themeColor="text1"/>
          <w:sz w:val="28"/>
          <w:szCs w:val="28"/>
          <w:lang w:val="es-MX"/>
        </w:rPr>
      </w:pPr>
    </w:p>
    <w:p w14:paraId="71B3E021" w14:textId="77777777" w:rsidR="001001E7" w:rsidRPr="001001E7" w:rsidRDefault="001001E7" w:rsidP="001001E7">
      <w:pPr>
        <w:shd w:val="clear" w:color="auto" w:fill="FFFFFF"/>
        <w:jc w:val="center"/>
        <w:rPr>
          <w:rFonts w:ascii="Montserrat" w:hAnsi="Montserrat"/>
          <w:b/>
          <w:color w:val="000000" w:themeColor="text1"/>
          <w:sz w:val="36"/>
          <w:szCs w:val="36"/>
        </w:rPr>
      </w:pPr>
      <w:bookmarkStart w:id="1" w:name="_gjdgxs" w:colFirst="0" w:colLast="0"/>
      <w:bookmarkEnd w:id="1"/>
      <w:r w:rsidRPr="001001E7">
        <w:rPr>
          <w:rFonts w:ascii="Montserrat" w:hAnsi="Montserrat"/>
          <w:b/>
          <w:color w:val="000000" w:themeColor="text1"/>
          <w:sz w:val="36"/>
          <w:szCs w:val="36"/>
        </w:rPr>
        <w:t xml:space="preserve">Extraen en Jornada Quirúrgica de Urología de IMSS-Bienestar en Yucatán piedra gigante de 250 gramos de vejiga de adulto mayor </w:t>
      </w:r>
    </w:p>
    <w:p w14:paraId="1CAA3C2A" w14:textId="77777777" w:rsidR="001001E7" w:rsidRPr="001001E7" w:rsidRDefault="001001E7" w:rsidP="001001E7">
      <w:pPr>
        <w:pStyle w:val="Prrafodelista"/>
        <w:shd w:val="clear" w:color="auto" w:fill="FFFFFF"/>
        <w:spacing w:after="0" w:line="240" w:lineRule="auto"/>
        <w:jc w:val="both"/>
        <w:rPr>
          <w:rFonts w:ascii="Montserrat" w:hAnsi="Montserrat"/>
          <w:color w:val="000000" w:themeColor="text1"/>
        </w:rPr>
      </w:pPr>
    </w:p>
    <w:p w14:paraId="38F1865D" w14:textId="7BCB37C5" w:rsidR="001001E7" w:rsidRPr="001001E7" w:rsidRDefault="001001E7" w:rsidP="001001E7">
      <w:pPr>
        <w:pStyle w:val="Prrafodelista"/>
        <w:numPr>
          <w:ilvl w:val="0"/>
          <w:numId w:val="4"/>
        </w:numPr>
        <w:shd w:val="clear" w:color="auto" w:fill="FFFFFF"/>
        <w:spacing w:after="0" w:line="240" w:lineRule="auto"/>
        <w:jc w:val="both"/>
        <w:rPr>
          <w:rFonts w:ascii="Montserrat" w:hAnsi="Montserrat"/>
          <w:b/>
          <w:bCs/>
          <w:color w:val="000000" w:themeColor="text1"/>
        </w:rPr>
      </w:pPr>
      <w:r w:rsidRPr="001001E7">
        <w:rPr>
          <w:rFonts w:ascii="Montserrat" w:hAnsi="Montserrat"/>
          <w:b/>
          <w:bCs/>
          <w:color w:val="000000" w:themeColor="text1"/>
        </w:rPr>
        <w:t>El lito vesical ocupaba más de 50% de su vejiga, al medir 10 centímetros de  largo y 7 centímetros de ancho.</w:t>
      </w:r>
    </w:p>
    <w:p w14:paraId="24BC6CD6" w14:textId="77777777" w:rsidR="001001E7" w:rsidRPr="001001E7" w:rsidRDefault="001001E7" w:rsidP="001001E7">
      <w:pPr>
        <w:pStyle w:val="Prrafodelista"/>
        <w:numPr>
          <w:ilvl w:val="0"/>
          <w:numId w:val="4"/>
        </w:numPr>
        <w:shd w:val="clear" w:color="auto" w:fill="FFFFFF"/>
        <w:spacing w:after="0" w:line="240" w:lineRule="auto"/>
        <w:jc w:val="both"/>
        <w:rPr>
          <w:rFonts w:ascii="Montserrat" w:hAnsi="Montserrat"/>
          <w:b/>
          <w:bCs/>
          <w:color w:val="000000" w:themeColor="text1"/>
        </w:rPr>
      </w:pPr>
      <w:r w:rsidRPr="001001E7">
        <w:rPr>
          <w:rFonts w:ascii="Montserrat" w:hAnsi="Montserrat"/>
          <w:b/>
          <w:bCs/>
          <w:color w:val="000000" w:themeColor="text1"/>
        </w:rPr>
        <w:t>De no retirar la piedra, generaría un daño renal severo, aunado a una posible anemia crónica que pondría en riesgo su vida.</w:t>
      </w:r>
    </w:p>
    <w:p w14:paraId="6BA8196B" w14:textId="77777777" w:rsidR="001001E7" w:rsidRPr="001001E7" w:rsidRDefault="001001E7" w:rsidP="001001E7">
      <w:pPr>
        <w:pStyle w:val="Prrafodelista"/>
        <w:shd w:val="clear" w:color="auto" w:fill="FFFFFF"/>
        <w:spacing w:after="0" w:line="240" w:lineRule="auto"/>
        <w:jc w:val="both"/>
        <w:rPr>
          <w:rFonts w:ascii="Montserrat" w:hAnsi="Montserrat"/>
          <w:color w:val="000000" w:themeColor="text1"/>
        </w:rPr>
      </w:pPr>
    </w:p>
    <w:p w14:paraId="2AE4093F" w14:textId="6361A8CC" w:rsidR="001001E7" w:rsidRPr="001001E7" w:rsidRDefault="001001E7" w:rsidP="001001E7">
      <w:pPr>
        <w:jc w:val="both"/>
        <w:rPr>
          <w:rFonts w:ascii="Montserrat" w:hAnsi="Montserrat"/>
          <w:color w:val="000000" w:themeColor="text1"/>
        </w:rPr>
      </w:pPr>
      <w:r w:rsidRPr="001001E7">
        <w:rPr>
          <w:rFonts w:ascii="Montserrat" w:hAnsi="Montserrat"/>
          <w:color w:val="000000" w:themeColor="text1"/>
        </w:rPr>
        <w:t xml:space="preserve">Durante la Jornada Quirúrgica de Urología del Programa IMSS-Bienestar, que se realizó del 11 al 16 de agosto en el Hospital de Izamal, en Yucatán, médicos especialistas del Instituto Mexicano del Seguro Social (IMSS) encabezados por el doctor Jorge Ignacio Bolaños, logran cambiar la vida de Don José, al extraer una piedra que ocupaba más de 50% de su vejiga y que le causaba severos dolores, así como problemas para orinar. </w:t>
      </w:r>
    </w:p>
    <w:p w14:paraId="0943749B" w14:textId="77777777" w:rsidR="001001E7" w:rsidRPr="001001E7" w:rsidRDefault="001001E7" w:rsidP="001001E7">
      <w:pPr>
        <w:jc w:val="both"/>
        <w:rPr>
          <w:rFonts w:ascii="Montserrat" w:hAnsi="Montserrat"/>
          <w:color w:val="000000" w:themeColor="text1"/>
        </w:rPr>
      </w:pPr>
    </w:p>
    <w:p w14:paraId="7BDD130E" w14:textId="77777777" w:rsidR="001001E7" w:rsidRPr="001001E7" w:rsidRDefault="001001E7" w:rsidP="001001E7">
      <w:pPr>
        <w:shd w:val="clear" w:color="auto" w:fill="FFFFFF"/>
        <w:jc w:val="both"/>
        <w:rPr>
          <w:rFonts w:ascii="Montserrat" w:hAnsi="Montserrat"/>
          <w:color w:val="000000" w:themeColor="text1"/>
        </w:rPr>
      </w:pPr>
      <w:r w:rsidRPr="001001E7">
        <w:rPr>
          <w:rFonts w:ascii="Montserrat" w:hAnsi="Montserrat"/>
          <w:color w:val="000000" w:themeColor="text1"/>
        </w:rPr>
        <w:t xml:space="preserve">Don José de 73 años de edad fue intervenido quirúrgicamente por el doctor Julio César Salinas Salinas, especialista en Urología, así como por un equipo multidisciplinario. El especialista aseguró que tras los estudios preoperatorios detectaron que el paciente tenía una piedra gigante, ubicada en su vejiga, con un tamaño aproximado de 10 centímetros de largo y 7 centímetros de ancho, con un peso de 250 gramos, compuesto por diversos minerales como: calcio, oxalato y estruvita. </w:t>
      </w:r>
    </w:p>
    <w:p w14:paraId="6B30FB7E" w14:textId="77777777" w:rsidR="001001E7" w:rsidRPr="001001E7" w:rsidRDefault="001001E7" w:rsidP="001001E7">
      <w:pPr>
        <w:shd w:val="clear" w:color="auto" w:fill="FFFFFF"/>
        <w:jc w:val="both"/>
        <w:rPr>
          <w:rFonts w:ascii="Montserrat" w:hAnsi="Montserrat"/>
          <w:color w:val="000000" w:themeColor="text1"/>
        </w:rPr>
      </w:pPr>
    </w:p>
    <w:p w14:paraId="512CF0E8" w14:textId="77777777" w:rsidR="001001E7" w:rsidRPr="001001E7" w:rsidRDefault="001001E7" w:rsidP="001001E7">
      <w:pPr>
        <w:shd w:val="clear" w:color="auto" w:fill="FFFFFF"/>
        <w:jc w:val="both"/>
        <w:rPr>
          <w:rFonts w:ascii="Montserrat" w:hAnsi="Montserrat"/>
          <w:color w:val="000000" w:themeColor="text1"/>
        </w:rPr>
      </w:pPr>
      <w:r w:rsidRPr="001001E7">
        <w:rPr>
          <w:rFonts w:ascii="Montserrat" w:hAnsi="Montserrat"/>
          <w:color w:val="000000" w:themeColor="text1"/>
        </w:rPr>
        <w:t>De acuerdo con el doctor Salinas, el paciente ya presentaba diversas complicaciones como: infecciones recurrentes en las vías urinarias y presencia de sangre al orinar. No obstante, de no haber retirado la piedra de su vejiga, podría continuar creciendo y generar un daño renal severo, aunado a una posible anemia crónica que ponía en riesgo su vida.</w:t>
      </w:r>
    </w:p>
    <w:p w14:paraId="4422CFEB" w14:textId="77777777" w:rsidR="001001E7" w:rsidRPr="001001E7" w:rsidRDefault="001001E7" w:rsidP="001001E7">
      <w:pPr>
        <w:shd w:val="clear" w:color="auto" w:fill="FFFFFF"/>
        <w:jc w:val="both"/>
        <w:rPr>
          <w:rFonts w:ascii="Montserrat" w:hAnsi="Montserrat"/>
          <w:color w:val="000000" w:themeColor="text1"/>
        </w:rPr>
      </w:pPr>
    </w:p>
    <w:p w14:paraId="068F49D5" w14:textId="77777777" w:rsidR="001001E7" w:rsidRPr="001001E7" w:rsidRDefault="001001E7" w:rsidP="001001E7">
      <w:pPr>
        <w:shd w:val="clear" w:color="auto" w:fill="FFFFFF"/>
        <w:jc w:val="both"/>
        <w:rPr>
          <w:rFonts w:ascii="Montserrat" w:hAnsi="Montserrat"/>
          <w:color w:val="000000" w:themeColor="text1"/>
        </w:rPr>
      </w:pPr>
      <w:r w:rsidRPr="001001E7">
        <w:rPr>
          <w:rFonts w:ascii="Montserrat" w:hAnsi="Montserrat"/>
          <w:color w:val="000000" w:themeColor="text1"/>
        </w:rPr>
        <w:t>Además, indicó que, Don José presentaba un crecimiento prostático que, junto con algunos factores externos, provocó que se formara una piedra muy grande. “Es una de las piedras más grandes que he visto tanto en mi práctica institucional, como aquí en las jornadas”,  aseguró.</w:t>
      </w:r>
    </w:p>
    <w:p w14:paraId="42103397" w14:textId="77777777" w:rsidR="001001E7" w:rsidRPr="001001E7" w:rsidRDefault="001001E7" w:rsidP="001001E7">
      <w:pPr>
        <w:shd w:val="clear" w:color="auto" w:fill="FFFFFF"/>
        <w:jc w:val="both"/>
        <w:rPr>
          <w:rFonts w:ascii="Montserrat" w:hAnsi="Montserrat"/>
          <w:color w:val="000000" w:themeColor="text1"/>
        </w:rPr>
      </w:pPr>
    </w:p>
    <w:p w14:paraId="0297FF13" w14:textId="77777777" w:rsidR="001001E7" w:rsidRPr="001001E7" w:rsidRDefault="001001E7" w:rsidP="001001E7">
      <w:pPr>
        <w:shd w:val="clear" w:color="auto" w:fill="FFFFFF"/>
        <w:jc w:val="both"/>
        <w:rPr>
          <w:rFonts w:ascii="Montserrat" w:hAnsi="Montserrat"/>
          <w:color w:val="000000" w:themeColor="text1"/>
        </w:rPr>
      </w:pPr>
      <w:r w:rsidRPr="001001E7">
        <w:rPr>
          <w:rFonts w:ascii="Montserrat" w:hAnsi="Montserrat"/>
          <w:color w:val="000000" w:themeColor="text1"/>
        </w:rPr>
        <w:lastRenderedPageBreak/>
        <w:t>Después de tres días del procedimiento quirúrgico, Don José fue dado de alta bajo todos los protocolos institucionales, y deberá tener reposo absoluto, así como diversos cuidados en su alimentación y regresar para su revaloración de monitoreo.</w:t>
      </w:r>
    </w:p>
    <w:p w14:paraId="1C213FDD" w14:textId="77777777" w:rsidR="001001E7" w:rsidRPr="001001E7" w:rsidRDefault="001001E7" w:rsidP="001001E7">
      <w:pPr>
        <w:shd w:val="clear" w:color="auto" w:fill="FFFFFF"/>
        <w:jc w:val="both"/>
        <w:rPr>
          <w:rFonts w:ascii="Montserrat" w:hAnsi="Montserrat"/>
          <w:color w:val="000000" w:themeColor="text1"/>
        </w:rPr>
      </w:pPr>
    </w:p>
    <w:p w14:paraId="429BD176" w14:textId="77777777" w:rsidR="001001E7" w:rsidRPr="001001E7" w:rsidRDefault="001001E7" w:rsidP="001001E7">
      <w:pPr>
        <w:shd w:val="clear" w:color="auto" w:fill="FFFFFF"/>
        <w:jc w:val="both"/>
        <w:rPr>
          <w:rFonts w:ascii="Montserrat" w:hAnsi="Montserrat"/>
          <w:color w:val="000000" w:themeColor="text1"/>
        </w:rPr>
      </w:pPr>
      <w:r w:rsidRPr="001001E7">
        <w:rPr>
          <w:rFonts w:ascii="Montserrat" w:hAnsi="Montserrat"/>
          <w:color w:val="000000" w:themeColor="text1"/>
        </w:rPr>
        <w:t>Previo a su alta médica, Don José dijo sentirse agradecido con todo el equipo médico, por transformar su vida: “Gracias a esta jornada de IMSS-Bienestar, lo que no pude hacer desde hace cuánto tiempo y ahorita tuve la oportunidad de quedar bien. Gracias a Dios y a los buenos doctores que vinieron y que hicieron su trabajo. Me siento contento de estar, y también por el trabajo que hacen, Dios quiera que no se acaben las oportunidades, me atendieron bien, me cambiaron la vida” agregó.</w:t>
      </w:r>
    </w:p>
    <w:p w14:paraId="6EBF73FB" w14:textId="77777777" w:rsidR="001001E7" w:rsidRPr="001001E7" w:rsidRDefault="001001E7" w:rsidP="001001E7">
      <w:pPr>
        <w:shd w:val="clear" w:color="auto" w:fill="FFFFFF"/>
        <w:jc w:val="both"/>
        <w:rPr>
          <w:rFonts w:ascii="Montserrat" w:hAnsi="Montserrat"/>
          <w:color w:val="000000" w:themeColor="text1"/>
        </w:rPr>
      </w:pPr>
    </w:p>
    <w:p w14:paraId="41D15567" w14:textId="77777777" w:rsidR="001001E7" w:rsidRPr="001001E7" w:rsidRDefault="001001E7" w:rsidP="001001E7">
      <w:pPr>
        <w:shd w:val="clear" w:color="auto" w:fill="FFFFFF"/>
        <w:jc w:val="both"/>
        <w:rPr>
          <w:rFonts w:ascii="Montserrat" w:hAnsi="Montserrat"/>
          <w:color w:val="000000" w:themeColor="text1"/>
        </w:rPr>
      </w:pPr>
      <w:r w:rsidRPr="001001E7">
        <w:rPr>
          <w:rFonts w:ascii="Montserrat" w:hAnsi="Montserrat"/>
          <w:color w:val="000000" w:themeColor="text1"/>
        </w:rPr>
        <w:t>El doctor Salinas reiteró la importancia de mantener una vida saludable y estar atentos a los primeros síntomas de alerta, como: dolor intenso que comienza súbitamente a la altura del abdomen, en un costado de la espalda y puede movilizarse a la zona de la ingle o genitales, provocando náusea, vómito, sudoración, escalofríos o sangre en la orina.</w:t>
      </w:r>
    </w:p>
    <w:p w14:paraId="16C61594" w14:textId="77777777" w:rsidR="001001E7" w:rsidRPr="001001E7" w:rsidRDefault="001001E7" w:rsidP="001001E7">
      <w:pPr>
        <w:shd w:val="clear" w:color="auto" w:fill="FFFFFF"/>
        <w:jc w:val="both"/>
        <w:rPr>
          <w:rFonts w:ascii="Montserrat" w:hAnsi="Montserrat"/>
          <w:color w:val="000000" w:themeColor="text1"/>
        </w:rPr>
      </w:pPr>
    </w:p>
    <w:p w14:paraId="48369B58" w14:textId="77777777" w:rsidR="001001E7" w:rsidRPr="001001E7" w:rsidRDefault="001001E7" w:rsidP="001001E7">
      <w:pPr>
        <w:shd w:val="clear" w:color="auto" w:fill="FFFFFF"/>
        <w:jc w:val="both"/>
        <w:rPr>
          <w:rFonts w:ascii="Montserrat" w:hAnsi="Montserrat"/>
          <w:color w:val="000000" w:themeColor="text1"/>
        </w:rPr>
      </w:pPr>
      <w:r w:rsidRPr="001001E7">
        <w:rPr>
          <w:rFonts w:ascii="Montserrat" w:hAnsi="Montserrat"/>
          <w:color w:val="000000" w:themeColor="text1"/>
        </w:rPr>
        <w:t>Del mismo modo, recomienda realizar chequeos preventivos y detecciones oportunas con el médico especialista, quien orientará y realizará un cuestionario y exploración física, e incluso solicitar estudios de laboratorio para confirmar si existe algún problema y recibir el tratamiento oportunamente.</w:t>
      </w:r>
    </w:p>
    <w:p w14:paraId="71F24ADE" w14:textId="77777777" w:rsidR="001001E7" w:rsidRPr="001001E7" w:rsidRDefault="001001E7" w:rsidP="001001E7">
      <w:pPr>
        <w:shd w:val="clear" w:color="auto" w:fill="FFFFFF"/>
        <w:jc w:val="both"/>
        <w:rPr>
          <w:rFonts w:ascii="Montserrat" w:hAnsi="Montserrat"/>
          <w:color w:val="000000" w:themeColor="text1"/>
        </w:rPr>
      </w:pPr>
    </w:p>
    <w:p w14:paraId="772F26EC" w14:textId="77777777" w:rsidR="001001E7" w:rsidRPr="001001E7" w:rsidRDefault="001001E7" w:rsidP="001001E7">
      <w:pPr>
        <w:shd w:val="clear" w:color="auto" w:fill="FFFFFF"/>
        <w:jc w:val="both"/>
        <w:rPr>
          <w:rFonts w:ascii="Montserrat" w:hAnsi="Montserrat"/>
          <w:color w:val="000000" w:themeColor="text1"/>
        </w:rPr>
      </w:pPr>
      <w:r w:rsidRPr="001001E7">
        <w:rPr>
          <w:rFonts w:ascii="Montserrat" w:hAnsi="Montserrat"/>
          <w:color w:val="000000" w:themeColor="text1"/>
        </w:rPr>
        <w:t>El titular del IMSS en Yucatán, doctor Alonso Juan Sansores Río informó sobre la trascendencia de estas jornadas pues en Yucatán se cuenta con la mayor incidencia de cálculos renales en todo el país. Derivado de la coordinación entre el Programa IMSS-Bienestar y este Órgano de Operación Administrativa Desconcentrado se logró atender a más de 200 pacientes y mejorar su calidad de vida.</w:t>
      </w:r>
    </w:p>
    <w:p w14:paraId="66F52ABC" w14:textId="77777777" w:rsidR="001001E7" w:rsidRPr="001001E7" w:rsidRDefault="001001E7" w:rsidP="001001E7">
      <w:pPr>
        <w:shd w:val="clear" w:color="auto" w:fill="FFFFFF"/>
        <w:jc w:val="both"/>
        <w:rPr>
          <w:rFonts w:ascii="Montserrat" w:hAnsi="Montserrat"/>
          <w:color w:val="000000" w:themeColor="text1"/>
        </w:rPr>
      </w:pPr>
      <w:r w:rsidRPr="001001E7">
        <w:rPr>
          <w:rFonts w:ascii="Montserrat" w:hAnsi="Montserrat"/>
          <w:color w:val="000000" w:themeColor="text1"/>
        </w:rPr>
        <w:t xml:space="preserve"> </w:t>
      </w:r>
    </w:p>
    <w:p w14:paraId="66756A00" w14:textId="77777777" w:rsidR="001001E7" w:rsidRPr="001001E7" w:rsidRDefault="001001E7" w:rsidP="001001E7">
      <w:pPr>
        <w:shd w:val="clear" w:color="auto" w:fill="FFFFFF"/>
        <w:jc w:val="both"/>
        <w:rPr>
          <w:rFonts w:ascii="Montserrat" w:hAnsi="Montserrat"/>
          <w:color w:val="000000" w:themeColor="text1"/>
        </w:rPr>
      </w:pPr>
      <w:r w:rsidRPr="001001E7">
        <w:rPr>
          <w:rFonts w:ascii="Montserrat" w:hAnsi="Montserrat"/>
          <w:color w:val="000000" w:themeColor="text1"/>
        </w:rPr>
        <w:t>Cabe destacar que durante la jornada se contó con tecnología de Tercer Nivel de Atención Médica, para tratar de resolver algunos de los padecimientos más comunes en el estado como: hiperplasia prostática (crecimiento benigno de la glándula prostática en el varón), litiasis renal, cáncer, entre otras enfermedades que tienen que ver con el sistema genitourinario.</w:t>
      </w:r>
    </w:p>
    <w:p w14:paraId="41707DEE" w14:textId="77777777" w:rsidR="001001E7" w:rsidRPr="001001E7" w:rsidRDefault="001001E7" w:rsidP="001001E7">
      <w:pPr>
        <w:shd w:val="clear" w:color="auto" w:fill="FFFFFF"/>
        <w:jc w:val="both"/>
        <w:rPr>
          <w:rFonts w:ascii="Montserrat" w:hAnsi="Montserrat"/>
          <w:color w:val="000000" w:themeColor="text1"/>
        </w:rPr>
      </w:pPr>
    </w:p>
    <w:p w14:paraId="07D13205" w14:textId="77777777" w:rsidR="00961733" w:rsidRDefault="001001E7" w:rsidP="00961733">
      <w:pPr>
        <w:shd w:val="clear" w:color="auto" w:fill="FFFFFF"/>
        <w:jc w:val="both"/>
        <w:rPr>
          <w:rFonts w:ascii="Montserrat" w:hAnsi="Montserrat"/>
          <w:color w:val="000000" w:themeColor="text1"/>
        </w:rPr>
      </w:pPr>
      <w:r w:rsidRPr="001001E7">
        <w:rPr>
          <w:rFonts w:ascii="Montserrat" w:hAnsi="Montserrat"/>
          <w:color w:val="000000" w:themeColor="text1"/>
        </w:rPr>
        <w:t xml:space="preserve">De igual forma, Sansores Río destacó el excelente trabajo que realizó el equipo multidisciplinario proveniente de la Ciudad de México, integrado por 33 especialistas, junto al personal médico del IMSS en Yucatán. </w:t>
      </w:r>
    </w:p>
    <w:p w14:paraId="36E80A1E" w14:textId="7F789592" w:rsidR="001001E7" w:rsidRDefault="001001E7" w:rsidP="00961733">
      <w:pPr>
        <w:shd w:val="clear" w:color="auto" w:fill="FFFFFF"/>
        <w:jc w:val="center"/>
        <w:rPr>
          <w:rFonts w:ascii="Montserrat" w:hAnsi="Montserrat"/>
          <w:b/>
          <w:bCs/>
          <w:color w:val="000000" w:themeColor="text1"/>
          <w:lang w:val="es-MX" w:eastAsia="es-MX"/>
        </w:rPr>
      </w:pPr>
      <w:r w:rsidRPr="001001E7">
        <w:rPr>
          <w:rFonts w:ascii="Montserrat" w:hAnsi="Montserrat"/>
          <w:b/>
          <w:bCs/>
          <w:color w:val="000000" w:themeColor="text1"/>
          <w:lang w:val="es-MX" w:eastAsia="es-MX"/>
        </w:rPr>
        <w:lastRenderedPageBreak/>
        <w:t>---o0o---</w:t>
      </w:r>
      <w:bookmarkEnd w:id="0"/>
    </w:p>
    <w:p w14:paraId="500F10BD" w14:textId="77777777" w:rsidR="00961733" w:rsidRDefault="00961733" w:rsidP="00961733">
      <w:pPr>
        <w:shd w:val="clear" w:color="auto" w:fill="FFFFFF"/>
        <w:jc w:val="center"/>
        <w:rPr>
          <w:rFonts w:ascii="Montserrat" w:hAnsi="Montserrat"/>
          <w:b/>
          <w:bCs/>
          <w:color w:val="000000" w:themeColor="text1"/>
          <w:lang w:val="es-MX" w:eastAsia="es-MX"/>
        </w:rPr>
      </w:pPr>
    </w:p>
    <w:p w14:paraId="6D020D48" w14:textId="77777777" w:rsidR="00961733" w:rsidRDefault="00961733" w:rsidP="00961733">
      <w:pPr>
        <w:shd w:val="clear" w:color="auto" w:fill="FFFFFF"/>
        <w:rPr>
          <w:rFonts w:ascii="Montserrat" w:hAnsi="Montserrat"/>
          <w:b/>
          <w:bCs/>
          <w:color w:val="000000" w:themeColor="text1"/>
          <w:lang w:val="es-MX" w:eastAsia="es-MX"/>
        </w:rPr>
      </w:pPr>
    </w:p>
    <w:p w14:paraId="02C46F35" w14:textId="77777777" w:rsidR="00961733" w:rsidRDefault="00961733" w:rsidP="00961733">
      <w:pPr>
        <w:shd w:val="clear" w:color="auto" w:fill="FFFFFF"/>
        <w:rPr>
          <w:rFonts w:ascii="Montserrat" w:hAnsi="Montserrat"/>
          <w:b/>
          <w:bCs/>
          <w:color w:val="000000" w:themeColor="text1"/>
          <w:lang w:val="es-MX" w:eastAsia="es-MX"/>
        </w:rPr>
      </w:pPr>
    </w:p>
    <w:p w14:paraId="44EAF508" w14:textId="64D450A3" w:rsidR="00961733" w:rsidRDefault="00961733" w:rsidP="00961733">
      <w:pPr>
        <w:shd w:val="clear" w:color="auto" w:fill="FFFFFF"/>
        <w:rPr>
          <w:rFonts w:ascii="Montserrat" w:hAnsi="Montserrat"/>
          <w:b/>
          <w:bCs/>
          <w:color w:val="000000" w:themeColor="text1"/>
          <w:lang w:val="es-MX" w:eastAsia="es-MX"/>
        </w:rPr>
      </w:pPr>
      <w:r>
        <w:rPr>
          <w:rFonts w:ascii="Montserrat" w:hAnsi="Montserrat"/>
          <w:b/>
          <w:bCs/>
          <w:color w:val="000000" w:themeColor="text1"/>
          <w:lang w:val="es-MX" w:eastAsia="es-MX"/>
        </w:rPr>
        <w:t>LIGA DE FOTOS:</w:t>
      </w:r>
    </w:p>
    <w:p w14:paraId="40265B40" w14:textId="44B7CF8D" w:rsidR="00961733" w:rsidRPr="00961733" w:rsidRDefault="00CB74C8" w:rsidP="00961733">
      <w:pPr>
        <w:shd w:val="clear" w:color="auto" w:fill="FFFFFF"/>
        <w:rPr>
          <w:rFonts w:ascii="Montserrat" w:hAnsi="Montserrat"/>
          <w:bCs/>
          <w:color w:val="000000" w:themeColor="text1"/>
          <w:lang w:val="es-MX" w:eastAsia="es-MX"/>
        </w:rPr>
      </w:pPr>
      <w:hyperlink r:id="rId7" w:history="1">
        <w:r w:rsidR="00961733" w:rsidRPr="00961733">
          <w:rPr>
            <w:rStyle w:val="Hipervnculo"/>
            <w:rFonts w:ascii="Montserrat" w:hAnsi="Montserrat"/>
            <w:bCs/>
            <w:lang w:val="es-MX" w:eastAsia="es-MX"/>
          </w:rPr>
          <w:t>https://drive.google.com/drive/folders/1N2SkGe0rJY_JxPQDTDjxmn0IFVEcvTgl?usp=sharing</w:t>
        </w:r>
      </w:hyperlink>
    </w:p>
    <w:p w14:paraId="524925DA" w14:textId="77777777" w:rsidR="00961733" w:rsidRDefault="00961733" w:rsidP="00961733">
      <w:pPr>
        <w:shd w:val="clear" w:color="auto" w:fill="FFFFFF"/>
        <w:rPr>
          <w:rFonts w:ascii="Montserrat" w:hAnsi="Montserrat"/>
          <w:b/>
          <w:bCs/>
          <w:color w:val="000000" w:themeColor="text1"/>
          <w:lang w:val="es-MX" w:eastAsia="es-MX"/>
        </w:rPr>
      </w:pPr>
    </w:p>
    <w:p w14:paraId="4BDA7BD6" w14:textId="47062869" w:rsidR="00961733" w:rsidRDefault="00961733" w:rsidP="00961733">
      <w:pPr>
        <w:shd w:val="clear" w:color="auto" w:fill="FFFFFF"/>
        <w:rPr>
          <w:rFonts w:ascii="Montserrat" w:hAnsi="Montserrat"/>
          <w:b/>
          <w:bCs/>
          <w:color w:val="000000" w:themeColor="text1"/>
          <w:lang w:val="es-MX" w:eastAsia="es-MX"/>
        </w:rPr>
      </w:pPr>
      <w:r>
        <w:rPr>
          <w:rFonts w:ascii="Montserrat" w:hAnsi="Montserrat"/>
          <w:b/>
          <w:bCs/>
          <w:color w:val="000000" w:themeColor="text1"/>
          <w:lang w:val="es-MX" w:eastAsia="es-MX"/>
        </w:rPr>
        <w:t>LIGA DE VIDEO:</w:t>
      </w:r>
    </w:p>
    <w:p w14:paraId="5B3DF0A3" w14:textId="07039414" w:rsidR="00961733" w:rsidRPr="00961733" w:rsidRDefault="00CB74C8" w:rsidP="00961733">
      <w:pPr>
        <w:shd w:val="clear" w:color="auto" w:fill="FFFFFF"/>
        <w:rPr>
          <w:rFonts w:ascii="Montserrat" w:hAnsi="Montserrat"/>
          <w:bCs/>
          <w:color w:val="000000" w:themeColor="text1"/>
          <w:lang w:val="es-MX" w:eastAsia="es-MX"/>
        </w:rPr>
      </w:pPr>
      <w:hyperlink r:id="rId8" w:history="1">
        <w:r w:rsidR="00961733" w:rsidRPr="00961733">
          <w:rPr>
            <w:rStyle w:val="Hipervnculo"/>
            <w:rFonts w:ascii="Montserrat" w:hAnsi="Montserrat"/>
            <w:bCs/>
            <w:lang w:val="es-MX" w:eastAsia="es-MX"/>
          </w:rPr>
          <w:t>https://imssmx.sharepoint.com/:v:/s/comunicacionsocial/EbmbIGYhhWBGobSGYp3cJ8EBmXUfZ4Onw8lgOvoFK50f_w?e=4N3DCJ</w:t>
        </w:r>
      </w:hyperlink>
    </w:p>
    <w:p w14:paraId="4E8E8340" w14:textId="77777777" w:rsidR="00961733" w:rsidRDefault="00961733" w:rsidP="00961733">
      <w:pPr>
        <w:shd w:val="clear" w:color="auto" w:fill="FFFFFF"/>
        <w:rPr>
          <w:rFonts w:ascii="Montserrat" w:hAnsi="Montserrat"/>
          <w:b/>
          <w:bCs/>
          <w:color w:val="000000" w:themeColor="text1"/>
          <w:lang w:val="es-MX" w:eastAsia="es-MX"/>
        </w:rPr>
      </w:pPr>
    </w:p>
    <w:p w14:paraId="78AB77B9" w14:textId="77777777" w:rsidR="00961733" w:rsidRPr="001001E7" w:rsidRDefault="00961733" w:rsidP="00961733">
      <w:pPr>
        <w:shd w:val="clear" w:color="auto" w:fill="FFFFFF"/>
        <w:rPr>
          <w:rFonts w:ascii="Montserrat" w:hAnsi="Montserrat"/>
          <w:b/>
          <w:bCs/>
          <w:color w:val="000000" w:themeColor="text1"/>
          <w:lang w:val="es-MX" w:eastAsia="es-MX"/>
        </w:rPr>
      </w:pPr>
    </w:p>
    <w:sectPr w:rsidR="00961733" w:rsidRPr="001001E7"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8FD64C" w14:textId="77777777" w:rsidR="0057088E" w:rsidRDefault="0057088E">
      <w:r>
        <w:separator/>
      </w:r>
    </w:p>
  </w:endnote>
  <w:endnote w:type="continuationSeparator" w:id="0">
    <w:p w14:paraId="2AA29693" w14:textId="77777777" w:rsidR="0057088E" w:rsidRDefault="005708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A26602" w14:textId="77777777" w:rsidR="001001E7" w:rsidRDefault="001001E7" w:rsidP="000D31E3">
    <w:pPr>
      <w:pStyle w:val="Piedepgina"/>
      <w:ind w:left="-1276"/>
    </w:pPr>
    <w:r>
      <w:rPr>
        <w:noProof/>
        <w:lang w:eastAsia="es-MX"/>
      </w:rPr>
      <w:drawing>
        <wp:inline distT="0" distB="0" distL="0" distR="0" wp14:anchorId="0E814A34" wp14:editId="110871E7">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8EC116" w14:textId="77777777" w:rsidR="0057088E" w:rsidRDefault="0057088E">
      <w:r>
        <w:separator/>
      </w:r>
    </w:p>
  </w:footnote>
  <w:footnote w:type="continuationSeparator" w:id="0">
    <w:p w14:paraId="0DE64B58" w14:textId="77777777" w:rsidR="0057088E" w:rsidRDefault="005708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00417" w14:textId="77777777" w:rsidR="001001E7" w:rsidRDefault="001001E7"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2F79D81C" wp14:editId="70648309">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ED8E142" w14:textId="77777777" w:rsidR="001001E7" w:rsidRPr="005D5A3E" w:rsidRDefault="001001E7"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6146A24D" w14:textId="77777777" w:rsidR="001001E7" w:rsidRPr="00C0299D" w:rsidRDefault="001001E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F79D81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ED8E142" w14:textId="77777777" w:rsidR="001001E7" w:rsidRPr="005D5A3E" w:rsidRDefault="001001E7"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6146A24D" w14:textId="77777777" w:rsidR="001001E7" w:rsidRPr="00C0299D" w:rsidRDefault="001001E7"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5B03DA71" wp14:editId="3DE009BA">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E1F4E4" wp14:editId="357CC43E">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0AB6875"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321CB7"/>
    <w:multiLevelType w:val="hybridMultilevel"/>
    <w:tmpl w:val="A7A6FE0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BB3706E"/>
    <w:multiLevelType w:val="hybridMultilevel"/>
    <w:tmpl w:val="DAEA036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45D7062D"/>
    <w:multiLevelType w:val="hybridMultilevel"/>
    <w:tmpl w:val="47D08D58"/>
    <w:lvl w:ilvl="0" w:tplc="080A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98668756">
    <w:abstractNumId w:val="3"/>
  </w:num>
  <w:num w:numId="2" w16cid:durableId="1891377168">
    <w:abstractNumId w:val="1"/>
  </w:num>
  <w:num w:numId="3" w16cid:durableId="1574856294">
    <w:abstractNumId w:val="2"/>
  </w:num>
  <w:num w:numId="4" w16cid:durableId="10322672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01E7"/>
    <w:rsid w:val="001001E7"/>
    <w:rsid w:val="0057088E"/>
    <w:rsid w:val="006C1F7B"/>
    <w:rsid w:val="007F49C5"/>
    <w:rsid w:val="00961733"/>
    <w:rsid w:val="00CB74C8"/>
    <w:rsid w:val="00D82B26"/>
    <w:rsid w:val="00FC701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2024D6"/>
  <w15:docId w15:val="{A9AFAF29-8E0A-4909-99CC-6502E39771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01E7"/>
    <w:pPr>
      <w:spacing w:after="0" w:line="240" w:lineRule="auto"/>
    </w:pPr>
    <w:rPr>
      <w:rFonts w:eastAsiaTheme="minorEastAsia"/>
      <w:kern w:val="0"/>
      <w:sz w:val="24"/>
      <w:szCs w:val="24"/>
      <w:lang w:val="es-ES_tradnl"/>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001E7"/>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1001E7"/>
    <w:rPr>
      <w:kern w:val="0"/>
      <w14:ligatures w14:val="none"/>
    </w:rPr>
  </w:style>
  <w:style w:type="paragraph" w:styleId="Piedepgina">
    <w:name w:val="footer"/>
    <w:basedOn w:val="Normal"/>
    <w:link w:val="PiedepginaCar"/>
    <w:uiPriority w:val="99"/>
    <w:unhideWhenUsed/>
    <w:rsid w:val="001001E7"/>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1001E7"/>
    <w:rPr>
      <w:kern w:val="0"/>
      <w14:ligatures w14:val="none"/>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1001E7"/>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1001E7"/>
    <w:rPr>
      <w:kern w:val="0"/>
      <w14:ligatures w14:val="none"/>
    </w:rPr>
  </w:style>
  <w:style w:type="paragraph" w:styleId="Textodeglobo">
    <w:name w:val="Balloon Text"/>
    <w:basedOn w:val="Normal"/>
    <w:link w:val="TextodegloboCar"/>
    <w:uiPriority w:val="99"/>
    <w:semiHidden/>
    <w:unhideWhenUsed/>
    <w:rsid w:val="00961733"/>
    <w:rPr>
      <w:rFonts w:ascii="Tahoma" w:hAnsi="Tahoma" w:cs="Tahoma"/>
      <w:sz w:val="16"/>
      <w:szCs w:val="16"/>
    </w:rPr>
  </w:style>
  <w:style w:type="character" w:customStyle="1" w:styleId="TextodegloboCar">
    <w:name w:val="Texto de globo Car"/>
    <w:basedOn w:val="Fuentedeprrafopredeter"/>
    <w:link w:val="Textodeglobo"/>
    <w:uiPriority w:val="99"/>
    <w:semiHidden/>
    <w:rsid w:val="00961733"/>
    <w:rPr>
      <w:rFonts w:ascii="Tahoma" w:eastAsiaTheme="minorEastAsia" w:hAnsi="Tahoma" w:cs="Tahoma"/>
      <w:kern w:val="0"/>
      <w:sz w:val="16"/>
      <w:szCs w:val="16"/>
      <w:lang w:val="es-ES_tradnl"/>
      <w14:ligatures w14:val="none"/>
    </w:rPr>
  </w:style>
  <w:style w:type="character" w:styleId="Hipervnculo">
    <w:name w:val="Hyperlink"/>
    <w:basedOn w:val="Fuentedeprrafopredeter"/>
    <w:uiPriority w:val="99"/>
    <w:unhideWhenUsed/>
    <w:rsid w:val="0096173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bmbIGYhhWBGobSGYp3cJ8EBmXUfZ4Onw8lgOvoFK50f_w?e=4N3DCJ" TargetMode="External"/><Relationship Id="rId3" Type="http://schemas.openxmlformats.org/officeDocument/2006/relationships/settings" Target="settings.xml"/><Relationship Id="rId7" Type="http://schemas.openxmlformats.org/officeDocument/2006/relationships/hyperlink" Target="https://drive.google.com/drive/folders/1N2SkGe0rJY_JxPQDTDjxmn0IFVEcvTgl?usp=sharin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739</Words>
  <Characters>4067</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Luz Maria Rico Jardon</cp:lastModifiedBy>
  <cp:revision>2</cp:revision>
  <dcterms:created xsi:type="dcterms:W3CDTF">2023-09-06T21:03:00Z</dcterms:created>
  <dcterms:modified xsi:type="dcterms:W3CDTF">2023-09-06T21:03:00Z</dcterms:modified>
</cp:coreProperties>
</file>