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064C86" w14:textId="77777777" w:rsidR="006B6FB7" w:rsidRPr="009048C8" w:rsidRDefault="006B6FB7" w:rsidP="006B6FB7">
      <w:pPr>
        <w:ind w:left="-567"/>
        <w:jc w:val="both"/>
        <w:rPr>
          <w:rFonts w:ascii="Noto Sans" w:hAnsi="Noto Sans" w:cs="Noto Sans"/>
          <w:sz w:val="22"/>
          <w:szCs w:val="22"/>
          <w:lang w:val="es-MX"/>
        </w:rPr>
      </w:pPr>
      <w:r w:rsidRPr="009048C8">
        <w:rPr>
          <w:rFonts w:ascii="Noto Sans" w:hAnsi="Noto Sans" w:cs="Noto Sans"/>
          <w:noProof/>
          <w:sz w:val="21"/>
          <w:szCs w:val="21"/>
          <w:lang w:val="es-MX" w:eastAsia="es-MX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0B1DE7" wp14:editId="6186F7D7">
                <wp:simplePos x="0" y="0"/>
                <wp:positionH relativeFrom="column">
                  <wp:posOffset>3178586</wp:posOffset>
                </wp:positionH>
                <wp:positionV relativeFrom="paragraph">
                  <wp:posOffset>-10160</wp:posOffset>
                </wp:positionV>
                <wp:extent cx="3039110" cy="638175"/>
                <wp:effectExtent l="0" t="0" r="8890" b="9525"/>
                <wp:wrapSquare wrapText="bothSides"/>
                <wp:docPr id="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39110" cy="63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arto="http://schemas.microsoft.com/office/word/2006/arto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cei="http://schemas.microsoft.com/office/word/2026/wordml/cei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C037661" w14:textId="77777777" w:rsidR="006B6FB7" w:rsidRPr="004A2714" w:rsidRDefault="006B6FB7" w:rsidP="006B6FB7">
                            <w:pPr>
                              <w:spacing w:before="120" w:after="40" w:line="220" w:lineRule="exact"/>
                              <w:jc w:val="right"/>
                              <w:rPr>
                                <w:rFonts w:ascii="Noto Sans" w:hAnsi="Noto Sans" w:cs="Noto Sans"/>
                                <w:color w:val="BA8C54"/>
                                <w:sz w:val="28"/>
                                <w:szCs w:val="28"/>
                              </w:rPr>
                            </w:pPr>
                            <w:r w:rsidRPr="004A2714">
                              <w:rPr>
                                <w:rFonts w:ascii="Noto Sans" w:hAnsi="Noto Sans" w:cs="Noto Sans"/>
                                <w:color w:val="BA8C54"/>
                                <w:sz w:val="28"/>
                                <w:szCs w:val="28"/>
                              </w:rPr>
                              <w:t>BOLETÍN DE PRENSA</w:t>
                            </w:r>
                          </w:p>
                          <w:p w14:paraId="4BE13577" w14:textId="0D63ECD6" w:rsidR="006B6FB7" w:rsidRDefault="00B619D2" w:rsidP="006B6FB7">
                            <w:pPr>
                              <w:spacing w:before="120" w:after="40" w:line="220" w:lineRule="exact"/>
                              <w:jc w:val="right"/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>Ciudad de México</w:t>
                            </w:r>
                            <w:r w:rsidR="006B6FB7" w:rsidRPr="004E0D31"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="00572E5B"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 xml:space="preserve">miércoles 5 de agosto </w:t>
                            </w:r>
                            <w:r w:rsidR="006B6FB7"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 xml:space="preserve">de </w:t>
                            </w:r>
                            <w:r w:rsidR="006B6FB7" w:rsidRPr="004E0D31"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>202</w:t>
                            </w:r>
                            <w:r w:rsidR="006B6FB7"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>6</w:t>
                            </w:r>
                            <w:r w:rsidR="006B6FB7" w:rsidRPr="004E0D31"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19CCE1FC" w14:textId="195FEC37" w:rsidR="006B6FB7" w:rsidRPr="004E0D31" w:rsidRDefault="006B6FB7" w:rsidP="006B6FB7">
                            <w:pPr>
                              <w:spacing w:before="120" w:after="40" w:line="220" w:lineRule="exact"/>
                              <w:jc w:val="right"/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  <w:t xml:space="preserve">No. </w:t>
                            </w:r>
                            <w:r w:rsidR="00E01BF1"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  <w:t>419</w:t>
                            </w:r>
                            <w:r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  <w:t>/2026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0B1DE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50.3pt;margin-top:-.8pt;width:239.3pt;height:50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" filled="f" stroked="f">
                <v:textbox inset="0,0,0,0">
                  <w:txbxContent>
                    <w:p w14:paraId="1C037661" w14:textId="77777777" w:rsidR="006B6FB7" w:rsidRPr="004A2714" w:rsidRDefault="006B6FB7" w:rsidP="006B6FB7">
                      <w:pPr>
                        <w:spacing w:before="120" w:after="40" w:line="220" w:lineRule="exact"/>
                        <w:jc w:val="right"/>
                        <w:rPr>
                          <w:rFonts w:ascii="Noto Sans" w:hAnsi="Noto Sans" w:cs="Noto Sans"/>
                          <w:color w:val="BA8C54"/>
                          <w:sz w:val="28"/>
                          <w:szCs w:val="28"/>
                        </w:rPr>
                      </w:pPr>
                      <w:r w:rsidRPr="004A2714">
                        <w:rPr>
                          <w:rFonts w:ascii="Noto Sans" w:hAnsi="Noto Sans" w:cs="Noto Sans"/>
                          <w:color w:val="BA8C54"/>
                          <w:sz w:val="28"/>
                          <w:szCs w:val="28"/>
                        </w:rPr>
                        <w:t>BOLETÍN DE PRENSA</w:t>
                      </w:r>
                    </w:p>
                    <w:p w14:paraId="4BE13577" w14:textId="0D63ECD6" w:rsidR="006B6FB7" w:rsidRDefault="00B619D2" w:rsidP="006B6FB7">
                      <w:pPr>
                        <w:spacing w:before="120" w:after="40" w:line="220" w:lineRule="exact"/>
                        <w:jc w:val="right"/>
                        <w:rPr>
                          <w:rFonts w:ascii="Noto Sans" w:hAnsi="Noto Sans" w:cs="Noto Sans"/>
                          <w:sz w:val="20"/>
                          <w:szCs w:val="20"/>
                        </w:rPr>
                      </w:pPr>
                      <w:r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>Ciudad de México</w:t>
                      </w:r>
                      <w:r w:rsidR="006B6FB7" w:rsidRPr="004E0D31"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 xml:space="preserve">, </w:t>
                      </w:r>
                      <w:r w:rsidR="00572E5B"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 xml:space="preserve">miércoles 5 de agosto </w:t>
                      </w:r>
                      <w:r w:rsidR="006B6FB7"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 xml:space="preserve">de </w:t>
                      </w:r>
                      <w:r w:rsidR="006B6FB7" w:rsidRPr="004E0D31"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>202</w:t>
                      </w:r>
                      <w:r w:rsidR="006B6FB7"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>6</w:t>
                      </w:r>
                      <w:r w:rsidR="006B6FB7" w:rsidRPr="004E0D31">
                        <w:rPr>
                          <w:rFonts w:ascii="Noto Sans" w:hAnsi="Noto Sans" w:cs="Noto Sans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19CCE1FC" w14:textId="195FEC37" w:rsidR="006B6FB7" w:rsidRPr="004E0D31" w:rsidRDefault="006B6FB7" w:rsidP="006B6FB7">
                      <w:pPr>
                        <w:spacing w:before="120" w:after="40" w:line="220" w:lineRule="exact"/>
                        <w:jc w:val="right"/>
                        <w:rPr>
                          <w:rFonts w:ascii="Noto Sans" w:hAnsi="Noto Sans" w:cs="Noto Sans"/>
                          <w:sz w:val="20"/>
                          <w:szCs w:val="20"/>
                        </w:rPr>
                      </w:pPr>
                      <w:r>
                        <w:rPr>
                          <w:rFonts w:ascii="Noto Sans" w:hAnsi="Noto Sans" w:cs="Noto Sans"/>
                          <w:sz w:val="20"/>
                          <w:szCs w:val="20"/>
                        </w:rPr>
                        <w:t xml:space="preserve">No. </w:t>
                      </w:r>
                      <w:r w:rsidR="00E01BF1">
                        <w:rPr>
                          <w:rFonts w:ascii="Noto Sans" w:hAnsi="Noto Sans" w:cs="Noto Sans"/>
                          <w:sz w:val="20"/>
                          <w:szCs w:val="20"/>
                        </w:rPr>
                        <w:t>419</w:t>
                      </w:r>
                      <w:r>
                        <w:rPr>
                          <w:rFonts w:ascii="Noto Sans" w:hAnsi="Noto Sans" w:cs="Noto Sans"/>
                          <w:sz w:val="20"/>
                          <w:szCs w:val="20"/>
                        </w:rPr>
                        <w:t>/2026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0B2918F" w14:textId="77777777" w:rsidR="006B6FB7" w:rsidRPr="009048C8" w:rsidRDefault="006B6FB7" w:rsidP="006B6FB7">
      <w:pPr>
        <w:ind w:left="-567"/>
        <w:jc w:val="both"/>
        <w:rPr>
          <w:rFonts w:ascii="Noto Sans" w:hAnsi="Noto Sans" w:cs="Noto Sans"/>
          <w:sz w:val="22"/>
          <w:szCs w:val="22"/>
          <w:lang w:val="es-MX"/>
        </w:rPr>
      </w:pPr>
    </w:p>
    <w:p w14:paraId="3D8715D5" w14:textId="77777777" w:rsidR="006B6FB7" w:rsidRPr="009048C8" w:rsidRDefault="006B6FB7" w:rsidP="006B6FB7">
      <w:pPr>
        <w:ind w:left="-567"/>
        <w:jc w:val="both"/>
        <w:rPr>
          <w:rFonts w:ascii="Noto Sans" w:hAnsi="Noto Sans" w:cs="Noto Sans"/>
          <w:sz w:val="22"/>
          <w:szCs w:val="22"/>
          <w:lang w:val="es-MX"/>
        </w:rPr>
      </w:pPr>
    </w:p>
    <w:p w14:paraId="025D6207" w14:textId="77777777" w:rsidR="006B6FB7" w:rsidRPr="009048C8" w:rsidRDefault="006B6FB7" w:rsidP="006B6FB7">
      <w:pPr>
        <w:ind w:left="-567"/>
        <w:jc w:val="both"/>
        <w:rPr>
          <w:rFonts w:ascii="Noto Sans" w:hAnsi="Noto Sans" w:cs="Noto Sans"/>
          <w:sz w:val="22"/>
          <w:szCs w:val="22"/>
          <w:lang w:val="es-MX"/>
        </w:rPr>
      </w:pPr>
    </w:p>
    <w:p w14:paraId="19DA88E7" w14:textId="316EEE08" w:rsidR="005F6CAA" w:rsidRPr="009048C8" w:rsidRDefault="008B05E9" w:rsidP="00211A56">
      <w:pPr>
        <w:jc w:val="center"/>
        <w:rPr>
          <w:rFonts w:ascii="Noto Sans" w:hAnsi="Noto Sans" w:cs="Noto Sans"/>
          <w:b/>
          <w:bCs/>
          <w:sz w:val="20"/>
          <w:szCs w:val="20"/>
        </w:rPr>
      </w:pPr>
      <w:r>
        <w:rPr>
          <w:rFonts w:ascii="Noto Sans" w:hAnsi="Noto Sans" w:cs="Noto Sans"/>
          <w:b/>
          <w:bCs/>
          <w:sz w:val="30"/>
          <w:szCs w:val="30"/>
        </w:rPr>
        <w:t>Consejo Técnico del IMSS aprueba proyectos integrales para l</w:t>
      </w:r>
      <w:r w:rsidR="00FA27F1">
        <w:rPr>
          <w:rFonts w:ascii="Noto Sans" w:hAnsi="Noto Sans" w:cs="Noto Sans"/>
          <w:b/>
          <w:bCs/>
          <w:sz w:val="30"/>
          <w:szCs w:val="30"/>
        </w:rPr>
        <w:t xml:space="preserve">a construcción de tres UMF </w:t>
      </w:r>
      <w:r>
        <w:rPr>
          <w:rFonts w:ascii="Noto Sans" w:hAnsi="Noto Sans" w:cs="Noto Sans"/>
          <w:b/>
          <w:bCs/>
          <w:sz w:val="30"/>
          <w:szCs w:val="30"/>
        </w:rPr>
        <w:t>en Michoacán y Estado de México</w:t>
      </w:r>
    </w:p>
    <w:p w14:paraId="6D77F34C" w14:textId="77777777" w:rsidR="00F8432B" w:rsidRPr="009048C8" w:rsidRDefault="00F8432B" w:rsidP="00F8432B">
      <w:pPr>
        <w:pStyle w:val="Prrafodelista"/>
        <w:jc w:val="both"/>
        <w:rPr>
          <w:rFonts w:ascii="Noto Sans" w:hAnsi="Noto Sans" w:cs="Noto Sans"/>
          <w:spacing w:val="-4"/>
          <w:sz w:val="20"/>
          <w:szCs w:val="20"/>
        </w:rPr>
      </w:pPr>
    </w:p>
    <w:p w14:paraId="77A1CE1E" w14:textId="206F0284" w:rsidR="00860B3F" w:rsidRPr="000E50C9" w:rsidRDefault="000E50C9" w:rsidP="000E50C9">
      <w:pPr>
        <w:pStyle w:val="Prrafodelista"/>
        <w:numPr>
          <w:ilvl w:val="0"/>
          <w:numId w:val="18"/>
        </w:numPr>
        <w:jc w:val="both"/>
        <w:rPr>
          <w:rFonts w:ascii="Noto Sans" w:hAnsi="Noto Sans" w:cs="Noto Sans"/>
          <w:b/>
          <w:spacing w:val="-4"/>
          <w:sz w:val="20"/>
          <w:szCs w:val="20"/>
        </w:rPr>
      </w:pPr>
      <w:r w:rsidRPr="000E50C9">
        <w:rPr>
          <w:rFonts w:ascii="Noto Sans" w:hAnsi="Noto Sans" w:cs="Noto Sans"/>
          <w:b/>
          <w:spacing w:val="-4"/>
          <w:sz w:val="20"/>
          <w:szCs w:val="20"/>
        </w:rPr>
        <w:t xml:space="preserve">El director de Administración del Seguro Social, </w:t>
      </w:r>
      <w:proofErr w:type="spellStart"/>
      <w:r w:rsidRPr="000E50C9">
        <w:rPr>
          <w:rFonts w:ascii="Noto Sans" w:hAnsi="Noto Sans" w:cs="Noto Sans"/>
          <w:b/>
          <w:spacing w:val="-4"/>
          <w:sz w:val="20"/>
          <w:szCs w:val="20"/>
        </w:rPr>
        <w:t>Borsalino</w:t>
      </w:r>
      <w:proofErr w:type="spellEnd"/>
      <w:r w:rsidRPr="000E50C9">
        <w:rPr>
          <w:rFonts w:ascii="Noto Sans" w:hAnsi="Noto Sans" w:cs="Noto Sans"/>
          <w:b/>
          <w:spacing w:val="-4"/>
          <w:sz w:val="20"/>
          <w:szCs w:val="20"/>
        </w:rPr>
        <w:t xml:space="preserve"> Gonzáez Andrade, señaló que</w:t>
      </w:r>
      <w:r>
        <w:rPr>
          <w:rFonts w:ascii="Noto Sans" w:hAnsi="Noto Sans" w:cs="Noto Sans"/>
          <w:b/>
          <w:spacing w:val="-4"/>
          <w:sz w:val="20"/>
          <w:szCs w:val="20"/>
        </w:rPr>
        <w:t xml:space="preserve"> con estos proyectos</w:t>
      </w:r>
      <w:r w:rsidRPr="000E50C9">
        <w:rPr>
          <w:rFonts w:ascii="Noto Sans" w:hAnsi="Noto Sans" w:cs="Noto Sans"/>
          <w:b/>
          <w:spacing w:val="-4"/>
          <w:sz w:val="20"/>
          <w:szCs w:val="20"/>
        </w:rPr>
        <w:t xml:space="preserve"> el Instituto crece su capacidad instalada y lleva a cabo acciones estratégicas que permiten dar mayores beneficios a la población derechohabiente.</w:t>
      </w:r>
    </w:p>
    <w:p w14:paraId="156D40F3" w14:textId="77777777" w:rsidR="00860B3F" w:rsidRDefault="00860B3F" w:rsidP="001E575C">
      <w:pPr>
        <w:jc w:val="both"/>
        <w:rPr>
          <w:rFonts w:ascii="Noto Sans" w:hAnsi="Noto Sans" w:cs="Noto Sans"/>
          <w:spacing w:val="-4"/>
          <w:sz w:val="20"/>
          <w:szCs w:val="20"/>
        </w:rPr>
      </w:pPr>
    </w:p>
    <w:p w14:paraId="5114DFD7" w14:textId="2FF22D1C" w:rsidR="009048C8" w:rsidRDefault="001E575C" w:rsidP="00860B3F">
      <w:pPr>
        <w:jc w:val="both"/>
        <w:rPr>
          <w:rFonts w:ascii="Noto Sans" w:hAnsi="Noto Sans" w:cs="Noto Sans"/>
          <w:spacing w:val="-4"/>
          <w:sz w:val="20"/>
          <w:szCs w:val="20"/>
        </w:rPr>
      </w:pPr>
      <w:r w:rsidRPr="001E575C">
        <w:rPr>
          <w:rFonts w:ascii="Noto Sans" w:hAnsi="Noto Sans" w:cs="Noto Sans"/>
          <w:spacing w:val="-4"/>
          <w:sz w:val="20"/>
          <w:szCs w:val="20"/>
        </w:rPr>
        <w:t xml:space="preserve">El </w:t>
      </w:r>
      <w:r w:rsidR="00860B3F">
        <w:rPr>
          <w:rFonts w:ascii="Noto Sans" w:hAnsi="Noto Sans" w:cs="Noto Sans"/>
          <w:spacing w:val="-4"/>
          <w:sz w:val="20"/>
          <w:szCs w:val="20"/>
        </w:rPr>
        <w:t xml:space="preserve">H. Consejo Técnico del </w:t>
      </w:r>
      <w:r w:rsidRPr="001E575C">
        <w:rPr>
          <w:rFonts w:ascii="Noto Sans" w:hAnsi="Noto Sans" w:cs="Noto Sans"/>
          <w:spacing w:val="-4"/>
          <w:sz w:val="20"/>
          <w:szCs w:val="20"/>
        </w:rPr>
        <w:t xml:space="preserve">Instituto Mexicano del Seguro Social (IMSS), </w:t>
      </w:r>
      <w:r w:rsidR="00860B3F">
        <w:rPr>
          <w:rFonts w:ascii="Noto Sans" w:hAnsi="Noto Sans" w:cs="Noto Sans"/>
          <w:spacing w:val="-4"/>
          <w:sz w:val="20"/>
          <w:szCs w:val="20"/>
        </w:rPr>
        <w:t>aprobó las solicitudes de autorización para la contratación plurianual de proyectos integrales y servicios relacionados con la construcción de</w:t>
      </w:r>
      <w:r w:rsidR="00FA27F1">
        <w:rPr>
          <w:rFonts w:ascii="Noto Sans" w:hAnsi="Noto Sans" w:cs="Noto Sans"/>
          <w:spacing w:val="-4"/>
          <w:sz w:val="20"/>
          <w:szCs w:val="20"/>
        </w:rPr>
        <w:t xml:space="preserve"> una Unidad</w:t>
      </w:r>
      <w:r w:rsidR="00860B3F">
        <w:rPr>
          <w:rFonts w:ascii="Noto Sans" w:hAnsi="Noto Sans" w:cs="Noto Sans"/>
          <w:spacing w:val="-4"/>
          <w:sz w:val="20"/>
          <w:szCs w:val="20"/>
        </w:rPr>
        <w:t xml:space="preserve"> de </w:t>
      </w:r>
      <w:r w:rsidR="00FA27F1">
        <w:rPr>
          <w:rFonts w:ascii="Noto Sans" w:hAnsi="Noto Sans" w:cs="Noto Sans"/>
          <w:spacing w:val="-4"/>
          <w:sz w:val="20"/>
          <w:szCs w:val="20"/>
        </w:rPr>
        <w:t>Medicina Familiar Plus en el Municipio de Valle de Chalco, Estado de México; otra en San Juan Parangaricutiro, Michoacán; así como la donación de un predio por parte del Ayuntamiento de la Piedad, Michoacán, para la construcción de una clínica.</w:t>
      </w:r>
    </w:p>
    <w:p w14:paraId="62F08691" w14:textId="77777777" w:rsidR="00FA27F1" w:rsidRDefault="00FA27F1" w:rsidP="00860B3F">
      <w:pPr>
        <w:jc w:val="both"/>
        <w:rPr>
          <w:rFonts w:ascii="Noto Sans" w:hAnsi="Noto Sans" w:cs="Noto Sans"/>
          <w:spacing w:val="-4"/>
          <w:sz w:val="20"/>
          <w:szCs w:val="20"/>
        </w:rPr>
      </w:pPr>
    </w:p>
    <w:p w14:paraId="40675BB1" w14:textId="6B48287A" w:rsidR="00FA27F1" w:rsidRDefault="00FA27F1" w:rsidP="00860B3F">
      <w:pPr>
        <w:jc w:val="both"/>
        <w:rPr>
          <w:rFonts w:ascii="Noto Sans" w:hAnsi="Noto Sans" w:cs="Noto Sans"/>
          <w:spacing w:val="-4"/>
          <w:sz w:val="20"/>
          <w:szCs w:val="20"/>
        </w:rPr>
      </w:pPr>
      <w:r>
        <w:rPr>
          <w:rFonts w:ascii="Noto Sans" w:hAnsi="Noto Sans" w:cs="Noto Sans"/>
          <w:spacing w:val="-4"/>
          <w:sz w:val="20"/>
          <w:szCs w:val="20"/>
        </w:rPr>
        <w:t xml:space="preserve">Durante la sesión encabezada por el director general del IMSS, Zoé Robledo, en presencia del sector obrero-patronal, el director de Administración, </w:t>
      </w:r>
      <w:proofErr w:type="spellStart"/>
      <w:r>
        <w:rPr>
          <w:rFonts w:ascii="Noto Sans" w:hAnsi="Noto Sans" w:cs="Noto Sans"/>
          <w:spacing w:val="-4"/>
          <w:sz w:val="20"/>
          <w:szCs w:val="20"/>
        </w:rPr>
        <w:t>Borsalino</w:t>
      </w:r>
      <w:proofErr w:type="spellEnd"/>
      <w:r>
        <w:rPr>
          <w:rFonts w:ascii="Noto Sans" w:hAnsi="Noto Sans" w:cs="Noto Sans"/>
          <w:spacing w:val="-4"/>
          <w:sz w:val="20"/>
          <w:szCs w:val="20"/>
        </w:rPr>
        <w:t xml:space="preserve"> González Andrade, expuso que con </w:t>
      </w:r>
      <w:r w:rsidR="00C166FD">
        <w:rPr>
          <w:rFonts w:ascii="Noto Sans" w:hAnsi="Noto Sans" w:cs="Noto Sans"/>
          <w:spacing w:val="-4"/>
          <w:sz w:val="20"/>
          <w:szCs w:val="20"/>
        </w:rPr>
        <w:t>los presentes proyectos el Instituto crece su capacidad instalada y lleva a cabo acciones estratégicas que permiten dar mayores beneficios a la población derechohabiente.</w:t>
      </w:r>
    </w:p>
    <w:p w14:paraId="4A45B3AD" w14:textId="77777777" w:rsidR="00C166FD" w:rsidRDefault="00C166FD" w:rsidP="00860B3F">
      <w:pPr>
        <w:jc w:val="both"/>
        <w:rPr>
          <w:rFonts w:ascii="Noto Sans" w:hAnsi="Noto Sans" w:cs="Noto Sans"/>
          <w:spacing w:val="-4"/>
          <w:sz w:val="20"/>
          <w:szCs w:val="20"/>
        </w:rPr>
      </w:pPr>
    </w:p>
    <w:p w14:paraId="3358E628" w14:textId="12A7825D" w:rsidR="00C166FD" w:rsidRDefault="00C166FD" w:rsidP="00C166FD">
      <w:pPr>
        <w:jc w:val="both"/>
        <w:rPr>
          <w:rFonts w:ascii="Noto Sans" w:hAnsi="Noto Sans" w:cs="Noto Sans"/>
          <w:spacing w:val="-4"/>
          <w:sz w:val="20"/>
          <w:szCs w:val="20"/>
        </w:rPr>
      </w:pPr>
      <w:r>
        <w:rPr>
          <w:rFonts w:ascii="Noto Sans" w:hAnsi="Noto Sans" w:cs="Noto Sans"/>
          <w:spacing w:val="-4"/>
          <w:sz w:val="20"/>
          <w:szCs w:val="20"/>
        </w:rPr>
        <w:t xml:space="preserve">Detalló que se trata de </w:t>
      </w:r>
      <w:r w:rsidR="00C12DF9">
        <w:rPr>
          <w:rFonts w:ascii="Noto Sans" w:hAnsi="Noto Sans" w:cs="Noto Sans"/>
          <w:spacing w:val="-4"/>
          <w:sz w:val="20"/>
          <w:szCs w:val="20"/>
        </w:rPr>
        <w:t>la s</w:t>
      </w:r>
      <w:r w:rsidRPr="00C166FD">
        <w:rPr>
          <w:rFonts w:ascii="Noto Sans" w:hAnsi="Noto Sans" w:cs="Noto Sans"/>
          <w:spacing w:val="-4"/>
          <w:sz w:val="20"/>
          <w:szCs w:val="20"/>
        </w:rPr>
        <w:t>olicitud de autorización para la contratación plurianual del proyecto integral y servicios relacionados con la obra para la “Construcción de una UMF Plus de 40 consultorios de medicina familiar con especialidades en Valle de Chalco, Estado de</w:t>
      </w:r>
      <w:r w:rsidR="00C12DF9">
        <w:rPr>
          <w:rFonts w:ascii="Noto Sans" w:hAnsi="Noto Sans" w:cs="Noto Sans"/>
          <w:spacing w:val="-4"/>
          <w:sz w:val="20"/>
          <w:szCs w:val="20"/>
        </w:rPr>
        <w:t xml:space="preserve"> México Oriente”.</w:t>
      </w:r>
    </w:p>
    <w:p w14:paraId="3F40EE7F" w14:textId="77777777" w:rsidR="00C12DF9" w:rsidRDefault="00C12DF9" w:rsidP="00C166FD">
      <w:pPr>
        <w:jc w:val="both"/>
        <w:rPr>
          <w:rFonts w:ascii="Noto Sans" w:hAnsi="Noto Sans" w:cs="Noto Sans"/>
          <w:spacing w:val="-4"/>
          <w:sz w:val="20"/>
          <w:szCs w:val="20"/>
        </w:rPr>
      </w:pPr>
    </w:p>
    <w:p w14:paraId="6F0AC84A" w14:textId="2BB2120D" w:rsidR="00C166FD" w:rsidRDefault="00C12DF9" w:rsidP="00C166FD">
      <w:pPr>
        <w:jc w:val="both"/>
        <w:rPr>
          <w:rFonts w:ascii="Noto Sans" w:hAnsi="Noto Sans" w:cs="Noto Sans"/>
          <w:spacing w:val="-4"/>
          <w:sz w:val="20"/>
          <w:szCs w:val="20"/>
        </w:rPr>
      </w:pPr>
      <w:r>
        <w:rPr>
          <w:rFonts w:ascii="Noto Sans" w:hAnsi="Noto Sans" w:cs="Noto Sans"/>
          <w:spacing w:val="-4"/>
          <w:sz w:val="20"/>
          <w:szCs w:val="20"/>
        </w:rPr>
        <w:t>Asimismo, la s</w:t>
      </w:r>
      <w:r w:rsidR="00C166FD" w:rsidRPr="00C166FD">
        <w:rPr>
          <w:rFonts w:ascii="Noto Sans" w:hAnsi="Noto Sans" w:cs="Noto Sans"/>
          <w:spacing w:val="-4"/>
          <w:sz w:val="20"/>
          <w:szCs w:val="20"/>
        </w:rPr>
        <w:t>olicitud de autorización para la contratación plurianual del proyecto integral y servicios relacionados con la obra para la “Construcción de la Unidad de Medicina Familiar de 2+1 consultorios con atención médica continua en San J</w:t>
      </w:r>
      <w:r>
        <w:rPr>
          <w:rFonts w:ascii="Noto Sans" w:hAnsi="Noto Sans" w:cs="Noto Sans"/>
          <w:spacing w:val="-4"/>
          <w:sz w:val="20"/>
          <w:szCs w:val="20"/>
        </w:rPr>
        <w:t>uan Parangaricutiro, Michoacán”.</w:t>
      </w:r>
    </w:p>
    <w:p w14:paraId="696B5270" w14:textId="77777777" w:rsidR="00C12DF9" w:rsidRDefault="00C12DF9" w:rsidP="00C166FD">
      <w:pPr>
        <w:jc w:val="both"/>
        <w:rPr>
          <w:rFonts w:ascii="Noto Sans" w:hAnsi="Noto Sans" w:cs="Noto Sans"/>
          <w:spacing w:val="-4"/>
          <w:sz w:val="20"/>
          <w:szCs w:val="20"/>
        </w:rPr>
      </w:pPr>
    </w:p>
    <w:p w14:paraId="07D58B61" w14:textId="00696E2A" w:rsidR="00211A56" w:rsidRDefault="00C12DF9" w:rsidP="00211A56">
      <w:pPr>
        <w:jc w:val="both"/>
        <w:rPr>
          <w:rFonts w:ascii="Noto Sans" w:hAnsi="Noto Sans" w:cs="Noto Sans"/>
          <w:spacing w:val="-4"/>
          <w:sz w:val="20"/>
          <w:szCs w:val="20"/>
        </w:rPr>
      </w:pPr>
      <w:r>
        <w:rPr>
          <w:rFonts w:ascii="Noto Sans" w:hAnsi="Noto Sans" w:cs="Noto Sans"/>
          <w:spacing w:val="-4"/>
          <w:sz w:val="20"/>
          <w:szCs w:val="20"/>
        </w:rPr>
        <w:t xml:space="preserve">González Andrade expuso al H. Consejo Técnico la solicitud </w:t>
      </w:r>
      <w:r w:rsidR="00C166FD" w:rsidRPr="00C166FD">
        <w:rPr>
          <w:rFonts w:ascii="Noto Sans" w:hAnsi="Noto Sans" w:cs="Noto Sans"/>
          <w:spacing w:val="-4"/>
          <w:sz w:val="20"/>
          <w:szCs w:val="20"/>
        </w:rPr>
        <w:t>de autorización para aceptar la donación por parte del Honorable Ayuntamiento de la Piedad, Estado de Michoacán, a favor del Instituto Mexicano del Seguro Social, del inmueble ubicado en Calle Enrique García Arciga número 42, Colonia Rancho Los Ayala, en el Municipio y Entidad mencio</w:t>
      </w:r>
      <w:r>
        <w:rPr>
          <w:rFonts w:ascii="Noto Sans" w:hAnsi="Noto Sans" w:cs="Noto Sans"/>
          <w:spacing w:val="-4"/>
          <w:sz w:val="20"/>
          <w:szCs w:val="20"/>
        </w:rPr>
        <w:t>nados, con una superficie de 20 mil metros cuadrados</w:t>
      </w:r>
      <w:r w:rsidR="00C166FD" w:rsidRPr="00C166FD">
        <w:rPr>
          <w:rFonts w:ascii="Noto Sans" w:hAnsi="Noto Sans" w:cs="Noto Sans"/>
          <w:spacing w:val="-4"/>
          <w:sz w:val="20"/>
          <w:szCs w:val="20"/>
        </w:rPr>
        <w:t>, para la construcción de una Uni</w:t>
      </w:r>
      <w:r>
        <w:rPr>
          <w:rFonts w:ascii="Noto Sans" w:hAnsi="Noto Sans" w:cs="Noto Sans"/>
          <w:spacing w:val="-4"/>
          <w:sz w:val="20"/>
          <w:szCs w:val="20"/>
        </w:rPr>
        <w:t>dad de Medicina Familiar Plus 2.</w:t>
      </w:r>
    </w:p>
    <w:p w14:paraId="318658D1" w14:textId="77777777" w:rsidR="00664648" w:rsidRPr="009048C8" w:rsidRDefault="00664648" w:rsidP="00211A56">
      <w:pPr>
        <w:jc w:val="both"/>
        <w:rPr>
          <w:rFonts w:ascii="Noto Sans" w:hAnsi="Noto Sans" w:cs="Noto Sans"/>
          <w:b/>
          <w:bCs/>
          <w:spacing w:val="-4"/>
          <w:sz w:val="20"/>
          <w:szCs w:val="20"/>
        </w:rPr>
      </w:pPr>
    </w:p>
    <w:p w14:paraId="218E60F0" w14:textId="706D4855" w:rsidR="00F43ED6" w:rsidRDefault="006B6FB7" w:rsidP="001B2ECC">
      <w:pPr>
        <w:jc w:val="center"/>
        <w:rPr>
          <w:rFonts w:ascii="Noto Sans" w:hAnsi="Noto Sans" w:cs="Noto Sans"/>
          <w:b/>
          <w:bCs/>
          <w:spacing w:val="-4"/>
          <w:sz w:val="20"/>
          <w:szCs w:val="20"/>
        </w:rPr>
      </w:pPr>
      <w:r w:rsidRPr="009048C8">
        <w:rPr>
          <w:rFonts w:ascii="Noto Sans" w:hAnsi="Noto Sans" w:cs="Noto Sans"/>
          <w:b/>
          <w:bCs/>
          <w:spacing w:val="-4"/>
          <w:sz w:val="20"/>
          <w:szCs w:val="20"/>
        </w:rPr>
        <w:t>---o0o---</w:t>
      </w:r>
    </w:p>
    <w:p w14:paraId="06851BED" w14:textId="77777777" w:rsidR="002E16BD" w:rsidRDefault="002E16BD" w:rsidP="002E16BD">
      <w:pPr>
        <w:jc w:val="both"/>
        <w:rPr>
          <w:rFonts w:ascii="Noto Sans" w:hAnsi="Noto Sans" w:cs="Noto Sans"/>
        </w:rPr>
      </w:pPr>
    </w:p>
    <w:p w14:paraId="29DAE2C0" w14:textId="77777777" w:rsidR="002E16BD" w:rsidRDefault="002E16BD" w:rsidP="002E16BD">
      <w:pPr>
        <w:jc w:val="both"/>
        <w:rPr>
          <w:rFonts w:ascii="Noto Sans" w:hAnsi="Noto Sans" w:cs="Noto Sans"/>
        </w:rPr>
      </w:pPr>
    </w:p>
    <w:p w14:paraId="3A6F2914" w14:textId="77777777" w:rsidR="002E16BD" w:rsidRDefault="002E16BD" w:rsidP="002E16BD">
      <w:pPr>
        <w:jc w:val="both"/>
        <w:rPr>
          <w:rFonts w:ascii="Noto Sans" w:hAnsi="Noto Sans" w:cs="Noto Sans"/>
        </w:rPr>
      </w:pPr>
    </w:p>
    <w:p w14:paraId="412C0ED8" w14:textId="77777777" w:rsidR="002E16BD" w:rsidRDefault="002E16BD" w:rsidP="002E16BD">
      <w:pPr>
        <w:jc w:val="both"/>
        <w:rPr>
          <w:rFonts w:ascii="Noto Sans" w:hAnsi="Noto Sans" w:cs="Noto Sans"/>
        </w:rPr>
      </w:pPr>
    </w:p>
    <w:p w14:paraId="7AEE7715" w14:textId="09634A75" w:rsidR="002E16BD" w:rsidRPr="002E16BD" w:rsidRDefault="002E16BD" w:rsidP="002E16BD">
      <w:pPr>
        <w:jc w:val="both"/>
        <w:rPr>
          <w:rFonts w:ascii="Noto Sans" w:hAnsi="Noto Sans" w:cs="Noto Sans"/>
          <w:sz w:val="20"/>
          <w:szCs w:val="20"/>
        </w:rPr>
      </w:pPr>
      <w:proofErr w:type="gramStart"/>
      <w:r w:rsidRPr="002E16BD">
        <w:rPr>
          <w:rFonts w:ascii="Noto Sans" w:hAnsi="Noto Sans" w:cs="Noto Sans"/>
          <w:sz w:val="20"/>
          <w:szCs w:val="20"/>
        </w:rPr>
        <w:t>LINK</w:t>
      </w:r>
      <w:proofErr w:type="gramEnd"/>
      <w:r w:rsidRPr="002E16BD">
        <w:rPr>
          <w:rFonts w:ascii="Noto Sans" w:hAnsi="Noto Sans" w:cs="Noto Sans"/>
          <w:sz w:val="20"/>
          <w:szCs w:val="20"/>
        </w:rPr>
        <w:t xml:space="preserve"> DE FOTOS</w:t>
      </w:r>
    </w:p>
    <w:p w14:paraId="295B4C87" w14:textId="7DFB2FB1" w:rsidR="002E16BD" w:rsidRPr="002E16BD" w:rsidRDefault="002E16BD" w:rsidP="002E16BD">
      <w:pPr>
        <w:jc w:val="both"/>
        <w:rPr>
          <w:rFonts w:ascii="Noto Sans" w:hAnsi="Noto Sans" w:cs="Noto Sans"/>
          <w:sz w:val="20"/>
          <w:szCs w:val="20"/>
        </w:rPr>
      </w:pPr>
      <w:r w:rsidRPr="002E16BD">
        <w:rPr>
          <w:rFonts w:ascii="Noto Sans" w:hAnsi="Noto Sans" w:cs="Noto Sans"/>
          <w:sz w:val="20"/>
          <w:szCs w:val="20"/>
        </w:rPr>
        <w:t xml:space="preserve"> </w:t>
      </w:r>
      <w:hyperlink r:id="rId8" w:history="1">
        <w:r w:rsidRPr="002E16BD">
          <w:rPr>
            <w:rStyle w:val="Hipervnculo"/>
            <w:rFonts w:ascii="Noto Sans" w:hAnsi="Noto Sans" w:cs="Noto Sans"/>
            <w:sz w:val="20"/>
            <w:szCs w:val="20"/>
          </w:rPr>
          <w:t>https://drive.google.com/drive/folders/1aUwRVUF7HshZm926Uaw8LWOiD_m3dTuU?usp=sharing</w:t>
        </w:r>
      </w:hyperlink>
      <w:r w:rsidRPr="002E16BD">
        <w:rPr>
          <w:rFonts w:ascii="Noto Sans" w:hAnsi="Noto Sans" w:cs="Noto Sans"/>
          <w:sz w:val="20"/>
          <w:szCs w:val="20"/>
        </w:rPr>
        <w:t xml:space="preserve"> </w:t>
      </w:r>
    </w:p>
    <w:p w14:paraId="2E93A019" w14:textId="77777777" w:rsidR="002E16BD" w:rsidRPr="002E16BD" w:rsidRDefault="002E16BD" w:rsidP="002E16BD">
      <w:pPr>
        <w:jc w:val="both"/>
        <w:rPr>
          <w:rFonts w:ascii="Noto Sans" w:hAnsi="Noto Sans" w:cs="Noto Sans"/>
          <w:sz w:val="20"/>
          <w:szCs w:val="20"/>
        </w:rPr>
      </w:pPr>
    </w:p>
    <w:p w14:paraId="7071BCBD" w14:textId="0399126D" w:rsidR="002E16BD" w:rsidRPr="002E16BD" w:rsidRDefault="002E16BD" w:rsidP="002E16BD">
      <w:pPr>
        <w:jc w:val="both"/>
        <w:rPr>
          <w:rFonts w:ascii="Noto Sans" w:hAnsi="Noto Sans" w:cs="Noto Sans"/>
          <w:sz w:val="20"/>
          <w:szCs w:val="20"/>
        </w:rPr>
      </w:pPr>
      <w:proofErr w:type="gramStart"/>
      <w:r w:rsidRPr="002E16BD">
        <w:rPr>
          <w:rFonts w:ascii="Noto Sans" w:hAnsi="Noto Sans" w:cs="Noto Sans"/>
          <w:sz w:val="20"/>
          <w:szCs w:val="20"/>
        </w:rPr>
        <w:t>LINK</w:t>
      </w:r>
      <w:proofErr w:type="gramEnd"/>
      <w:r w:rsidRPr="002E16BD">
        <w:rPr>
          <w:rFonts w:ascii="Noto Sans" w:hAnsi="Noto Sans" w:cs="Noto Sans"/>
          <w:sz w:val="20"/>
          <w:szCs w:val="20"/>
        </w:rPr>
        <w:t xml:space="preserve"> DE VIDEO</w:t>
      </w:r>
    </w:p>
    <w:p w14:paraId="77F83D34" w14:textId="15EDBE39" w:rsidR="002E16BD" w:rsidRPr="002E16BD" w:rsidRDefault="002E16BD" w:rsidP="002E16BD">
      <w:pPr>
        <w:jc w:val="both"/>
        <w:rPr>
          <w:rFonts w:ascii="Noto Sans" w:hAnsi="Noto Sans" w:cs="Noto Sans"/>
          <w:sz w:val="20"/>
          <w:szCs w:val="20"/>
        </w:rPr>
      </w:pPr>
      <w:hyperlink r:id="rId9" w:history="1">
        <w:r w:rsidRPr="002E16BD">
          <w:rPr>
            <w:rStyle w:val="Hipervnculo"/>
            <w:rFonts w:ascii="Noto Sans" w:hAnsi="Noto Sans" w:cs="Noto Sans"/>
            <w:sz w:val="20"/>
            <w:szCs w:val="20"/>
          </w:rPr>
          <w:t>https://sendgb.com/AYKD38o9Tqy</w:t>
        </w:r>
      </w:hyperlink>
      <w:r w:rsidRPr="002E16BD">
        <w:rPr>
          <w:rFonts w:ascii="Noto Sans" w:hAnsi="Noto Sans" w:cs="Noto Sans"/>
          <w:sz w:val="20"/>
          <w:szCs w:val="20"/>
        </w:rPr>
        <w:t xml:space="preserve"> </w:t>
      </w:r>
    </w:p>
    <w:sectPr w:rsidR="002E16BD" w:rsidRPr="002E16BD" w:rsidSect="0016690D">
      <w:headerReference w:type="default" r:id="rId10"/>
      <w:pgSz w:w="12240" w:h="15840" w:code="1"/>
      <w:pgMar w:top="2342" w:right="1134" w:bottom="1843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868D29" w14:textId="77777777" w:rsidR="00825EDD" w:rsidRDefault="00825EDD" w:rsidP="00A73D65">
      <w:r>
        <w:separator/>
      </w:r>
    </w:p>
  </w:endnote>
  <w:endnote w:type="continuationSeparator" w:id="0">
    <w:p w14:paraId="163B2287" w14:textId="77777777" w:rsidR="00825EDD" w:rsidRDefault="00825EDD" w:rsidP="00A73D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Noto Sans">
    <w:altName w:val="Nirmala UI"/>
    <w:charset w:val="00"/>
    <w:family w:val="swiss"/>
    <w:pitch w:val="variable"/>
    <w:sig w:usb0="E00082FF" w:usb1="400078FF" w:usb2="00000021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Montserrat Medium">
    <w:charset w:val="00"/>
    <w:family w:val="auto"/>
    <w:pitch w:val="variable"/>
    <w:sig w:usb0="2000020F" w:usb1="00000003" w:usb2="00000000" w:usb3="00000000" w:csb0="00000197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F637B0" w14:textId="77777777" w:rsidR="00825EDD" w:rsidRDefault="00825EDD" w:rsidP="00A73D65">
      <w:r>
        <w:separator/>
      </w:r>
    </w:p>
  </w:footnote>
  <w:footnote w:type="continuationSeparator" w:id="0">
    <w:p w14:paraId="08CDB88A" w14:textId="77777777" w:rsidR="00825EDD" w:rsidRDefault="00825EDD" w:rsidP="00A73D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1E181" w14:textId="37A6FCD7" w:rsidR="00A73D65" w:rsidRDefault="00F33C47">
    <w:pPr>
      <w:pStyle w:val="Encabezado"/>
    </w:pPr>
    <w:r>
      <w:rPr>
        <w:noProof/>
        <w:lang w:val="es-MX" w:eastAsia="es-MX"/>
      </w:rPr>
      <w:drawing>
        <wp:anchor distT="0" distB="0" distL="114300" distR="114300" simplePos="0" relativeHeight="251658240" behindDoc="1" locked="0" layoutInCell="1" allowOverlap="1" wp14:anchorId="1C3E84EC" wp14:editId="53D1D6EB">
          <wp:simplePos x="0" y="0"/>
          <wp:positionH relativeFrom="column">
            <wp:posOffset>-1080135</wp:posOffset>
          </wp:positionH>
          <wp:positionV relativeFrom="paragraph">
            <wp:posOffset>-441629</wp:posOffset>
          </wp:positionV>
          <wp:extent cx="7800230" cy="10094052"/>
          <wp:effectExtent l="0" t="0" r="0" b="2540"/>
          <wp:wrapNone/>
          <wp:docPr id="1652881641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2098949" name="Imagen 175209894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825859" cy="1012721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22701"/>
    <w:multiLevelType w:val="hybridMultilevel"/>
    <w:tmpl w:val="0CE408AC"/>
    <w:lvl w:ilvl="0" w:tplc="080A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" w15:restartNumberingAfterBreak="0">
    <w:nsid w:val="19CD15DF"/>
    <w:multiLevelType w:val="hybridMultilevel"/>
    <w:tmpl w:val="2A54653A"/>
    <w:lvl w:ilvl="0" w:tplc="BF7227DA">
      <w:start w:val="16"/>
      <w:numFmt w:val="bullet"/>
      <w:lvlText w:val=""/>
      <w:lvlJc w:val="left"/>
      <w:pPr>
        <w:ind w:left="-207" w:hanging="360"/>
      </w:pPr>
      <w:rPr>
        <w:rFonts w:ascii="Symbol" w:eastAsiaTheme="minorEastAsia" w:hAnsi="Symbol" w:cs="Noto Sans" w:hint="default"/>
      </w:rPr>
    </w:lvl>
    <w:lvl w:ilvl="1" w:tplc="080A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2" w15:restartNumberingAfterBreak="0">
    <w:nsid w:val="1B66548A"/>
    <w:multiLevelType w:val="hybridMultilevel"/>
    <w:tmpl w:val="FB6622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6F6B14"/>
    <w:multiLevelType w:val="hybridMultilevel"/>
    <w:tmpl w:val="3B56D70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396994"/>
    <w:multiLevelType w:val="hybridMultilevel"/>
    <w:tmpl w:val="3B2672EE"/>
    <w:lvl w:ilvl="0" w:tplc="294EE8C4">
      <w:numFmt w:val="bullet"/>
      <w:lvlText w:val=""/>
      <w:lvlJc w:val="left"/>
      <w:pPr>
        <w:ind w:left="720" w:hanging="360"/>
      </w:pPr>
      <w:rPr>
        <w:rFonts w:ascii="Symbol" w:eastAsiaTheme="minorEastAsia" w:hAnsi="Symbol" w:cs="Noto San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0C7B6C"/>
    <w:multiLevelType w:val="hybridMultilevel"/>
    <w:tmpl w:val="63120F7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9C0544"/>
    <w:multiLevelType w:val="hybridMultilevel"/>
    <w:tmpl w:val="91CA910A"/>
    <w:lvl w:ilvl="0" w:tplc="8D28DD68">
      <w:start w:val="3"/>
      <w:numFmt w:val="bullet"/>
      <w:lvlText w:val=""/>
      <w:lvlJc w:val="left"/>
      <w:pPr>
        <w:ind w:left="720" w:hanging="360"/>
      </w:pPr>
      <w:rPr>
        <w:rFonts w:ascii="Symbol" w:eastAsiaTheme="minorEastAsia" w:hAnsi="Symbol" w:cs="Noto San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A65098"/>
    <w:multiLevelType w:val="hybridMultilevel"/>
    <w:tmpl w:val="5A1A0EA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BE5FFF"/>
    <w:multiLevelType w:val="hybridMultilevel"/>
    <w:tmpl w:val="F38E599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14269D"/>
    <w:multiLevelType w:val="hybridMultilevel"/>
    <w:tmpl w:val="093CA06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3F61E0"/>
    <w:multiLevelType w:val="multilevel"/>
    <w:tmpl w:val="18BC22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77B4F7B"/>
    <w:multiLevelType w:val="hybridMultilevel"/>
    <w:tmpl w:val="A980008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B06042"/>
    <w:multiLevelType w:val="hybridMultilevel"/>
    <w:tmpl w:val="2E9C614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232894"/>
    <w:multiLevelType w:val="hybridMultilevel"/>
    <w:tmpl w:val="EBBC343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CB1370"/>
    <w:multiLevelType w:val="hybridMultilevel"/>
    <w:tmpl w:val="5A888FA8"/>
    <w:lvl w:ilvl="0" w:tplc="C4046F62">
      <w:start w:val="16"/>
      <w:numFmt w:val="bullet"/>
      <w:lvlText w:val=""/>
      <w:lvlJc w:val="left"/>
      <w:pPr>
        <w:ind w:left="720" w:hanging="360"/>
      </w:pPr>
      <w:rPr>
        <w:rFonts w:ascii="Symbol" w:eastAsia="Noto Sans" w:hAnsi="Symbol" w:cs="Noto San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5A5518"/>
    <w:multiLevelType w:val="hybridMultilevel"/>
    <w:tmpl w:val="BE543F8C"/>
    <w:lvl w:ilvl="0" w:tplc="33B056DC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="Noto Sans" w:hint="default"/>
        <w:b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6B1BF0"/>
    <w:multiLevelType w:val="multilevel"/>
    <w:tmpl w:val="FEBC19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E0F485A"/>
    <w:multiLevelType w:val="hybridMultilevel"/>
    <w:tmpl w:val="F6D04BA6"/>
    <w:lvl w:ilvl="0" w:tplc="8D28DD68">
      <w:start w:val="3"/>
      <w:numFmt w:val="bullet"/>
      <w:lvlText w:val=""/>
      <w:lvlJc w:val="left"/>
      <w:pPr>
        <w:ind w:left="720" w:hanging="360"/>
      </w:pPr>
      <w:rPr>
        <w:rFonts w:ascii="Symbol" w:eastAsiaTheme="minorEastAsia" w:hAnsi="Symbol" w:cs="Noto San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7394341">
    <w:abstractNumId w:val="0"/>
  </w:num>
  <w:num w:numId="2" w16cid:durableId="1709138058">
    <w:abstractNumId w:val="1"/>
  </w:num>
  <w:num w:numId="3" w16cid:durableId="1418166103">
    <w:abstractNumId w:val="8"/>
  </w:num>
  <w:num w:numId="4" w16cid:durableId="1165975501">
    <w:abstractNumId w:val="13"/>
  </w:num>
  <w:num w:numId="5" w16cid:durableId="259800438">
    <w:abstractNumId w:val="3"/>
  </w:num>
  <w:num w:numId="6" w16cid:durableId="1176577765">
    <w:abstractNumId w:val="16"/>
  </w:num>
  <w:num w:numId="7" w16cid:durableId="23675442">
    <w:abstractNumId w:val="6"/>
  </w:num>
  <w:num w:numId="8" w16cid:durableId="1664970885">
    <w:abstractNumId w:val="17"/>
  </w:num>
  <w:num w:numId="9" w16cid:durableId="1571696998">
    <w:abstractNumId w:val="10"/>
  </w:num>
  <w:num w:numId="10" w16cid:durableId="1493066597">
    <w:abstractNumId w:val="2"/>
  </w:num>
  <w:num w:numId="11" w16cid:durableId="1700623755">
    <w:abstractNumId w:val="14"/>
  </w:num>
  <w:num w:numId="12" w16cid:durableId="774710930">
    <w:abstractNumId w:val="4"/>
  </w:num>
  <w:num w:numId="13" w16cid:durableId="94450796">
    <w:abstractNumId w:val="9"/>
  </w:num>
  <w:num w:numId="14" w16cid:durableId="1529217043">
    <w:abstractNumId w:val="5"/>
  </w:num>
  <w:num w:numId="15" w16cid:durableId="743797943">
    <w:abstractNumId w:val="7"/>
  </w:num>
  <w:num w:numId="16" w16cid:durableId="400980715">
    <w:abstractNumId w:val="15"/>
  </w:num>
  <w:num w:numId="17" w16cid:durableId="1094133456">
    <w:abstractNumId w:val="12"/>
  </w:num>
  <w:num w:numId="18" w16cid:durableId="181791278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16E"/>
    <w:rsid w:val="0000143C"/>
    <w:rsid w:val="00007681"/>
    <w:rsid w:val="0000784D"/>
    <w:rsid w:val="00026AFA"/>
    <w:rsid w:val="00042E4E"/>
    <w:rsid w:val="00050AD1"/>
    <w:rsid w:val="00054842"/>
    <w:rsid w:val="00054FDD"/>
    <w:rsid w:val="00091B17"/>
    <w:rsid w:val="00092F12"/>
    <w:rsid w:val="000A09C1"/>
    <w:rsid w:val="000A27E2"/>
    <w:rsid w:val="000A408C"/>
    <w:rsid w:val="000A7B84"/>
    <w:rsid w:val="000C3A49"/>
    <w:rsid w:val="000D799D"/>
    <w:rsid w:val="000E50C9"/>
    <w:rsid w:val="000E5D1C"/>
    <w:rsid w:val="000F4130"/>
    <w:rsid w:val="000F56D1"/>
    <w:rsid w:val="000F61C3"/>
    <w:rsid w:val="00116702"/>
    <w:rsid w:val="00117614"/>
    <w:rsid w:val="001275A4"/>
    <w:rsid w:val="00132439"/>
    <w:rsid w:val="001341B1"/>
    <w:rsid w:val="00136B16"/>
    <w:rsid w:val="00156A3E"/>
    <w:rsid w:val="00161740"/>
    <w:rsid w:val="0016179D"/>
    <w:rsid w:val="0016690D"/>
    <w:rsid w:val="00177E9A"/>
    <w:rsid w:val="00180A38"/>
    <w:rsid w:val="00184325"/>
    <w:rsid w:val="001B2ECC"/>
    <w:rsid w:val="001C3058"/>
    <w:rsid w:val="001C6C00"/>
    <w:rsid w:val="001E575C"/>
    <w:rsid w:val="001F6AC7"/>
    <w:rsid w:val="00202D55"/>
    <w:rsid w:val="00203652"/>
    <w:rsid w:val="00211A56"/>
    <w:rsid w:val="002307D7"/>
    <w:rsid w:val="00256B1D"/>
    <w:rsid w:val="00257E05"/>
    <w:rsid w:val="0026472F"/>
    <w:rsid w:val="00275F10"/>
    <w:rsid w:val="0029542D"/>
    <w:rsid w:val="002E16BD"/>
    <w:rsid w:val="002E2142"/>
    <w:rsid w:val="002E5779"/>
    <w:rsid w:val="0030476A"/>
    <w:rsid w:val="00330DC8"/>
    <w:rsid w:val="00334CB4"/>
    <w:rsid w:val="0034181C"/>
    <w:rsid w:val="003446EC"/>
    <w:rsid w:val="00363222"/>
    <w:rsid w:val="00370465"/>
    <w:rsid w:val="00373072"/>
    <w:rsid w:val="003975A9"/>
    <w:rsid w:val="003A034A"/>
    <w:rsid w:val="003A538B"/>
    <w:rsid w:val="003B783A"/>
    <w:rsid w:val="003D1287"/>
    <w:rsid w:val="003D416E"/>
    <w:rsid w:val="003E1335"/>
    <w:rsid w:val="003F1927"/>
    <w:rsid w:val="003F2124"/>
    <w:rsid w:val="00405AC2"/>
    <w:rsid w:val="00412F08"/>
    <w:rsid w:val="00420030"/>
    <w:rsid w:val="0043031A"/>
    <w:rsid w:val="00441E33"/>
    <w:rsid w:val="00477F45"/>
    <w:rsid w:val="004A2714"/>
    <w:rsid w:val="004A4C4E"/>
    <w:rsid w:val="004C2023"/>
    <w:rsid w:val="004C6361"/>
    <w:rsid w:val="004C78C2"/>
    <w:rsid w:val="004D146C"/>
    <w:rsid w:val="004E0D31"/>
    <w:rsid w:val="004F137D"/>
    <w:rsid w:val="00501363"/>
    <w:rsid w:val="00537A3A"/>
    <w:rsid w:val="00551350"/>
    <w:rsid w:val="00554CCE"/>
    <w:rsid w:val="00567554"/>
    <w:rsid w:val="005718B2"/>
    <w:rsid w:val="00572E5B"/>
    <w:rsid w:val="005933D8"/>
    <w:rsid w:val="005B2F93"/>
    <w:rsid w:val="005C1A7C"/>
    <w:rsid w:val="005C58FD"/>
    <w:rsid w:val="005C7CAD"/>
    <w:rsid w:val="005F496F"/>
    <w:rsid w:val="005F6CAA"/>
    <w:rsid w:val="00611653"/>
    <w:rsid w:val="00613C9C"/>
    <w:rsid w:val="00623CE1"/>
    <w:rsid w:val="00625F2E"/>
    <w:rsid w:val="00626EE3"/>
    <w:rsid w:val="00631824"/>
    <w:rsid w:val="006322C1"/>
    <w:rsid w:val="0064208E"/>
    <w:rsid w:val="00664648"/>
    <w:rsid w:val="006655F6"/>
    <w:rsid w:val="006A3D09"/>
    <w:rsid w:val="006A3E09"/>
    <w:rsid w:val="006A56A9"/>
    <w:rsid w:val="006A5AF1"/>
    <w:rsid w:val="006B6FB7"/>
    <w:rsid w:val="006C0425"/>
    <w:rsid w:val="006C3B4E"/>
    <w:rsid w:val="006C415B"/>
    <w:rsid w:val="006E0DC7"/>
    <w:rsid w:val="007009FE"/>
    <w:rsid w:val="00732A56"/>
    <w:rsid w:val="007421E3"/>
    <w:rsid w:val="00746426"/>
    <w:rsid w:val="007504BE"/>
    <w:rsid w:val="007607B9"/>
    <w:rsid w:val="0078195E"/>
    <w:rsid w:val="007859BC"/>
    <w:rsid w:val="00785DF5"/>
    <w:rsid w:val="00787E5C"/>
    <w:rsid w:val="007B74AD"/>
    <w:rsid w:val="007D4C0B"/>
    <w:rsid w:val="007D77D1"/>
    <w:rsid w:val="007E5888"/>
    <w:rsid w:val="007F1DB3"/>
    <w:rsid w:val="007F5E00"/>
    <w:rsid w:val="00813D0D"/>
    <w:rsid w:val="00825EDD"/>
    <w:rsid w:val="008307E6"/>
    <w:rsid w:val="00831EE7"/>
    <w:rsid w:val="00834146"/>
    <w:rsid w:val="00840B75"/>
    <w:rsid w:val="0084270D"/>
    <w:rsid w:val="00860B3F"/>
    <w:rsid w:val="008629C6"/>
    <w:rsid w:val="008B05E9"/>
    <w:rsid w:val="008D5B7B"/>
    <w:rsid w:val="008D75CD"/>
    <w:rsid w:val="008F5863"/>
    <w:rsid w:val="0090412A"/>
    <w:rsid w:val="009048C8"/>
    <w:rsid w:val="009066A7"/>
    <w:rsid w:val="009068C0"/>
    <w:rsid w:val="00907F1C"/>
    <w:rsid w:val="009320A0"/>
    <w:rsid w:val="00932C27"/>
    <w:rsid w:val="00937C98"/>
    <w:rsid w:val="00942415"/>
    <w:rsid w:val="00942628"/>
    <w:rsid w:val="0097654C"/>
    <w:rsid w:val="00984F18"/>
    <w:rsid w:val="009C12D6"/>
    <w:rsid w:val="009F2BA1"/>
    <w:rsid w:val="009F30A8"/>
    <w:rsid w:val="009F5E34"/>
    <w:rsid w:val="00A057B7"/>
    <w:rsid w:val="00A07674"/>
    <w:rsid w:val="00A301D7"/>
    <w:rsid w:val="00A331C2"/>
    <w:rsid w:val="00A56758"/>
    <w:rsid w:val="00A7141D"/>
    <w:rsid w:val="00A73D65"/>
    <w:rsid w:val="00A92D2B"/>
    <w:rsid w:val="00AB17EC"/>
    <w:rsid w:val="00AB4D15"/>
    <w:rsid w:val="00AE6249"/>
    <w:rsid w:val="00B07676"/>
    <w:rsid w:val="00B15BE3"/>
    <w:rsid w:val="00B178D0"/>
    <w:rsid w:val="00B22EBD"/>
    <w:rsid w:val="00B3608B"/>
    <w:rsid w:val="00B442A9"/>
    <w:rsid w:val="00B619D2"/>
    <w:rsid w:val="00B72D65"/>
    <w:rsid w:val="00B737D4"/>
    <w:rsid w:val="00B87C85"/>
    <w:rsid w:val="00B93292"/>
    <w:rsid w:val="00B955C9"/>
    <w:rsid w:val="00BB21A6"/>
    <w:rsid w:val="00BB2DFF"/>
    <w:rsid w:val="00BC43BD"/>
    <w:rsid w:val="00BF29F6"/>
    <w:rsid w:val="00C02E98"/>
    <w:rsid w:val="00C12DF9"/>
    <w:rsid w:val="00C13382"/>
    <w:rsid w:val="00C166FD"/>
    <w:rsid w:val="00C23B9E"/>
    <w:rsid w:val="00C279A3"/>
    <w:rsid w:val="00C30849"/>
    <w:rsid w:val="00C465FE"/>
    <w:rsid w:val="00C67047"/>
    <w:rsid w:val="00C85270"/>
    <w:rsid w:val="00C90CED"/>
    <w:rsid w:val="00CA497D"/>
    <w:rsid w:val="00CB4E79"/>
    <w:rsid w:val="00CB7D4F"/>
    <w:rsid w:val="00CD310D"/>
    <w:rsid w:val="00CE3E99"/>
    <w:rsid w:val="00CE4845"/>
    <w:rsid w:val="00D1354D"/>
    <w:rsid w:val="00D17C3C"/>
    <w:rsid w:val="00D353A4"/>
    <w:rsid w:val="00D370A9"/>
    <w:rsid w:val="00D46CBC"/>
    <w:rsid w:val="00D54A12"/>
    <w:rsid w:val="00D62AA0"/>
    <w:rsid w:val="00D84E05"/>
    <w:rsid w:val="00D93CA7"/>
    <w:rsid w:val="00D95C69"/>
    <w:rsid w:val="00DA037A"/>
    <w:rsid w:val="00DA1B19"/>
    <w:rsid w:val="00DB1D12"/>
    <w:rsid w:val="00DB29C6"/>
    <w:rsid w:val="00DB53A4"/>
    <w:rsid w:val="00DC1EEB"/>
    <w:rsid w:val="00DC641C"/>
    <w:rsid w:val="00DC7D26"/>
    <w:rsid w:val="00DD4EBC"/>
    <w:rsid w:val="00E00E7B"/>
    <w:rsid w:val="00E01BF1"/>
    <w:rsid w:val="00E03189"/>
    <w:rsid w:val="00E1044C"/>
    <w:rsid w:val="00E155A4"/>
    <w:rsid w:val="00E3458D"/>
    <w:rsid w:val="00E47A05"/>
    <w:rsid w:val="00E663E2"/>
    <w:rsid w:val="00E71C54"/>
    <w:rsid w:val="00E93867"/>
    <w:rsid w:val="00EB407F"/>
    <w:rsid w:val="00ED2E59"/>
    <w:rsid w:val="00EE053F"/>
    <w:rsid w:val="00EE6B41"/>
    <w:rsid w:val="00F024ED"/>
    <w:rsid w:val="00F0537A"/>
    <w:rsid w:val="00F24377"/>
    <w:rsid w:val="00F24915"/>
    <w:rsid w:val="00F33C47"/>
    <w:rsid w:val="00F401F9"/>
    <w:rsid w:val="00F43ED6"/>
    <w:rsid w:val="00F458BC"/>
    <w:rsid w:val="00F557A6"/>
    <w:rsid w:val="00F64660"/>
    <w:rsid w:val="00F745B2"/>
    <w:rsid w:val="00F8432B"/>
    <w:rsid w:val="00F85AFC"/>
    <w:rsid w:val="00F945F2"/>
    <w:rsid w:val="00FA0ABD"/>
    <w:rsid w:val="00FA1218"/>
    <w:rsid w:val="00FA27F1"/>
    <w:rsid w:val="00FA6FCE"/>
    <w:rsid w:val="00FB40B1"/>
    <w:rsid w:val="00FD3698"/>
    <w:rsid w:val="00FD754F"/>
    <w:rsid w:val="00FD75E1"/>
    <w:rsid w:val="00FE24DF"/>
    <w:rsid w:val="00FE2ADE"/>
    <w:rsid w:val="00FF0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8B1EA0C"/>
  <w15:docId w15:val="{934F3314-61EB-4433-B959-F87BB0D7C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MX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73D6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73D65"/>
    <w:rPr>
      <w:rFonts w:eastAsiaTheme="minorEastAsia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A73D6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73D65"/>
    <w:rPr>
      <w:rFonts w:eastAsiaTheme="minorEastAsia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A1B19"/>
    <w:rPr>
      <w:rFonts w:ascii="Times New Roman" w:hAnsi="Times New Roman" w:cs="Times New Roman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A1B19"/>
    <w:rPr>
      <w:rFonts w:ascii="Times New Roman" w:eastAsiaTheme="minorEastAsia" w:hAnsi="Times New Roman" w:cs="Times New Roman"/>
      <w:sz w:val="18"/>
      <w:szCs w:val="18"/>
      <w:lang w:val="es-ES"/>
    </w:rPr>
  </w:style>
  <w:style w:type="paragraph" w:styleId="Prrafodelista">
    <w:name w:val="List Paragraph"/>
    <w:basedOn w:val="Normal"/>
    <w:uiPriority w:val="34"/>
    <w:qFormat/>
    <w:rsid w:val="00DC1EEB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136B16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136B16"/>
    <w:rPr>
      <w:color w:val="605E5C"/>
      <w:shd w:val="clear" w:color="auto" w:fill="E1DFDD"/>
    </w:rPr>
  </w:style>
  <w:style w:type="paragraph" w:styleId="Revisin">
    <w:name w:val="Revision"/>
    <w:hidden/>
    <w:uiPriority w:val="99"/>
    <w:semiHidden/>
    <w:rsid w:val="00D353A4"/>
    <w:rPr>
      <w:rFonts w:eastAsiaTheme="minorEastAsia"/>
      <w:lang w:val="es-ES"/>
    </w:rPr>
  </w:style>
  <w:style w:type="character" w:styleId="Mencinsinresolver">
    <w:name w:val="Unresolved Mention"/>
    <w:basedOn w:val="Fuentedeprrafopredeter"/>
    <w:uiPriority w:val="99"/>
    <w:semiHidden/>
    <w:unhideWhenUsed/>
    <w:rsid w:val="002E16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837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drive/folders/1aUwRVUF7HshZm926Uaw8LWOiD_m3dTuU?usp=sharin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sendgb.com/AYKD38o9Tqy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27D5AF5-F9E6-4AE1-B3B5-7DF8ABC38F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392</Words>
  <Characters>2159</Characters>
  <Application>Microsoft Office Word</Application>
  <DocSecurity>0</DocSecurity>
  <Lines>17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2546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Eduardo Pérez</dc:creator>
  <cp:lastModifiedBy>Luz Maria Rico Jardon</cp:lastModifiedBy>
  <cp:revision>2</cp:revision>
  <cp:lastPrinted>2026-06-16T16:08:00Z</cp:lastPrinted>
  <dcterms:created xsi:type="dcterms:W3CDTF">2026-08-05T15:47:00Z</dcterms:created>
  <dcterms:modified xsi:type="dcterms:W3CDTF">2026-08-05T15:47:00Z</dcterms:modified>
</cp:coreProperties>
</file>