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A26866" w:rsidRDefault="00746285" w:rsidP="007019B9">
      <w:pPr>
        <w:spacing w:line="240" w:lineRule="atLeast"/>
        <w:jc w:val="right"/>
        <w:rPr>
          <w:rFonts w:ascii="Montserrat" w:eastAsiaTheme="minorHAnsi" w:hAnsi="Montserrat" w:cs="Arial"/>
          <w:b/>
          <w:bCs/>
          <w:lang w:val="es-ES"/>
        </w:rPr>
      </w:pPr>
      <w:r w:rsidRPr="00A26866">
        <w:rPr>
          <w:rFonts w:ascii="Montserrat" w:hAnsi="Montserrat"/>
          <w:b/>
          <w:color w:val="134E39"/>
        </w:rPr>
        <w:t>BOLETÍN DE PRENSA</w:t>
      </w:r>
    </w:p>
    <w:p w14:paraId="7CDF0EFD" w14:textId="0BB8A4E6" w:rsidR="00746285" w:rsidRPr="00746285" w:rsidRDefault="009F21A2" w:rsidP="007019B9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>
        <w:rPr>
          <w:rFonts w:ascii="Montserrat" w:hAnsi="Montserrat" w:cs="Arial"/>
          <w:sz w:val="20"/>
          <w:szCs w:val="20"/>
          <w:lang w:val="es-ES"/>
        </w:rPr>
        <w:t>Ciudad de México</w:t>
      </w:r>
      <w:r w:rsidR="006F2214">
        <w:rPr>
          <w:rFonts w:ascii="Montserrat" w:hAnsi="Montserrat" w:cs="Arial"/>
          <w:sz w:val="20"/>
          <w:szCs w:val="20"/>
          <w:lang w:val="es-ES"/>
        </w:rPr>
        <w:t xml:space="preserve">, </w:t>
      </w:r>
      <w:r w:rsidR="00887D64">
        <w:rPr>
          <w:rFonts w:ascii="Montserrat" w:hAnsi="Montserrat" w:cs="Arial"/>
          <w:sz w:val="20"/>
          <w:szCs w:val="20"/>
          <w:lang w:val="es-ES"/>
        </w:rPr>
        <w:t>miércoles 24</w:t>
      </w:r>
      <w:r>
        <w:rPr>
          <w:rFonts w:ascii="Montserrat" w:hAnsi="Montserrat" w:cs="Arial"/>
          <w:sz w:val="20"/>
          <w:szCs w:val="20"/>
          <w:lang w:val="es-ES"/>
        </w:rPr>
        <w:t xml:space="preserve"> de </w:t>
      </w:r>
      <w:r w:rsidR="006F2214">
        <w:rPr>
          <w:rFonts w:ascii="Montserrat" w:hAnsi="Montserrat" w:cs="Arial"/>
          <w:sz w:val="20"/>
          <w:szCs w:val="20"/>
          <w:lang w:val="es-ES"/>
        </w:rPr>
        <w:t>ju</w:t>
      </w:r>
      <w:r w:rsidR="00EA49EC">
        <w:rPr>
          <w:rFonts w:ascii="Montserrat" w:hAnsi="Montserrat" w:cs="Arial"/>
          <w:sz w:val="20"/>
          <w:szCs w:val="20"/>
          <w:lang w:val="es-ES"/>
        </w:rPr>
        <w:t>l</w:t>
      </w:r>
      <w:r w:rsidR="006F2214">
        <w:rPr>
          <w:rFonts w:ascii="Montserrat" w:hAnsi="Montserrat" w:cs="Arial"/>
          <w:sz w:val="20"/>
          <w:szCs w:val="20"/>
          <w:lang w:val="es-ES"/>
        </w:rPr>
        <w:t>i</w:t>
      </w:r>
      <w:r w:rsidR="009D16A7">
        <w:rPr>
          <w:rFonts w:ascii="Montserrat" w:hAnsi="Montserrat" w:cs="Arial"/>
          <w:sz w:val="20"/>
          <w:szCs w:val="20"/>
          <w:lang w:val="es-ES"/>
        </w:rPr>
        <w:t>o</w:t>
      </w:r>
      <w:r w:rsidR="00746285" w:rsidRPr="00746285">
        <w:rPr>
          <w:rFonts w:ascii="Montserrat" w:hAnsi="Montserrat" w:cs="Arial"/>
          <w:sz w:val="20"/>
          <w:szCs w:val="20"/>
          <w:lang w:val="es-ES"/>
        </w:rPr>
        <w:t xml:space="preserve"> de 2024</w:t>
      </w:r>
    </w:p>
    <w:p w14:paraId="32F86A8F" w14:textId="0CE69AF1" w:rsidR="00746285" w:rsidRDefault="00746285" w:rsidP="0066678F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9F21A2">
        <w:rPr>
          <w:rFonts w:ascii="Montserrat" w:hAnsi="Montserrat" w:cs="Arial"/>
          <w:sz w:val="20"/>
          <w:szCs w:val="20"/>
          <w:lang w:val="es-ES"/>
        </w:rPr>
        <w:t>3</w:t>
      </w:r>
      <w:r w:rsidR="00887D64">
        <w:rPr>
          <w:rFonts w:ascii="Montserrat" w:hAnsi="Montserrat" w:cs="Arial"/>
          <w:sz w:val="20"/>
          <w:szCs w:val="20"/>
          <w:lang w:val="es-ES"/>
        </w:rPr>
        <w:t>77</w:t>
      </w:r>
      <w:r w:rsidRPr="00746285">
        <w:rPr>
          <w:rFonts w:ascii="Montserrat" w:hAnsi="Montserrat" w:cs="Arial"/>
          <w:sz w:val="20"/>
          <w:szCs w:val="20"/>
          <w:lang w:val="es-ES"/>
        </w:rPr>
        <w:t>/2024</w:t>
      </w:r>
    </w:p>
    <w:p w14:paraId="031A8380" w14:textId="77777777" w:rsidR="0066678F" w:rsidRPr="00746285" w:rsidRDefault="0066678F" w:rsidP="0066678F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</w:p>
    <w:p w14:paraId="0F08B576" w14:textId="71EC1DE1" w:rsidR="00746285" w:rsidRPr="00731F0F" w:rsidRDefault="00596D2B" w:rsidP="00596D2B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ES"/>
        </w:rPr>
      </w:pPr>
      <w:r w:rsidRPr="00731F0F">
        <w:rPr>
          <w:rFonts w:ascii="Montserrat" w:hAnsi="Montserrat"/>
          <w:b/>
          <w:sz w:val="32"/>
          <w:szCs w:val="32"/>
          <w:lang w:val="es-ES"/>
        </w:rPr>
        <w:t xml:space="preserve">Invierte </w:t>
      </w:r>
      <w:r w:rsidR="00BA358C" w:rsidRPr="00731F0F">
        <w:rPr>
          <w:rFonts w:ascii="Montserrat" w:hAnsi="Montserrat"/>
          <w:b/>
          <w:sz w:val="32"/>
          <w:szCs w:val="32"/>
          <w:lang w:val="es-ES"/>
        </w:rPr>
        <w:t xml:space="preserve">IMSS </w:t>
      </w:r>
      <w:r w:rsidRPr="00731F0F">
        <w:rPr>
          <w:rFonts w:ascii="Montserrat" w:hAnsi="Montserrat"/>
          <w:b/>
          <w:sz w:val="32"/>
          <w:szCs w:val="32"/>
          <w:lang w:val="es-ES"/>
        </w:rPr>
        <w:t>en rehabilitación, conservación y mantenimiento 81</w:t>
      </w:r>
      <w:r w:rsidR="006C2949" w:rsidRPr="00731F0F">
        <w:rPr>
          <w:rFonts w:ascii="Montserrat" w:hAnsi="Montserrat"/>
          <w:b/>
          <w:sz w:val="32"/>
          <w:szCs w:val="32"/>
          <w:lang w:val="es-ES"/>
        </w:rPr>
        <w:t>%</w:t>
      </w:r>
      <w:r w:rsidRPr="00731F0F">
        <w:rPr>
          <w:rFonts w:ascii="Montserrat" w:hAnsi="Montserrat"/>
          <w:b/>
          <w:sz w:val="32"/>
          <w:szCs w:val="32"/>
          <w:lang w:val="es-ES"/>
        </w:rPr>
        <w:t xml:space="preserve"> más que en </w:t>
      </w:r>
      <w:r w:rsidR="006C2949" w:rsidRPr="00731F0F">
        <w:rPr>
          <w:rFonts w:ascii="Montserrat" w:hAnsi="Montserrat"/>
          <w:b/>
          <w:sz w:val="32"/>
          <w:szCs w:val="32"/>
          <w:lang w:val="es-ES"/>
        </w:rPr>
        <w:t xml:space="preserve">la </w:t>
      </w:r>
      <w:r w:rsidRPr="00731F0F">
        <w:rPr>
          <w:rFonts w:ascii="Montserrat" w:hAnsi="Montserrat"/>
          <w:b/>
          <w:sz w:val="32"/>
          <w:szCs w:val="32"/>
          <w:lang w:val="es-ES"/>
        </w:rPr>
        <w:t>administración anterior</w:t>
      </w:r>
    </w:p>
    <w:p w14:paraId="7D03BF4C" w14:textId="77777777" w:rsidR="00C32A53" w:rsidRPr="00B34694" w:rsidRDefault="00C32A53" w:rsidP="00C32A53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val="es-ES"/>
        </w:rPr>
      </w:pPr>
    </w:p>
    <w:p w14:paraId="2933B6A7" w14:textId="7E32E8A2" w:rsidR="00BA358C" w:rsidRDefault="00BA358C" w:rsidP="003D2EAA">
      <w:pPr>
        <w:pStyle w:val="Prrafodelista"/>
        <w:numPr>
          <w:ilvl w:val="0"/>
          <w:numId w:val="8"/>
        </w:numPr>
        <w:jc w:val="both"/>
        <w:rPr>
          <w:rFonts w:ascii="Montserrat" w:eastAsia="Batang" w:hAnsi="Montserrat" w:cs="Arial"/>
          <w:b/>
          <w:bCs/>
          <w:sz w:val="20"/>
          <w:szCs w:val="20"/>
        </w:rPr>
      </w:pPr>
      <w:r>
        <w:rPr>
          <w:rFonts w:ascii="Montserrat" w:eastAsia="Batang" w:hAnsi="Montserrat" w:cs="Arial"/>
          <w:b/>
          <w:bCs/>
          <w:sz w:val="20"/>
          <w:szCs w:val="20"/>
        </w:rPr>
        <w:t xml:space="preserve">El </w:t>
      </w:r>
      <w:r w:rsidR="00596D2B">
        <w:rPr>
          <w:rFonts w:ascii="Montserrat" w:eastAsia="Batang" w:hAnsi="Montserrat" w:cs="Arial"/>
          <w:b/>
          <w:bCs/>
          <w:sz w:val="20"/>
          <w:szCs w:val="20"/>
        </w:rPr>
        <w:t xml:space="preserve">director de Administración, </w:t>
      </w:r>
      <w:r w:rsidR="00596D2B" w:rsidRPr="00596D2B">
        <w:rPr>
          <w:rFonts w:ascii="Montserrat" w:eastAsia="Batang" w:hAnsi="Montserrat" w:cs="Arial"/>
          <w:b/>
          <w:bCs/>
          <w:sz w:val="20"/>
          <w:szCs w:val="20"/>
        </w:rPr>
        <w:t xml:space="preserve">Borsalino González </w:t>
      </w:r>
      <w:r w:rsidR="00596D2B">
        <w:rPr>
          <w:rFonts w:ascii="Montserrat" w:eastAsia="Batang" w:hAnsi="Montserrat" w:cs="Arial"/>
          <w:b/>
          <w:bCs/>
          <w:sz w:val="20"/>
          <w:szCs w:val="20"/>
        </w:rPr>
        <w:t xml:space="preserve">Andrade, </w:t>
      </w:r>
      <w:r w:rsidR="00596D2B" w:rsidRPr="00596D2B">
        <w:rPr>
          <w:rFonts w:ascii="Montserrat" w:eastAsia="Batang" w:hAnsi="Montserrat" w:cs="Arial"/>
          <w:b/>
          <w:bCs/>
          <w:sz w:val="20"/>
          <w:szCs w:val="20"/>
        </w:rPr>
        <w:t xml:space="preserve">subrayó que a través del </w:t>
      </w:r>
      <w:r w:rsidR="00596D2B">
        <w:rPr>
          <w:rFonts w:ascii="Montserrat" w:eastAsia="Batang" w:hAnsi="Montserrat" w:cs="Arial"/>
          <w:b/>
          <w:bCs/>
          <w:sz w:val="20"/>
          <w:szCs w:val="20"/>
        </w:rPr>
        <w:t xml:space="preserve">Programa Anual de Operación </w:t>
      </w:r>
      <w:r w:rsidR="00596D2B" w:rsidRPr="00596D2B">
        <w:rPr>
          <w:rFonts w:ascii="Montserrat" w:eastAsia="Batang" w:hAnsi="Montserrat" w:cs="Arial"/>
          <w:b/>
          <w:bCs/>
          <w:sz w:val="20"/>
          <w:szCs w:val="20"/>
        </w:rPr>
        <w:t>se detectan, priorizan</w:t>
      </w:r>
      <w:r w:rsidR="00596D2B">
        <w:rPr>
          <w:rFonts w:ascii="Montserrat" w:eastAsia="Batang" w:hAnsi="Montserrat" w:cs="Arial"/>
          <w:b/>
          <w:bCs/>
          <w:sz w:val="20"/>
          <w:szCs w:val="20"/>
        </w:rPr>
        <w:t xml:space="preserve"> </w:t>
      </w:r>
      <w:r w:rsidR="00596D2B" w:rsidRPr="00596D2B">
        <w:rPr>
          <w:rFonts w:ascii="Montserrat" w:eastAsia="Batang" w:hAnsi="Montserrat" w:cs="Arial"/>
          <w:b/>
          <w:bCs/>
          <w:sz w:val="20"/>
          <w:szCs w:val="20"/>
        </w:rPr>
        <w:t xml:space="preserve">y ejecutan las necesidades de conservación de los inmuebles del </w:t>
      </w:r>
      <w:r w:rsidR="00596D2B">
        <w:rPr>
          <w:rFonts w:ascii="Montserrat" w:eastAsia="Batang" w:hAnsi="Montserrat" w:cs="Arial"/>
          <w:b/>
          <w:bCs/>
          <w:sz w:val="20"/>
          <w:szCs w:val="20"/>
        </w:rPr>
        <w:t>Instituto</w:t>
      </w:r>
      <w:r w:rsidR="00596D2B" w:rsidRPr="00596D2B">
        <w:rPr>
          <w:rFonts w:ascii="Montserrat" w:eastAsia="Batang" w:hAnsi="Montserrat" w:cs="Arial"/>
          <w:b/>
          <w:bCs/>
          <w:sz w:val="20"/>
          <w:szCs w:val="20"/>
        </w:rPr>
        <w:t>.</w:t>
      </w:r>
    </w:p>
    <w:p w14:paraId="5DD52E37" w14:textId="2AC6EC04" w:rsidR="00596D2B" w:rsidRDefault="00596D2B" w:rsidP="00596D2B">
      <w:pPr>
        <w:pStyle w:val="Prrafodelista"/>
        <w:numPr>
          <w:ilvl w:val="0"/>
          <w:numId w:val="8"/>
        </w:numPr>
        <w:spacing w:after="0"/>
        <w:jc w:val="both"/>
        <w:rPr>
          <w:rFonts w:ascii="Montserrat" w:eastAsia="Batang" w:hAnsi="Montserrat" w:cs="Arial"/>
          <w:b/>
          <w:bCs/>
          <w:sz w:val="20"/>
          <w:szCs w:val="20"/>
        </w:rPr>
      </w:pPr>
      <w:r>
        <w:rPr>
          <w:rFonts w:ascii="Montserrat" w:eastAsia="Batang" w:hAnsi="Montserrat" w:cs="Arial"/>
          <w:b/>
          <w:bCs/>
          <w:sz w:val="20"/>
          <w:szCs w:val="20"/>
        </w:rPr>
        <w:t xml:space="preserve">El director general del Seguro Social, Zoé Robledo, indicó que </w:t>
      </w:r>
      <w:r w:rsidRPr="00596D2B">
        <w:rPr>
          <w:rFonts w:ascii="Montserrat" w:eastAsia="Batang" w:hAnsi="Montserrat" w:cs="Arial"/>
          <w:b/>
          <w:bCs/>
          <w:sz w:val="20"/>
          <w:szCs w:val="20"/>
        </w:rPr>
        <w:t xml:space="preserve">donde se construyen nuevos hospitales </w:t>
      </w:r>
      <w:r w:rsidR="0027306D">
        <w:rPr>
          <w:rFonts w:ascii="Montserrat" w:eastAsia="Batang" w:hAnsi="Montserrat" w:cs="Arial"/>
          <w:b/>
          <w:bCs/>
          <w:sz w:val="20"/>
          <w:szCs w:val="20"/>
        </w:rPr>
        <w:t>se pide</w:t>
      </w:r>
      <w:r>
        <w:rPr>
          <w:rFonts w:ascii="Montserrat" w:eastAsia="Batang" w:hAnsi="Montserrat" w:cs="Arial"/>
          <w:b/>
          <w:bCs/>
          <w:sz w:val="20"/>
          <w:szCs w:val="20"/>
        </w:rPr>
        <w:t xml:space="preserve"> a </w:t>
      </w:r>
      <w:r w:rsidRPr="00596D2B">
        <w:rPr>
          <w:rFonts w:ascii="Montserrat" w:eastAsia="Batang" w:hAnsi="Montserrat" w:cs="Arial"/>
          <w:b/>
          <w:bCs/>
          <w:sz w:val="20"/>
          <w:szCs w:val="20"/>
        </w:rPr>
        <w:t xml:space="preserve">las constructoras que adquieran </w:t>
      </w:r>
      <w:r w:rsidR="00EA409E">
        <w:rPr>
          <w:rFonts w:ascii="Montserrat" w:eastAsia="Batang" w:hAnsi="Montserrat" w:cs="Arial"/>
          <w:b/>
          <w:bCs/>
          <w:sz w:val="20"/>
          <w:szCs w:val="20"/>
        </w:rPr>
        <w:t xml:space="preserve">elevadores </w:t>
      </w:r>
      <w:r w:rsidR="0027306D">
        <w:rPr>
          <w:rFonts w:ascii="Montserrat" w:eastAsia="Batang" w:hAnsi="Montserrat" w:cs="Arial"/>
          <w:b/>
          <w:bCs/>
          <w:sz w:val="20"/>
          <w:szCs w:val="20"/>
        </w:rPr>
        <w:t xml:space="preserve">de </w:t>
      </w:r>
      <w:r w:rsidRPr="00596D2B">
        <w:rPr>
          <w:rFonts w:ascii="Montserrat" w:eastAsia="Batang" w:hAnsi="Montserrat" w:cs="Arial"/>
          <w:b/>
          <w:bCs/>
          <w:sz w:val="20"/>
          <w:szCs w:val="20"/>
        </w:rPr>
        <w:t xml:space="preserve">marcas conocidas, con refacciones </w:t>
      </w:r>
      <w:r w:rsidR="0027306D">
        <w:rPr>
          <w:rFonts w:ascii="Montserrat" w:eastAsia="Batang" w:hAnsi="Montserrat" w:cs="Arial"/>
          <w:b/>
          <w:bCs/>
          <w:sz w:val="20"/>
          <w:szCs w:val="20"/>
        </w:rPr>
        <w:t xml:space="preserve">y mantenimiento </w:t>
      </w:r>
      <w:r w:rsidRPr="00596D2B">
        <w:rPr>
          <w:rFonts w:ascii="Montserrat" w:eastAsia="Batang" w:hAnsi="Montserrat" w:cs="Arial"/>
          <w:b/>
          <w:bCs/>
          <w:sz w:val="20"/>
          <w:szCs w:val="20"/>
        </w:rPr>
        <w:t>en México.</w:t>
      </w:r>
    </w:p>
    <w:p w14:paraId="01296C19" w14:textId="77777777" w:rsidR="00596D2B" w:rsidRDefault="00596D2B" w:rsidP="00596D2B">
      <w:pPr>
        <w:jc w:val="both"/>
        <w:rPr>
          <w:rFonts w:ascii="Montserrat" w:eastAsia="Batang" w:hAnsi="Montserrat" w:cs="Arial"/>
          <w:sz w:val="20"/>
          <w:szCs w:val="20"/>
        </w:rPr>
      </w:pPr>
    </w:p>
    <w:p w14:paraId="31B67298" w14:textId="2E84FE28" w:rsidR="00AE47F1" w:rsidRPr="0027306D" w:rsidRDefault="00C32A53" w:rsidP="00596D2B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El Instituto Mexicano del Seguro Social (IMSS) </w:t>
      </w:r>
      <w:r w:rsidR="00BA358C" w:rsidRPr="0027306D">
        <w:rPr>
          <w:rFonts w:ascii="Montserrat" w:eastAsia="Batang" w:hAnsi="Montserrat" w:cs="Arial"/>
          <w:sz w:val="22"/>
          <w:szCs w:val="22"/>
        </w:rPr>
        <w:t xml:space="preserve">ha </w:t>
      </w:r>
      <w:r w:rsidR="00AE47F1" w:rsidRPr="0027306D">
        <w:rPr>
          <w:rFonts w:ascii="Montserrat" w:eastAsia="Batang" w:hAnsi="Montserrat" w:cs="Arial"/>
          <w:sz w:val="22"/>
          <w:szCs w:val="22"/>
        </w:rPr>
        <w:t>invertido en la actual administración, a través del Programa Anual de Operación (PAO), 61 mil 25 millones de pesos</w:t>
      </w:r>
      <w:r w:rsidR="0027306D">
        <w:rPr>
          <w:rFonts w:ascii="Montserrat" w:eastAsia="Batang" w:hAnsi="Montserrat" w:cs="Arial"/>
          <w:sz w:val="22"/>
          <w:szCs w:val="22"/>
        </w:rPr>
        <w:t xml:space="preserve"> (mdp)</w:t>
      </w:r>
      <w:r w:rsidR="00AE47F1" w:rsidRPr="0027306D">
        <w:rPr>
          <w:rFonts w:ascii="Montserrat" w:eastAsia="Batang" w:hAnsi="Montserrat" w:cs="Arial"/>
          <w:sz w:val="22"/>
          <w:szCs w:val="22"/>
        </w:rPr>
        <w:t xml:space="preserve">, esto significa 81 por ciento más que en la administración anterior, ya que en el periodo de 2013 a 2018 se destinaron 33 mil 663 </w:t>
      </w:r>
      <w:r w:rsidR="0027306D">
        <w:rPr>
          <w:rFonts w:ascii="Montserrat" w:eastAsia="Batang" w:hAnsi="Montserrat" w:cs="Arial"/>
          <w:sz w:val="22"/>
          <w:szCs w:val="22"/>
        </w:rPr>
        <w:t>mdp</w:t>
      </w:r>
      <w:r w:rsidR="00AE47F1" w:rsidRPr="0027306D">
        <w:rPr>
          <w:rFonts w:ascii="Montserrat" w:eastAsia="Batang" w:hAnsi="Montserrat" w:cs="Arial"/>
          <w:sz w:val="22"/>
          <w:szCs w:val="22"/>
        </w:rPr>
        <w:t>.</w:t>
      </w:r>
    </w:p>
    <w:p w14:paraId="56204D13" w14:textId="77777777" w:rsidR="00BA358C" w:rsidRPr="0027306D" w:rsidRDefault="00BA358C" w:rsidP="00B45AE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1E34A1A5" w14:textId="31ED5CE3" w:rsidR="00AE47F1" w:rsidRPr="0027306D" w:rsidRDefault="00BA358C" w:rsidP="00AE47F1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Durante la sesión ordinaria del H. Consejo Técnico, el 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director de Administración, </w:t>
      </w:r>
      <w:r w:rsidR="00AE47F1" w:rsidRPr="0027306D">
        <w:rPr>
          <w:rFonts w:ascii="Montserrat" w:eastAsia="Batang" w:hAnsi="Montserrat" w:cs="Arial"/>
          <w:sz w:val="22"/>
          <w:szCs w:val="22"/>
        </w:rPr>
        <w:t>Borsalino González Andrade, expuso las estrategias enfocadas en la rehabilitación de la infraestructura física, mediante la asignación de recursos extraordinarios para trabajos de conservación, mantenimiento y mejora de imagen institucional.</w:t>
      </w:r>
    </w:p>
    <w:p w14:paraId="62FADD05" w14:textId="77777777" w:rsidR="00AE47F1" w:rsidRPr="0027306D" w:rsidRDefault="00AE47F1" w:rsidP="00AE47F1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13FE9C50" w14:textId="1E8A7282" w:rsidR="00AE47F1" w:rsidRPr="0027306D" w:rsidRDefault="00AE47F1" w:rsidP="00AE47F1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Borsalino González 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subrayó </w:t>
      </w:r>
      <w:r w:rsidRPr="0027306D">
        <w:rPr>
          <w:rFonts w:ascii="Montserrat" w:eastAsia="Batang" w:hAnsi="Montserrat" w:cs="Arial"/>
          <w:sz w:val="22"/>
          <w:szCs w:val="22"/>
        </w:rPr>
        <w:t xml:space="preserve">que a través </w:t>
      </w:r>
      <w:bookmarkStart w:id="0" w:name="_Hlk172643058"/>
      <w:r w:rsidRPr="0027306D">
        <w:rPr>
          <w:rFonts w:ascii="Montserrat" w:eastAsia="Batang" w:hAnsi="Montserrat" w:cs="Arial"/>
          <w:sz w:val="22"/>
          <w:szCs w:val="22"/>
        </w:rPr>
        <w:t xml:space="preserve">del PAO </w:t>
      </w:r>
      <w:bookmarkEnd w:id="0"/>
      <w:r w:rsidRPr="0027306D">
        <w:rPr>
          <w:rFonts w:ascii="Montserrat" w:eastAsia="Batang" w:hAnsi="Montserrat" w:cs="Arial"/>
          <w:sz w:val="22"/>
          <w:szCs w:val="22"/>
        </w:rPr>
        <w:t>se detectan, priorizan, planean, presupuestan y ejecutan las necesidades de conservación de los inmuebles del Seguro Social.</w:t>
      </w:r>
    </w:p>
    <w:p w14:paraId="42222AD4" w14:textId="77777777" w:rsidR="00596D2B" w:rsidRPr="0027306D" w:rsidRDefault="00596D2B" w:rsidP="00AE47F1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6DBBA3CC" w14:textId="42E984B0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En materia de rehabilitación de infraestructura física, González Andrade reportó que en lo que va de la administración </w:t>
      </w:r>
      <w:r w:rsidR="00EA409E" w:rsidRPr="0027306D">
        <w:rPr>
          <w:rFonts w:ascii="Montserrat" w:eastAsia="Batang" w:hAnsi="Montserrat" w:cs="Arial"/>
          <w:sz w:val="22"/>
          <w:szCs w:val="22"/>
        </w:rPr>
        <w:t xml:space="preserve">que encabeza el director general del IMSS, Zoé Robledo, </w:t>
      </w:r>
      <w:r w:rsidRPr="0027306D">
        <w:rPr>
          <w:rFonts w:ascii="Montserrat" w:eastAsia="Batang" w:hAnsi="Montserrat" w:cs="Arial"/>
          <w:sz w:val="22"/>
          <w:szCs w:val="22"/>
        </w:rPr>
        <w:t xml:space="preserve">se han invertido 12 mil </w:t>
      </w:r>
      <w:r w:rsidR="0027306D">
        <w:rPr>
          <w:rFonts w:ascii="Montserrat" w:eastAsia="Batang" w:hAnsi="Montserrat" w:cs="Arial"/>
          <w:sz w:val="22"/>
          <w:szCs w:val="22"/>
        </w:rPr>
        <w:t>mdp</w:t>
      </w:r>
      <w:r w:rsidRPr="0027306D">
        <w:rPr>
          <w:rFonts w:ascii="Montserrat" w:eastAsia="Batang" w:hAnsi="Montserrat" w:cs="Arial"/>
          <w:sz w:val="22"/>
          <w:szCs w:val="22"/>
        </w:rPr>
        <w:t xml:space="preserve"> a través de recursos extraordinarios, lo que representa un incremento acumulado de 6 mil por ciento, respecto a 2019.</w:t>
      </w:r>
    </w:p>
    <w:p w14:paraId="5287BF1F" w14:textId="77777777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3CBBE566" w14:textId="33DA0366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Detalló que en el rubro de gasto para las carteras de inversión, de 2020 a 2024 se alcanzó un histórico de 7 mil 922 </w:t>
      </w:r>
      <w:r w:rsidR="0027306D">
        <w:rPr>
          <w:rFonts w:ascii="Montserrat" w:eastAsia="Batang" w:hAnsi="Montserrat" w:cs="Arial"/>
          <w:sz w:val="22"/>
          <w:szCs w:val="22"/>
        </w:rPr>
        <w:t>mdp</w:t>
      </w:r>
      <w:r w:rsidRPr="0027306D">
        <w:rPr>
          <w:rFonts w:ascii="Montserrat" w:eastAsia="Batang" w:hAnsi="Montserrat" w:cs="Arial"/>
          <w:sz w:val="22"/>
          <w:szCs w:val="22"/>
        </w:rPr>
        <w:t>, “esto representa un incremento de 350 por ciento al comparar el monto de 2020 respecto al año corriente en los proyectos registrados en cartera de la Secretaría de Hacienda y Crédito Público”.</w:t>
      </w:r>
    </w:p>
    <w:p w14:paraId="0F5C4B6E" w14:textId="77777777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62C6787A" w14:textId="63B65956" w:rsidR="00596D2B" w:rsidRPr="0027306D" w:rsidRDefault="00EA409E" w:rsidP="00596D2B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>Además</w:t>
      </w:r>
      <w:r w:rsidR="0027306D">
        <w:rPr>
          <w:rFonts w:ascii="Montserrat" w:eastAsia="Batang" w:hAnsi="Montserrat" w:cs="Arial"/>
          <w:sz w:val="22"/>
          <w:szCs w:val="22"/>
        </w:rPr>
        <w:t>,</w:t>
      </w:r>
      <w:r w:rsidRPr="0027306D">
        <w:rPr>
          <w:rFonts w:ascii="Montserrat" w:eastAsia="Batang" w:hAnsi="Montserrat" w:cs="Arial"/>
          <w:sz w:val="22"/>
          <w:szCs w:val="22"/>
        </w:rPr>
        <w:t xml:space="preserve"> 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en el rubro de elevadores, este año se emitieron fallos para dos licitaciones que llevarán a sustituir 69 equipos por un monto de 306 </w:t>
      </w:r>
      <w:r w:rsidR="0027306D">
        <w:rPr>
          <w:rFonts w:ascii="Montserrat" w:eastAsia="Batang" w:hAnsi="Montserrat" w:cs="Arial"/>
          <w:sz w:val="22"/>
          <w:szCs w:val="22"/>
        </w:rPr>
        <w:t>mdp</w:t>
      </w:r>
      <w:r w:rsidR="00596D2B" w:rsidRPr="0027306D">
        <w:rPr>
          <w:rFonts w:ascii="Montserrat" w:eastAsia="Batang" w:hAnsi="Montserrat" w:cs="Arial"/>
          <w:sz w:val="22"/>
          <w:szCs w:val="22"/>
        </w:rPr>
        <w:t>;</w:t>
      </w:r>
      <w:r w:rsidRPr="0027306D">
        <w:rPr>
          <w:rFonts w:ascii="Montserrat" w:eastAsia="Batang" w:hAnsi="Montserrat" w:cs="Arial"/>
          <w:sz w:val="22"/>
          <w:szCs w:val="22"/>
        </w:rPr>
        <w:t xml:space="preserve"> </w:t>
      </w:r>
      <w:r w:rsidR="0027306D">
        <w:rPr>
          <w:rFonts w:ascii="Montserrat" w:eastAsia="Batang" w:hAnsi="Montserrat" w:cs="Arial"/>
          <w:sz w:val="22"/>
          <w:szCs w:val="22"/>
        </w:rPr>
        <w:t xml:space="preserve">para el periodo </w:t>
      </w:r>
      <w:r w:rsidRPr="0027306D">
        <w:rPr>
          <w:rFonts w:ascii="Montserrat" w:eastAsia="Batang" w:hAnsi="Montserrat" w:cs="Arial"/>
          <w:sz w:val="22"/>
          <w:szCs w:val="22"/>
        </w:rPr>
        <w:t>2024</w:t>
      </w:r>
      <w:r w:rsidR="0027306D">
        <w:rPr>
          <w:rFonts w:ascii="Montserrat" w:eastAsia="Batang" w:hAnsi="Montserrat" w:cs="Arial"/>
          <w:sz w:val="22"/>
          <w:szCs w:val="22"/>
        </w:rPr>
        <w:t>-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2025 se </w:t>
      </w:r>
      <w:r w:rsidRPr="0027306D">
        <w:rPr>
          <w:rFonts w:ascii="Montserrat" w:eastAsia="Batang" w:hAnsi="Montserrat" w:cs="Arial"/>
          <w:sz w:val="22"/>
          <w:szCs w:val="22"/>
        </w:rPr>
        <w:t>realiza una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 investigación de mercado para la cartera de 180 elevadores de la marca HITRA</w:t>
      </w:r>
      <w:r w:rsidR="0027306D">
        <w:rPr>
          <w:rFonts w:ascii="Montserrat" w:eastAsia="Batang" w:hAnsi="Montserrat" w:cs="Arial"/>
          <w:sz w:val="22"/>
          <w:szCs w:val="22"/>
        </w:rPr>
        <w:t>,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 </w:t>
      </w:r>
      <w:r w:rsidRPr="0027306D">
        <w:rPr>
          <w:rFonts w:ascii="Montserrat" w:eastAsia="Batang" w:hAnsi="Montserrat" w:cs="Arial"/>
          <w:sz w:val="22"/>
          <w:szCs w:val="22"/>
        </w:rPr>
        <w:t xml:space="preserve">a fin de 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sustituirlos a mediados del siguiente año, por un monto de mil 317 </w:t>
      </w:r>
      <w:r w:rsidR="0027306D">
        <w:rPr>
          <w:rFonts w:ascii="Montserrat" w:eastAsia="Batang" w:hAnsi="Montserrat" w:cs="Arial"/>
          <w:sz w:val="22"/>
          <w:szCs w:val="22"/>
        </w:rPr>
        <w:t>mdp</w:t>
      </w:r>
      <w:r w:rsidR="00596D2B" w:rsidRPr="0027306D">
        <w:rPr>
          <w:rFonts w:ascii="Montserrat" w:eastAsia="Batang" w:hAnsi="Montserrat" w:cs="Arial"/>
          <w:sz w:val="22"/>
          <w:szCs w:val="22"/>
        </w:rPr>
        <w:t>.</w:t>
      </w:r>
    </w:p>
    <w:p w14:paraId="7308BF07" w14:textId="77777777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31956029" w14:textId="658E1BE5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lastRenderedPageBreak/>
        <w:t xml:space="preserve">En cuanto a montacargas, Borsalino González dijo que este año se adjudicaron 80 equipos por 141.4 mdp; y respecto a la sustitución de componentes de aires acondicionados, entre 2024 y 2025 se habrán adquirido 375 equipos con una inversión de 2 mil 591 mdp y 268 equipos de sustitución por un monto de 606.4 mdp. </w:t>
      </w:r>
    </w:p>
    <w:p w14:paraId="4A96DF08" w14:textId="77777777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18F72374" w14:textId="1E2C4C2D" w:rsidR="00596D2B" w:rsidRPr="0027306D" w:rsidRDefault="00596D2B" w:rsidP="00596D2B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"Seguimos trabajando para garantizar el funcionamiento óptimo de la infraestructura del Instituto y de esa manera brindar los servicios con mayor eficiencia y oportunidad a la derechohabiencia”, </w:t>
      </w:r>
      <w:r w:rsidR="00EA409E" w:rsidRPr="0027306D">
        <w:rPr>
          <w:rFonts w:ascii="Montserrat" w:eastAsia="Batang" w:hAnsi="Montserrat" w:cs="Arial"/>
          <w:sz w:val="22"/>
          <w:szCs w:val="22"/>
        </w:rPr>
        <w:t>enfatiz</w:t>
      </w:r>
      <w:r w:rsidRPr="0027306D">
        <w:rPr>
          <w:rFonts w:ascii="Montserrat" w:eastAsia="Batang" w:hAnsi="Montserrat" w:cs="Arial"/>
          <w:sz w:val="22"/>
          <w:szCs w:val="22"/>
        </w:rPr>
        <w:t xml:space="preserve">ó. </w:t>
      </w:r>
    </w:p>
    <w:p w14:paraId="540663F4" w14:textId="77777777" w:rsidR="00AE47F1" w:rsidRPr="0027306D" w:rsidRDefault="00AE47F1" w:rsidP="00AE47F1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7A691075" w14:textId="49CFBB42" w:rsidR="009C2505" w:rsidRPr="0027306D" w:rsidRDefault="009C2505" w:rsidP="009C2505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En su mensaje, el director general del IMSS, Zoé Robledo, señaló que 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recientemente </w:t>
      </w:r>
      <w:r w:rsidRPr="0027306D">
        <w:rPr>
          <w:rFonts w:ascii="Montserrat" w:eastAsia="Batang" w:hAnsi="Montserrat" w:cs="Arial"/>
          <w:sz w:val="22"/>
          <w:szCs w:val="22"/>
        </w:rPr>
        <w:t>se revisaron todos los proyectos de</w:t>
      </w:r>
      <w:r w:rsidR="00731F0F">
        <w:rPr>
          <w:rFonts w:ascii="Montserrat" w:eastAsia="Batang" w:hAnsi="Montserrat" w:cs="Arial"/>
          <w:sz w:val="22"/>
          <w:szCs w:val="22"/>
        </w:rPr>
        <w:t xml:space="preserve">l </w:t>
      </w:r>
      <w:r w:rsidR="00596D2B" w:rsidRPr="0027306D">
        <w:rPr>
          <w:rFonts w:ascii="Montserrat" w:eastAsia="Batang" w:hAnsi="Montserrat" w:cs="Arial"/>
          <w:sz w:val="22"/>
          <w:szCs w:val="22"/>
        </w:rPr>
        <w:t>PAO</w:t>
      </w:r>
      <w:r w:rsidR="00F257BB" w:rsidRPr="0027306D">
        <w:rPr>
          <w:rFonts w:ascii="Montserrat" w:eastAsia="Batang" w:hAnsi="Montserrat" w:cs="Arial"/>
          <w:sz w:val="22"/>
          <w:szCs w:val="22"/>
        </w:rPr>
        <w:t xml:space="preserve">, donde </w:t>
      </w:r>
      <w:r w:rsidRPr="0027306D">
        <w:rPr>
          <w:rFonts w:ascii="Montserrat" w:eastAsia="Batang" w:hAnsi="Montserrat" w:cs="Arial"/>
          <w:sz w:val="22"/>
          <w:szCs w:val="22"/>
        </w:rPr>
        <w:t xml:space="preserve">se establecieron los criterios para </w:t>
      </w:r>
      <w:r w:rsidR="00F257BB" w:rsidRPr="0027306D">
        <w:rPr>
          <w:rFonts w:ascii="Montserrat" w:eastAsia="Batang" w:hAnsi="Montserrat" w:cs="Arial"/>
          <w:sz w:val="22"/>
          <w:szCs w:val="22"/>
        </w:rPr>
        <w:t xml:space="preserve">las </w:t>
      </w:r>
      <w:r w:rsidRPr="0027306D">
        <w:rPr>
          <w:rFonts w:ascii="Montserrat" w:eastAsia="Batang" w:hAnsi="Montserrat" w:cs="Arial"/>
          <w:sz w:val="22"/>
          <w:szCs w:val="22"/>
        </w:rPr>
        <w:t xml:space="preserve">nuevas áreas </w:t>
      </w:r>
      <w:r w:rsidR="00F257BB" w:rsidRPr="0027306D">
        <w:rPr>
          <w:rFonts w:ascii="Montserrat" w:eastAsia="Batang" w:hAnsi="Montserrat" w:cs="Arial"/>
          <w:sz w:val="22"/>
          <w:szCs w:val="22"/>
        </w:rPr>
        <w:t>intervenidas de P</w:t>
      </w:r>
      <w:r w:rsidRPr="0027306D">
        <w:rPr>
          <w:rFonts w:ascii="Montserrat" w:eastAsia="Batang" w:hAnsi="Montserrat" w:cs="Arial"/>
          <w:sz w:val="22"/>
          <w:szCs w:val="22"/>
        </w:rPr>
        <w:t>atología</w:t>
      </w:r>
      <w:r w:rsidR="00F257BB" w:rsidRPr="0027306D">
        <w:rPr>
          <w:rFonts w:ascii="Montserrat" w:eastAsia="Batang" w:hAnsi="Montserrat" w:cs="Arial"/>
          <w:sz w:val="22"/>
          <w:szCs w:val="22"/>
        </w:rPr>
        <w:t xml:space="preserve">, 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los cuales </w:t>
      </w:r>
      <w:r w:rsidR="00F257BB" w:rsidRPr="0027306D">
        <w:rPr>
          <w:rFonts w:ascii="Montserrat" w:eastAsia="Batang" w:hAnsi="Montserrat" w:cs="Arial"/>
          <w:sz w:val="22"/>
          <w:szCs w:val="22"/>
        </w:rPr>
        <w:t xml:space="preserve">provienen </w:t>
      </w:r>
      <w:r w:rsidRPr="0027306D">
        <w:rPr>
          <w:rFonts w:ascii="Montserrat" w:eastAsia="Batang" w:hAnsi="Montserrat" w:cs="Arial"/>
          <w:sz w:val="22"/>
          <w:szCs w:val="22"/>
        </w:rPr>
        <w:t xml:space="preserve">del </w:t>
      </w:r>
      <w:r w:rsidR="00F257BB" w:rsidRPr="0027306D">
        <w:rPr>
          <w:rFonts w:ascii="Montserrat" w:eastAsia="Batang" w:hAnsi="Montserrat" w:cs="Arial"/>
          <w:sz w:val="22"/>
          <w:szCs w:val="22"/>
        </w:rPr>
        <w:t>“Censo 2.0” a cargo de Dirección de Planeación para la Transformación Institucional.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 </w:t>
      </w:r>
      <w:r w:rsidR="00F257BB" w:rsidRPr="0027306D">
        <w:rPr>
          <w:rFonts w:ascii="Montserrat" w:eastAsia="Batang" w:hAnsi="Montserrat" w:cs="Arial"/>
          <w:sz w:val="22"/>
          <w:szCs w:val="22"/>
        </w:rPr>
        <w:t>“P</w:t>
      </w:r>
      <w:r w:rsidRPr="0027306D">
        <w:rPr>
          <w:rFonts w:ascii="Montserrat" w:eastAsia="Batang" w:hAnsi="Montserrat" w:cs="Arial"/>
          <w:sz w:val="22"/>
          <w:szCs w:val="22"/>
        </w:rPr>
        <w:t xml:space="preserve">ermite hacer intervenciones de </w:t>
      </w:r>
      <w:r w:rsidR="0091750D" w:rsidRPr="0027306D">
        <w:rPr>
          <w:rFonts w:ascii="Montserrat" w:eastAsia="Batang" w:hAnsi="Montserrat" w:cs="Arial"/>
          <w:sz w:val="22"/>
          <w:szCs w:val="22"/>
        </w:rPr>
        <w:t>precisión,</w:t>
      </w:r>
      <w:r w:rsidRPr="0027306D">
        <w:rPr>
          <w:rFonts w:ascii="Montserrat" w:eastAsia="Batang" w:hAnsi="Montserrat" w:cs="Arial"/>
          <w:sz w:val="22"/>
          <w:szCs w:val="22"/>
        </w:rPr>
        <w:t xml:space="preserve"> pero al mismo tiempo se van mejorando áreas de manera general para todo el </w:t>
      </w:r>
      <w:r w:rsidR="00F257BB" w:rsidRPr="0027306D">
        <w:rPr>
          <w:rFonts w:ascii="Montserrat" w:eastAsia="Batang" w:hAnsi="Montserrat" w:cs="Arial"/>
          <w:sz w:val="22"/>
          <w:szCs w:val="22"/>
        </w:rPr>
        <w:t>I</w:t>
      </w:r>
      <w:r w:rsidRPr="0027306D">
        <w:rPr>
          <w:rFonts w:ascii="Montserrat" w:eastAsia="Batang" w:hAnsi="Montserrat" w:cs="Arial"/>
          <w:sz w:val="22"/>
          <w:szCs w:val="22"/>
        </w:rPr>
        <w:t>nstituto</w:t>
      </w:r>
      <w:r w:rsidR="00596D2B" w:rsidRPr="0027306D">
        <w:rPr>
          <w:rFonts w:ascii="Montserrat" w:eastAsia="Batang" w:hAnsi="Montserrat" w:cs="Arial"/>
          <w:sz w:val="22"/>
          <w:szCs w:val="22"/>
        </w:rPr>
        <w:t>”</w:t>
      </w:r>
      <w:r w:rsidR="00F257BB" w:rsidRPr="0027306D">
        <w:rPr>
          <w:rFonts w:ascii="Montserrat" w:eastAsia="Batang" w:hAnsi="Montserrat" w:cs="Arial"/>
          <w:sz w:val="22"/>
          <w:szCs w:val="22"/>
        </w:rPr>
        <w:t>.</w:t>
      </w:r>
    </w:p>
    <w:p w14:paraId="2BA96539" w14:textId="77777777" w:rsidR="009C2505" w:rsidRPr="0027306D" w:rsidRDefault="009C2505" w:rsidP="009C2505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2B4FAC84" w14:textId="22F04EC3" w:rsidR="0091750D" w:rsidRPr="0027306D" w:rsidRDefault="00F257BB" w:rsidP="0091750D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En materia del mantenimiento de los elevadores del IMSS, 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explicó que en donde se construyen nuevos hospitales existe </w:t>
      </w:r>
      <w:r w:rsidR="00596D2B" w:rsidRPr="0027306D">
        <w:rPr>
          <w:rFonts w:ascii="Montserrat" w:eastAsia="Batang" w:hAnsi="Montserrat" w:cs="Arial"/>
          <w:sz w:val="22"/>
          <w:szCs w:val="22"/>
        </w:rPr>
        <w:t xml:space="preserve">la petición rigurosa para que 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las constructoras adquieran marcas conocidas, con refacciones en México y </w:t>
      </w:r>
      <w:r w:rsidR="00731F0F">
        <w:rPr>
          <w:rFonts w:ascii="Montserrat" w:eastAsia="Batang" w:hAnsi="Montserrat" w:cs="Arial"/>
          <w:sz w:val="22"/>
          <w:szCs w:val="22"/>
        </w:rPr>
        <w:t xml:space="preserve">que presenten 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el servicio de mantenimiento </w:t>
      </w:r>
      <w:r w:rsidR="00731F0F">
        <w:rPr>
          <w:rFonts w:ascii="Montserrat" w:eastAsia="Batang" w:hAnsi="Montserrat" w:cs="Arial"/>
          <w:sz w:val="22"/>
          <w:szCs w:val="22"/>
        </w:rPr>
        <w:t>a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 la institución. </w:t>
      </w:r>
    </w:p>
    <w:p w14:paraId="2B25E4CC" w14:textId="77777777" w:rsidR="00F257BB" w:rsidRPr="0027306D" w:rsidRDefault="00F257BB" w:rsidP="009C2505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65E26652" w14:textId="768790C9" w:rsidR="00F257BB" w:rsidRPr="0027306D" w:rsidRDefault="00F257BB" w:rsidP="009C2505">
      <w:pPr>
        <w:jc w:val="both"/>
        <w:rPr>
          <w:rFonts w:ascii="Montserrat" w:eastAsia="Batang" w:hAnsi="Montserrat" w:cs="Arial"/>
          <w:sz w:val="22"/>
          <w:szCs w:val="22"/>
        </w:rPr>
      </w:pPr>
      <w:r w:rsidRPr="0027306D">
        <w:rPr>
          <w:rFonts w:ascii="Montserrat" w:eastAsia="Batang" w:hAnsi="Montserrat" w:cs="Arial"/>
          <w:sz w:val="22"/>
          <w:szCs w:val="22"/>
        </w:rPr>
        <w:t xml:space="preserve">Recordó que </w:t>
      </w:r>
      <w:r w:rsidR="009C2505" w:rsidRPr="0027306D">
        <w:rPr>
          <w:rFonts w:ascii="Montserrat" w:eastAsia="Batang" w:hAnsi="Montserrat" w:cs="Arial"/>
          <w:sz w:val="22"/>
          <w:szCs w:val="22"/>
        </w:rPr>
        <w:t>2017 se compraron 180 elevadores</w:t>
      </w:r>
      <w:r w:rsidR="00AE47F1" w:rsidRPr="0027306D">
        <w:rPr>
          <w:rFonts w:ascii="Montserrat" w:eastAsia="Batang" w:hAnsi="Montserrat" w:cs="Arial"/>
          <w:sz w:val="22"/>
          <w:szCs w:val="22"/>
        </w:rPr>
        <w:t xml:space="preserve"> de </w:t>
      </w:r>
      <w:r w:rsidR="00EA409E" w:rsidRPr="0027306D">
        <w:rPr>
          <w:rFonts w:ascii="Montserrat" w:eastAsia="Batang" w:hAnsi="Montserrat" w:cs="Arial"/>
          <w:sz w:val="22"/>
          <w:szCs w:val="22"/>
        </w:rPr>
        <w:t>HITRA</w:t>
      </w:r>
      <w:r w:rsidRPr="0027306D">
        <w:rPr>
          <w:rFonts w:ascii="Montserrat" w:eastAsia="Batang" w:hAnsi="Montserrat" w:cs="Arial"/>
          <w:sz w:val="22"/>
          <w:szCs w:val="22"/>
        </w:rPr>
        <w:t>,</w:t>
      </w:r>
      <w:r w:rsidR="009C2505" w:rsidRPr="0027306D">
        <w:rPr>
          <w:rFonts w:ascii="Montserrat" w:eastAsia="Batang" w:hAnsi="Montserrat" w:cs="Arial"/>
          <w:sz w:val="22"/>
          <w:szCs w:val="22"/>
        </w:rPr>
        <w:t xml:space="preserve"> incluidos los de </w:t>
      </w:r>
      <w:r w:rsidRPr="0027306D">
        <w:rPr>
          <w:rFonts w:ascii="Montserrat" w:eastAsia="Batang" w:hAnsi="Montserrat" w:cs="Arial"/>
          <w:sz w:val="22"/>
          <w:szCs w:val="22"/>
        </w:rPr>
        <w:t>las oficinas centrales del Seguro Social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, </w:t>
      </w:r>
      <w:r w:rsidR="009C2505" w:rsidRPr="0027306D">
        <w:rPr>
          <w:rFonts w:ascii="Montserrat" w:eastAsia="Batang" w:hAnsi="Montserrat" w:cs="Arial"/>
          <w:sz w:val="22"/>
          <w:szCs w:val="22"/>
        </w:rPr>
        <w:t xml:space="preserve">y </w:t>
      </w:r>
      <w:r w:rsidRPr="0027306D">
        <w:rPr>
          <w:rFonts w:ascii="Montserrat" w:eastAsia="Batang" w:hAnsi="Montserrat" w:cs="Arial"/>
          <w:sz w:val="22"/>
          <w:szCs w:val="22"/>
        </w:rPr>
        <w:t xml:space="preserve">tras una </w:t>
      </w:r>
      <w:r w:rsidR="009C2505" w:rsidRPr="0027306D">
        <w:rPr>
          <w:rFonts w:ascii="Montserrat" w:eastAsia="Batang" w:hAnsi="Montserrat" w:cs="Arial"/>
          <w:sz w:val="22"/>
          <w:szCs w:val="22"/>
        </w:rPr>
        <w:t>reciente conversación con los representantes de las cuatro grandes</w:t>
      </w:r>
      <w:r w:rsidRPr="0027306D">
        <w:rPr>
          <w:rFonts w:ascii="Montserrat" w:eastAsia="Batang" w:hAnsi="Montserrat" w:cs="Arial"/>
          <w:sz w:val="22"/>
          <w:szCs w:val="22"/>
        </w:rPr>
        <w:t xml:space="preserve"> m</w:t>
      </w:r>
      <w:r w:rsidR="009C2505" w:rsidRPr="0027306D">
        <w:rPr>
          <w:rFonts w:ascii="Montserrat" w:eastAsia="Batang" w:hAnsi="Montserrat" w:cs="Arial"/>
          <w:sz w:val="22"/>
          <w:szCs w:val="22"/>
        </w:rPr>
        <w:t>arcas de elevadores</w:t>
      </w:r>
      <w:r w:rsidRPr="0027306D">
        <w:rPr>
          <w:rFonts w:ascii="Montserrat" w:eastAsia="Batang" w:hAnsi="Montserrat" w:cs="Arial"/>
          <w:sz w:val="22"/>
          <w:szCs w:val="22"/>
        </w:rPr>
        <w:t>,</w:t>
      </w:r>
      <w:r w:rsidR="009C2505" w:rsidRPr="0027306D">
        <w:rPr>
          <w:rFonts w:ascii="Montserrat" w:eastAsia="Batang" w:hAnsi="Montserrat" w:cs="Arial"/>
          <w:sz w:val="22"/>
          <w:szCs w:val="22"/>
        </w:rPr>
        <w:t xml:space="preserve"> </w:t>
      </w:r>
      <w:r w:rsidR="0091750D" w:rsidRPr="0027306D">
        <w:rPr>
          <w:rFonts w:ascii="Montserrat" w:eastAsia="Batang" w:hAnsi="Montserrat" w:cs="Arial"/>
          <w:sz w:val="22"/>
          <w:szCs w:val="22"/>
        </w:rPr>
        <w:t xml:space="preserve">se ha avanzado en mejorar el servicio en la materia. </w:t>
      </w:r>
    </w:p>
    <w:p w14:paraId="662445DB" w14:textId="77777777" w:rsidR="00F257BB" w:rsidRPr="0027306D" w:rsidRDefault="00F257BB" w:rsidP="009C2505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58552800" w14:textId="46D2FABD" w:rsidR="00BB7543" w:rsidRDefault="001E1DBE" w:rsidP="00AE47F1">
      <w:pPr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0FD6EBC3" w14:textId="77777777" w:rsidR="00915B77" w:rsidRDefault="00915B77" w:rsidP="00915B77">
      <w:r>
        <w:t>LINK DE FOTOS</w:t>
      </w:r>
    </w:p>
    <w:p w14:paraId="431F5BF3" w14:textId="77777777" w:rsidR="00915B77" w:rsidRDefault="002B427C" w:rsidP="00915B77">
      <w:hyperlink r:id="rId8" w:history="1">
        <w:r w:rsidR="00915B77" w:rsidRPr="00373235">
          <w:rPr>
            <w:rStyle w:val="Hipervnculo"/>
          </w:rPr>
          <w:t>https://drive.google.com/drive/folders/1TWEW0ntq_R3DUx5LW-7VZsbOwLJ5Q8bN?usp=sharing</w:t>
        </w:r>
      </w:hyperlink>
    </w:p>
    <w:p w14:paraId="25175764" w14:textId="77777777" w:rsidR="00915B77" w:rsidRDefault="00915B77" w:rsidP="00915B77"/>
    <w:p w14:paraId="0B805034" w14:textId="77777777" w:rsidR="00915B77" w:rsidRDefault="00915B77" w:rsidP="00915B77">
      <w:r>
        <w:t>LINK DE VIDEO</w:t>
      </w:r>
    </w:p>
    <w:p w14:paraId="54918932" w14:textId="77777777" w:rsidR="00915B77" w:rsidRDefault="002B427C" w:rsidP="00915B77">
      <w:hyperlink r:id="rId9" w:history="1">
        <w:r w:rsidR="00915B77" w:rsidRPr="00373235">
          <w:rPr>
            <w:rStyle w:val="Hipervnculo"/>
          </w:rPr>
          <w:t>https://we.tl/t-t7r0H3Da41</w:t>
        </w:r>
      </w:hyperlink>
      <w:r w:rsidR="00915B77">
        <w:t xml:space="preserve"> </w:t>
      </w:r>
    </w:p>
    <w:p w14:paraId="7B7698F5" w14:textId="77777777" w:rsidR="00915B77" w:rsidRDefault="00915B77" w:rsidP="00AE47F1">
      <w:pPr>
        <w:jc w:val="center"/>
        <w:rPr>
          <w:rFonts w:ascii="Montserrat" w:eastAsia="Batang" w:hAnsi="Montserrat" w:cs="Arial"/>
          <w:sz w:val="22"/>
          <w:szCs w:val="22"/>
          <w:lang w:val="en-US"/>
        </w:rPr>
      </w:pPr>
    </w:p>
    <w:sectPr w:rsidR="00915B77" w:rsidSect="00491843">
      <w:headerReference w:type="default" r:id="rId10"/>
      <w:footerReference w:type="default" r:id="rId11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123F09" w14:textId="77777777" w:rsidR="00AF145D" w:rsidRDefault="00AF145D">
      <w:r>
        <w:separator/>
      </w:r>
    </w:p>
  </w:endnote>
  <w:endnote w:type="continuationSeparator" w:id="0">
    <w:p w14:paraId="402F3287" w14:textId="77777777" w:rsidR="00AF145D" w:rsidRDefault="00AF1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49357" w14:textId="77777777" w:rsidR="00AF145D" w:rsidRDefault="00AF145D">
      <w:r>
        <w:separator/>
      </w:r>
    </w:p>
  </w:footnote>
  <w:footnote w:type="continuationSeparator" w:id="0">
    <w:p w14:paraId="47AD5F63" w14:textId="77777777" w:rsidR="00AF145D" w:rsidRDefault="00AF14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2C471EFB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03AFA"/>
    <w:multiLevelType w:val="hybridMultilevel"/>
    <w:tmpl w:val="931280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D1219"/>
    <w:multiLevelType w:val="hybridMultilevel"/>
    <w:tmpl w:val="57443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BD4E77"/>
    <w:multiLevelType w:val="hybridMultilevel"/>
    <w:tmpl w:val="C3088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1767754">
    <w:abstractNumId w:val="8"/>
  </w:num>
  <w:num w:numId="2" w16cid:durableId="452019007">
    <w:abstractNumId w:val="6"/>
  </w:num>
  <w:num w:numId="3" w16cid:durableId="1585869734">
    <w:abstractNumId w:val="4"/>
  </w:num>
  <w:num w:numId="4" w16cid:durableId="1340739699">
    <w:abstractNumId w:val="5"/>
  </w:num>
  <w:num w:numId="5" w16cid:durableId="137917973">
    <w:abstractNumId w:val="9"/>
  </w:num>
  <w:num w:numId="6" w16cid:durableId="609431052">
    <w:abstractNumId w:val="3"/>
  </w:num>
  <w:num w:numId="7" w16cid:durableId="1023674053">
    <w:abstractNumId w:val="7"/>
  </w:num>
  <w:num w:numId="8" w16cid:durableId="1911889481">
    <w:abstractNumId w:val="1"/>
  </w:num>
  <w:num w:numId="9" w16cid:durableId="1450509163">
    <w:abstractNumId w:val="2"/>
  </w:num>
  <w:num w:numId="10" w16cid:durableId="4582282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079"/>
    <w:rsid w:val="00011C51"/>
    <w:rsid w:val="0002135A"/>
    <w:rsid w:val="000276CC"/>
    <w:rsid w:val="00030120"/>
    <w:rsid w:val="0003114F"/>
    <w:rsid w:val="000360BB"/>
    <w:rsid w:val="00050130"/>
    <w:rsid w:val="00050660"/>
    <w:rsid w:val="00053B1D"/>
    <w:rsid w:val="0006127C"/>
    <w:rsid w:val="000623E3"/>
    <w:rsid w:val="000629BE"/>
    <w:rsid w:val="00065363"/>
    <w:rsid w:val="00071CE8"/>
    <w:rsid w:val="000751D3"/>
    <w:rsid w:val="000759B6"/>
    <w:rsid w:val="00080028"/>
    <w:rsid w:val="00080864"/>
    <w:rsid w:val="000818CD"/>
    <w:rsid w:val="00086B2F"/>
    <w:rsid w:val="00087BF2"/>
    <w:rsid w:val="0009068E"/>
    <w:rsid w:val="000917CF"/>
    <w:rsid w:val="00092E23"/>
    <w:rsid w:val="00093EA8"/>
    <w:rsid w:val="00095DCE"/>
    <w:rsid w:val="00096C4B"/>
    <w:rsid w:val="00097F37"/>
    <w:rsid w:val="000A14FF"/>
    <w:rsid w:val="000A5D3E"/>
    <w:rsid w:val="000B063B"/>
    <w:rsid w:val="000B0AF2"/>
    <w:rsid w:val="000B305A"/>
    <w:rsid w:val="000B35B7"/>
    <w:rsid w:val="000B3FE9"/>
    <w:rsid w:val="000B6B34"/>
    <w:rsid w:val="000B7A2F"/>
    <w:rsid w:val="000C43E9"/>
    <w:rsid w:val="000C43F3"/>
    <w:rsid w:val="000C4A13"/>
    <w:rsid w:val="000C4BA2"/>
    <w:rsid w:val="000C7024"/>
    <w:rsid w:val="000C76EF"/>
    <w:rsid w:val="000D1CEF"/>
    <w:rsid w:val="000D51FA"/>
    <w:rsid w:val="000D7E8C"/>
    <w:rsid w:val="000E152A"/>
    <w:rsid w:val="000E27F0"/>
    <w:rsid w:val="000E5A91"/>
    <w:rsid w:val="000E6D6A"/>
    <w:rsid w:val="000E79F4"/>
    <w:rsid w:val="000F10C6"/>
    <w:rsid w:val="000F45B9"/>
    <w:rsid w:val="000F6E86"/>
    <w:rsid w:val="000F6F99"/>
    <w:rsid w:val="00100CB1"/>
    <w:rsid w:val="00103935"/>
    <w:rsid w:val="00103A97"/>
    <w:rsid w:val="00106A36"/>
    <w:rsid w:val="00114DCA"/>
    <w:rsid w:val="00115FB0"/>
    <w:rsid w:val="00116B05"/>
    <w:rsid w:val="00120A0C"/>
    <w:rsid w:val="001210D9"/>
    <w:rsid w:val="0012183C"/>
    <w:rsid w:val="00123668"/>
    <w:rsid w:val="001238FB"/>
    <w:rsid w:val="00124D61"/>
    <w:rsid w:val="0012661D"/>
    <w:rsid w:val="00131F9C"/>
    <w:rsid w:val="00136F30"/>
    <w:rsid w:val="001416CE"/>
    <w:rsid w:val="00143FE0"/>
    <w:rsid w:val="0014672B"/>
    <w:rsid w:val="00153DBC"/>
    <w:rsid w:val="0015503B"/>
    <w:rsid w:val="00156209"/>
    <w:rsid w:val="001600F0"/>
    <w:rsid w:val="001604B4"/>
    <w:rsid w:val="00160F23"/>
    <w:rsid w:val="0016140D"/>
    <w:rsid w:val="00164426"/>
    <w:rsid w:val="00165EB2"/>
    <w:rsid w:val="00166ADF"/>
    <w:rsid w:val="001709A4"/>
    <w:rsid w:val="00171C72"/>
    <w:rsid w:val="0017577D"/>
    <w:rsid w:val="00177400"/>
    <w:rsid w:val="001779D7"/>
    <w:rsid w:val="00177E8C"/>
    <w:rsid w:val="001926F8"/>
    <w:rsid w:val="00192B2B"/>
    <w:rsid w:val="00193A7C"/>
    <w:rsid w:val="001950AC"/>
    <w:rsid w:val="00195218"/>
    <w:rsid w:val="001954A7"/>
    <w:rsid w:val="00197915"/>
    <w:rsid w:val="001A222C"/>
    <w:rsid w:val="001A257C"/>
    <w:rsid w:val="001A4FD0"/>
    <w:rsid w:val="001A57A5"/>
    <w:rsid w:val="001B15E6"/>
    <w:rsid w:val="001B637F"/>
    <w:rsid w:val="001B6BB4"/>
    <w:rsid w:val="001C1076"/>
    <w:rsid w:val="001C109B"/>
    <w:rsid w:val="001C49B8"/>
    <w:rsid w:val="001C7041"/>
    <w:rsid w:val="001D0DC2"/>
    <w:rsid w:val="001D1619"/>
    <w:rsid w:val="001D523E"/>
    <w:rsid w:val="001D6B8C"/>
    <w:rsid w:val="001E1DBE"/>
    <w:rsid w:val="001E4BAE"/>
    <w:rsid w:val="001E6000"/>
    <w:rsid w:val="0020270F"/>
    <w:rsid w:val="00203AA8"/>
    <w:rsid w:val="00204A15"/>
    <w:rsid w:val="00215C30"/>
    <w:rsid w:val="00217CB6"/>
    <w:rsid w:val="00220370"/>
    <w:rsid w:val="00221555"/>
    <w:rsid w:val="002266B8"/>
    <w:rsid w:val="002271BA"/>
    <w:rsid w:val="00231ABF"/>
    <w:rsid w:val="002324E7"/>
    <w:rsid w:val="00233626"/>
    <w:rsid w:val="0023565D"/>
    <w:rsid w:val="00237502"/>
    <w:rsid w:val="00242143"/>
    <w:rsid w:val="00246FA4"/>
    <w:rsid w:val="00251E77"/>
    <w:rsid w:val="002531C9"/>
    <w:rsid w:val="0025404F"/>
    <w:rsid w:val="00255D74"/>
    <w:rsid w:val="002567BF"/>
    <w:rsid w:val="0026249E"/>
    <w:rsid w:val="002630AC"/>
    <w:rsid w:val="002640D8"/>
    <w:rsid w:val="002644A6"/>
    <w:rsid w:val="00264ADE"/>
    <w:rsid w:val="00270240"/>
    <w:rsid w:val="00272CEF"/>
    <w:rsid w:val="0027306D"/>
    <w:rsid w:val="00274598"/>
    <w:rsid w:val="0027693A"/>
    <w:rsid w:val="0027747E"/>
    <w:rsid w:val="00277CAD"/>
    <w:rsid w:val="00285860"/>
    <w:rsid w:val="002911E2"/>
    <w:rsid w:val="00293196"/>
    <w:rsid w:val="00296981"/>
    <w:rsid w:val="0029782A"/>
    <w:rsid w:val="002A1BC1"/>
    <w:rsid w:val="002A2BA5"/>
    <w:rsid w:val="002A2C97"/>
    <w:rsid w:val="002A4FC0"/>
    <w:rsid w:val="002B2096"/>
    <w:rsid w:val="002B343F"/>
    <w:rsid w:val="002B3A6F"/>
    <w:rsid w:val="002B427C"/>
    <w:rsid w:val="002B518B"/>
    <w:rsid w:val="002C6E5C"/>
    <w:rsid w:val="002C796E"/>
    <w:rsid w:val="002D06C5"/>
    <w:rsid w:val="002D45E2"/>
    <w:rsid w:val="002D53B6"/>
    <w:rsid w:val="002E0DD8"/>
    <w:rsid w:val="002E11BC"/>
    <w:rsid w:val="002E2EE0"/>
    <w:rsid w:val="002E556D"/>
    <w:rsid w:val="002E58F6"/>
    <w:rsid w:val="002F122A"/>
    <w:rsid w:val="002F7820"/>
    <w:rsid w:val="0030081D"/>
    <w:rsid w:val="00300CF6"/>
    <w:rsid w:val="003017A5"/>
    <w:rsid w:val="00302181"/>
    <w:rsid w:val="00303BCE"/>
    <w:rsid w:val="003040F0"/>
    <w:rsid w:val="0031156A"/>
    <w:rsid w:val="0031180D"/>
    <w:rsid w:val="00315DD8"/>
    <w:rsid w:val="00320FA5"/>
    <w:rsid w:val="003273A5"/>
    <w:rsid w:val="00331B83"/>
    <w:rsid w:val="0033587A"/>
    <w:rsid w:val="00335B50"/>
    <w:rsid w:val="003406E5"/>
    <w:rsid w:val="003440F9"/>
    <w:rsid w:val="0034498E"/>
    <w:rsid w:val="00347C46"/>
    <w:rsid w:val="00351A97"/>
    <w:rsid w:val="00352E8F"/>
    <w:rsid w:val="003530E1"/>
    <w:rsid w:val="00353C66"/>
    <w:rsid w:val="00357A88"/>
    <w:rsid w:val="00360D66"/>
    <w:rsid w:val="00364490"/>
    <w:rsid w:val="003660C3"/>
    <w:rsid w:val="00366F03"/>
    <w:rsid w:val="00367E6B"/>
    <w:rsid w:val="003720ED"/>
    <w:rsid w:val="00372BBB"/>
    <w:rsid w:val="00376655"/>
    <w:rsid w:val="00377827"/>
    <w:rsid w:val="00381ACF"/>
    <w:rsid w:val="00382262"/>
    <w:rsid w:val="00382C1B"/>
    <w:rsid w:val="00384D60"/>
    <w:rsid w:val="00387870"/>
    <w:rsid w:val="00394C2B"/>
    <w:rsid w:val="00395553"/>
    <w:rsid w:val="00395615"/>
    <w:rsid w:val="00395D70"/>
    <w:rsid w:val="003A0200"/>
    <w:rsid w:val="003A063B"/>
    <w:rsid w:val="003A2CAB"/>
    <w:rsid w:val="003A3CAF"/>
    <w:rsid w:val="003A3CF6"/>
    <w:rsid w:val="003A5595"/>
    <w:rsid w:val="003A6811"/>
    <w:rsid w:val="003A7432"/>
    <w:rsid w:val="003B1045"/>
    <w:rsid w:val="003B35E9"/>
    <w:rsid w:val="003B59B7"/>
    <w:rsid w:val="003C1C5A"/>
    <w:rsid w:val="003C4B39"/>
    <w:rsid w:val="003C7C69"/>
    <w:rsid w:val="003D26D8"/>
    <w:rsid w:val="003D29F0"/>
    <w:rsid w:val="003D2EAA"/>
    <w:rsid w:val="003D4F2D"/>
    <w:rsid w:val="003D7F2A"/>
    <w:rsid w:val="003E7567"/>
    <w:rsid w:val="003F0140"/>
    <w:rsid w:val="003F3E22"/>
    <w:rsid w:val="003F4924"/>
    <w:rsid w:val="003F68E6"/>
    <w:rsid w:val="003F6C48"/>
    <w:rsid w:val="003F7942"/>
    <w:rsid w:val="004007A0"/>
    <w:rsid w:val="00401902"/>
    <w:rsid w:val="0041339A"/>
    <w:rsid w:val="00413F85"/>
    <w:rsid w:val="0041537A"/>
    <w:rsid w:val="00423696"/>
    <w:rsid w:val="00423DCE"/>
    <w:rsid w:val="00425FAD"/>
    <w:rsid w:val="0043089E"/>
    <w:rsid w:val="00430ACD"/>
    <w:rsid w:val="00433C08"/>
    <w:rsid w:val="00435859"/>
    <w:rsid w:val="00437C48"/>
    <w:rsid w:val="004424E4"/>
    <w:rsid w:val="00443699"/>
    <w:rsid w:val="00443DA2"/>
    <w:rsid w:val="00444EE9"/>
    <w:rsid w:val="004460AD"/>
    <w:rsid w:val="00447360"/>
    <w:rsid w:val="00450CAD"/>
    <w:rsid w:val="00452B24"/>
    <w:rsid w:val="0046308B"/>
    <w:rsid w:val="00466080"/>
    <w:rsid w:val="004677E6"/>
    <w:rsid w:val="0046785A"/>
    <w:rsid w:val="00470F46"/>
    <w:rsid w:val="00472B12"/>
    <w:rsid w:val="004746F2"/>
    <w:rsid w:val="00474D11"/>
    <w:rsid w:val="004762C3"/>
    <w:rsid w:val="0047652B"/>
    <w:rsid w:val="00483E24"/>
    <w:rsid w:val="0048739B"/>
    <w:rsid w:val="00491843"/>
    <w:rsid w:val="004926A2"/>
    <w:rsid w:val="004A258A"/>
    <w:rsid w:val="004A5A66"/>
    <w:rsid w:val="004A5CDE"/>
    <w:rsid w:val="004A6954"/>
    <w:rsid w:val="004B1E2D"/>
    <w:rsid w:val="004B2D59"/>
    <w:rsid w:val="004B3D2F"/>
    <w:rsid w:val="004C05F1"/>
    <w:rsid w:val="004C1BA7"/>
    <w:rsid w:val="004C1C8E"/>
    <w:rsid w:val="004C2357"/>
    <w:rsid w:val="004C5286"/>
    <w:rsid w:val="004C65EB"/>
    <w:rsid w:val="004C67AB"/>
    <w:rsid w:val="004C7C40"/>
    <w:rsid w:val="004D38FD"/>
    <w:rsid w:val="004D4EA3"/>
    <w:rsid w:val="004D5688"/>
    <w:rsid w:val="004D5C19"/>
    <w:rsid w:val="004D5CEE"/>
    <w:rsid w:val="004D5D5E"/>
    <w:rsid w:val="004D772A"/>
    <w:rsid w:val="004D7A05"/>
    <w:rsid w:val="004D7C28"/>
    <w:rsid w:val="004E0EE0"/>
    <w:rsid w:val="004E1472"/>
    <w:rsid w:val="004E3270"/>
    <w:rsid w:val="004E7171"/>
    <w:rsid w:val="004E78E4"/>
    <w:rsid w:val="004F0CDC"/>
    <w:rsid w:val="004F4839"/>
    <w:rsid w:val="00500395"/>
    <w:rsid w:val="005021D3"/>
    <w:rsid w:val="00503A98"/>
    <w:rsid w:val="00503DB8"/>
    <w:rsid w:val="00504D4A"/>
    <w:rsid w:val="00505512"/>
    <w:rsid w:val="00507017"/>
    <w:rsid w:val="00510F2A"/>
    <w:rsid w:val="005138A0"/>
    <w:rsid w:val="0051632D"/>
    <w:rsid w:val="005202BA"/>
    <w:rsid w:val="00523BDA"/>
    <w:rsid w:val="0052430B"/>
    <w:rsid w:val="00525C77"/>
    <w:rsid w:val="00526CA4"/>
    <w:rsid w:val="00527465"/>
    <w:rsid w:val="00536E4C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00C3"/>
    <w:rsid w:val="00583E95"/>
    <w:rsid w:val="00583F1E"/>
    <w:rsid w:val="005905BB"/>
    <w:rsid w:val="005914DA"/>
    <w:rsid w:val="00594E51"/>
    <w:rsid w:val="00596D2B"/>
    <w:rsid w:val="005A351F"/>
    <w:rsid w:val="005A3B05"/>
    <w:rsid w:val="005A7237"/>
    <w:rsid w:val="005B3858"/>
    <w:rsid w:val="005B4595"/>
    <w:rsid w:val="005B4A51"/>
    <w:rsid w:val="005C2C7A"/>
    <w:rsid w:val="005C335A"/>
    <w:rsid w:val="005C33A4"/>
    <w:rsid w:val="005C5573"/>
    <w:rsid w:val="005C5C4C"/>
    <w:rsid w:val="005C6549"/>
    <w:rsid w:val="005D3939"/>
    <w:rsid w:val="005D5A3E"/>
    <w:rsid w:val="005D7798"/>
    <w:rsid w:val="005E7DD1"/>
    <w:rsid w:val="005F0CF5"/>
    <w:rsid w:val="005F2247"/>
    <w:rsid w:val="005F3D20"/>
    <w:rsid w:val="005F56E3"/>
    <w:rsid w:val="00601AC8"/>
    <w:rsid w:val="00601B15"/>
    <w:rsid w:val="00602C50"/>
    <w:rsid w:val="0060532D"/>
    <w:rsid w:val="00605D2F"/>
    <w:rsid w:val="00606D4B"/>
    <w:rsid w:val="00612EB3"/>
    <w:rsid w:val="00612F7D"/>
    <w:rsid w:val="00615A31"/>
    <w:rsid w:val="00616040"/>
    <w:rsid w:val="006313DB"/>
    <w:rsid w:val="00632082"/>
    <w:rsid w:val="006321A2"/>
    <w:rsid w:val="00635858"/>
    <w:rsid w:val="00643291"/>
    <w:rsid w:val="006446FC"/>
    <w:rsid w:val="00645C2F"/>
    <w:rsid w:val="006461F9"/>
    <w:rsid w:val="006522F2"/>
    <w:rsid w:val="006525E9"/>
    <w:rsid w:val="00660855"/>
    <w:rsid w:val="006617CC"/>
    <w:rsid w:val="00662E5D"/>
    <w:rsid w:val="00664FE3"/>
    <w:rsid w:val="0066678F"/>
    <w:rsid w:val="00671877"/>
    <w:rsid w:val="00671EFD"/>
    <w:rsid w:val="00671F93"/>
    <w:rsid w:val="006720B5"/>
    <w:rsid w:val="00673C1D"/>
    <w:rsid w:val="006834B9"/>
    <w:rsid w:val="006860F6"/>
    <w:rsid w:val="00686EBB"/>
    <w:rsid w:val="00687B94"/>
    <w:rsid w:val="00692712"/>
    <w:rsid w:val="0069421B"/>
    <w:rsid w:val="00694D1E"/>
    <w:rsid w:val="00695B84"/>
    <w:rsid w:val="006971C5"/>
    <w:rsid w:val="0069731C"/>
    <w:rsid w:val="00697459"/>
    <w:rsid w:val="006A0A6C"/>
    <w:rsid w:val="006A499B"/>
    <w:rsid w:val="006A51BC"/>
    <w:rsid w:val="006A6364"/>
    <w:rsid w:val="006A66D9"/>
    <w:rsid w:val="006B0FFF"/>
    <w:rsid w:val="006B11E6"/>
    <w:rsid w:val="006B595B"/>
    <w:rsid w:val="006B7681"/>
    <w:rsid w:val="006C2949"/>
    <w:rsid w:val="006C5488"/>
    <w:rsid w:val="006D0C1D"/>
    <w:rsid w:val="006D4E9A"/>
    <w:rsid w:val="006E28A3"/>
    <w:rsid w:val="006E2D7E"/>
    <w:rsid w:val="006E673F"/>
    <w:rsid w:val="006F0AC4"/>
    <w:rsid w:val="006F2214"/>
    <w:rsid w:val="006F2718"/>
    <w:rsid w:val="006F45AD"/>
    <w:rsid w:val="006F55CA"/>
    <w:rsid w:val="006F5D9E"/>
    <w:rsid w:val="00701613"/>
    <w:rsid w:val="007019B9"/>
    <w:rsid w:val="00703C6D"/>
    <w:rsid w:val="00704FC6"/>
    <w:rsid w:val="007073A9"/>
    <w:rsid w:val="00714F51"/>
    <w:rsid w:val="007164E8"/>
    <w:rsid w:val="0072061B"/>
    <w:rsid w:val="007217B8"/>
    <w:rsid w:val="0072192F"/>
    <w:rsid w:val="00721D59"/>
    <w:rsid w:val="007237FC"/>
    <w:rsid w:val="007318C3"/>
    <w:rsid w:val="00731F0F"/>
    <w:rsid w:val="007446D4"/>
    <w:rsid w:val="00746285"/>
    <w:rsid w:val="00763D6F"/>
    <w:rsid w:val="007657C0"/>
    <w:rsid w:val="00766D5A"/>
    <w:rsid w:val="00771120"/>
    <w:rsid w:val="00771F15"/>
    <w:rsid w:val="00773769"/>
    <w:rsid w:val="00774791"/>
    <w:rsid w:val="007807F4"/>
    <w:rsid w:val="00781740"/>
    <w:rsid w:val="007819C4"/>
    <w:rsid w:val="00784852"/>
    <w:rsid w:val="00785E9F"/>
    <w:rsid w:val="007860E6"/>
    <w:rsid w:val="007861A6"/>
    <w:rsid w:val="00786D28"/>
    <w:rsid w:val="00790E4C"/>
    <w:rsid w:val="00794AE5"/>
    <w:rsid w:val="00794D28"/>
    <w:rsid w:val="007A0221"/>
    <w:rsid w:val="007A0693"/>
    <w:rsid w:val="007A290C"/>
    <w:rsid w:val="007A4D53"/>
    <w:rsid w:val="007B0245"/>
    <w:rsid w:val="007B0AAD"/>
    <w:rsid w:val="007B1339"/>
    <w:rsid w:val="007B6F99"/>
    <w:rsid w:val="007C265A"/>
    <w:rsid w:val="007C390A"/>
    <w:rsid w:val="007C4229"/>
    <w:rsid w:val="007C70EB"/>
    <w:rsid w:val="007C71A0"/>
    <w:rsid w:val="007D2637"/>
    <w:rsid w:val="007D7CDF"/>
    <w:rsid w:val="007E07FF"/>
    <w:rsid w:val="007E2C78"/>
    <w:rsid w:val="007E3726"/>
    <w:rsid w:val="007E5357"/>
    <w:rsid w:val="007E780D"/>
    <w:rsid w:val="007F2334"/>
    <w:rsid w:val="008002D5"/>
    <w:rsid w:val="00800562"/>
    <w:rsid w:val="00803E69"/>
    <w:rsid w:val="00804280"/>
    <w:rsid w:val="008044E6"/>
    <w:rsid w:val="00804D78"/>
    <w:rsid w:val="0080605F"/>
    <w:rsid w:val="008069CA"/>
    <w:rsid w:val="00807832"/>
    <w:rsid w:val="00807897"/>
    <w:rsid w:val="00813519"/>
    <w:rsid w:val="00824099"/>
    <w:rsid w:val="0083149D"/>
    <w:rsid w:val="00832BF5"/>
    <w:rsid w:val="00833E66"/>
    <w:rsid w:val="00834149"/>
    <w:rsid w:val="008346B6"/>
    <w:rsid w:val="008371AA"/>
    <w:rsid w:val="00837252"/>
    <w:rsid w:val="0084072C"/>
    <w:rsid w:val="008415E2"/>
    <w:rsid w:val="00841AE4"/>
    <w:rsid w:val="008421F5"/>
    <w:rsid w:val="00847969"/>
    <w:rsid w:val="008521A5"/>
    <w:rsid w:val="00852DC1"/>
    <w:rsid w:val="00854F97"/>
    <w:rsid w:val="0085566A"/>
    <w:rsid w:val="0086467D"/>
    <w:rsid w:val="00870E96"/>
    <w:rsid w:val="00875F9A"/>
    <w:rsid w:val="008762DA"/>
    <w:rsid w:val="00881600"/>
    <w:rsid w:val="0088288F"/>
    <w:rsid w:val="00882FF6"/>
    <w:rsid w:val="00884D2E"/>
    <w:rsid w:val="00887D64"/>
    <w:rsid w:val="00896645"/>
    <w:rsid w:val="0089719A"/>
    <w:rsid w:val="00897B10"/>
    <w:rsid w:val="008A0344"/>
    <w:rsid w:val="008A1124"/>
    <w:rsid w:val="008A2C63"/>
    <w:rsid w:val="008A4BDA"/>
    <w:rsid w:val="008A6735"/>
    <w:rsid w:val="008A6F7D"/>
    <w:rsid w:val="008B08E6"/>
    <w:rsid w:val="008B0B0D"/>
    <w:rsid w:val="008B19CF"/>
    <w:rsid w:val="008B1E13"/>
    <w:rsid w:val="008B5D21"/>
    <w:rsid w:val="008C68FD"/>
    <w:rsid w:val="008D2D05"/>
    <w:rsid w:val="008D4692"/>
    <w:rsid w:val="008D7B76"/>
    <w:rsid w:val="008D7CE2"/>
    <w:rsid w:val="008E0DC5"/>
    <w:rsid w:val="008E2BA8"/>
    <w:rsid w:val="008E3333"/>
    <w:rsid w:val="008E665E"/>
    <w:rsid w:val="008E76B6"/>
    <w:rsid w:val="008E7CB6"/>
    <w:rsid w:val="008F5055"/>
    <w:rsid w:val="008F7B22"/>
    <w:rsid w:val="00905353"/>
    <w:rsid w:val="00906B26"/>
    <w:rsid w:val="00915B77"/>
    <w:rsid w:val="0091750D"/>
    <w:rsid w:val="00921522"/>
    <w:rsid w:val="00921E3E"/>
    <w:rsid w:val="00924251"/>
    <w:rsid w:val="009400C3"/>
    <w:rsid w:val="0094085F"/>
    <w:rsid w:val="00941B06"/>
    <w:rsid w:val="00941D67"/>
    <w:rsid w:val="009421F4"/>
    <w:rsid w:val="00951269"/>
    <w:rsid w:val="00954965"/>
    <w:rsid w:val="00956766"/>
    <w:rsid w:val="00957161"/>
    <w:rsid w:val="0096489C"/>
    <w:rsid w:val="0097050F"/>
    <w:rsid w:val="00970754"/>
    <w:rsid w:val="00972D96"/>
    <w:rsid w:val="009734FF"/>
    <w:rsid w:val="0097671F"/>
    <w:rsid w:val="00983E2F"/>
    <w:rsid w:val="00985BCE"/>
    <w:rsid w:val="00987761"/>
    <w:rsid w:val="00995031"/>
    <w:rsid w:val="009A208A"/>
    <w:rsid w:val="009A3EAC"/>
    <w:rsid w:val="009B01B1"/>
    <w:rsid w:val="009B0363"/>
    <w:rsid w:val="009B167A"/>
    <w:rsid w:val="009B34CF"/>
    <w:rsid w:val="009C194F"/>
    <w:rsid w:val="009C2505"/>
    <w:rsid w:val="009C342A"/>
    <w:rsid w:val="009C5F17"/>
    <w:rsid w:val="009C7307"/>
    <w:rsid w:val="009D0DC7"/>
    <w:rsid w:val="009D16A7"/>
    <w:rsid w:val="009D31FC"/>
    <w:rsid w:val="009D68EB"/>
    <w:rsid w:val="009D6D25"/>
    <w:rsid w:val="009E7AED"/>
    <w:rsid w:val="009F0101"/>
    <w:rsid w:val="009F04D0"/>
    <w:rsid w:val="009F21A2"/>
    <w:rsid w:val="009F52AE"/>
    <w:rsid w:val="009F66BB"/>
    <w:rsid w:val="009F7879"/>
    <w:rsid w:val="00A03BB9"/>
    <w:rsid w:val="00A0439B"/>
    <w:rsid w:val="00A061E4"/>
    <w:rsid w:val="00A06227"/>
    <w:rsid w:val="00A069C4"/>
    <w:rsid w:val="00A07063"/>
    <w:rsid w:val="00A10F3F"/>
    <w:rsid w:val="00A1123E"/>
    <w:rsid w:val="00A12F7E"/>
    <w:rsid w:val="00A20B7D"/>
    <w:rsid w:val="00A20E1F"/>
    <w:rsid w:val="00A266FF"/>
    <w:rsid w:val="00A26866"/>
    <w:rsid w:val="00A27FBF"/>
    <w:rsid w:val="00A3649F"/>
    <w:rsid w:val="00A4408B"/>
    <w:rsid w:val="00A55306"/>
    <w:rsid w:val="00A55D0D"/>
    <w:rsid w:val="00A56931"/>
    <w:rsid w:val="00A57F62"/>
    <w:rsid w:val="00A62B56"/>
    <w:rsid w:val="00A6729D"/>
    <w:rsid w:val="00A70FB4"/>
    <w:rsid w:val="00A7670B"/>
    <w:rsid w:val="00A77288"/>
    <w:rsid w:val="00A8342A"/>
    <w:rsid w:val="00A841A6"/>
    <w:rsid w:val="00A90EC0"/>
    <w:rsid w:val="00A935C6"/>
    <w:rsid w:val="00A96394"/>
    <w:rsid w:val="00AA1C27"/>
    <w:rsid w:val="00AA20B0"/>
    <w:rsid w:val="00AA3A1F"/>
    <w:rsid w:val="00AA568A"/>
    <w:rsid w:val="00AA6607"/>
    <w:rsid w:val="00AA6D25"/>
    <w:rsid w:val="00AB001B"/>
    <w:rsid w:val="00AB2759"/>
    <w:rsid w:val="00AB3A25"/>
    <w:rsid w:val="00AC0CDF"/>
    <w:rsid w:val="00AC13DC"/>
    <w:rsid w:val="00AC2AEF"/>
    <w:rsid w:val="00AC3CBB"/>
    <w:rsid w:val="00AC4B43"/>
    <w:rsid w:val="00AC66F7"/>
    <w:rsid w:val="00AC7D7A"/>
    <w:rsid w:val="00AD4011"/>
    <w:rsid w:val="00AE0AEC"/>
    <w:rsid w:val="00AE0D9F"/>
    <w:rsid w:val="00AE47F1"/>
    <w:rsid w:val="00AE4FB7"/>
    <w:rsid w:val="00AF0E75"/>
    <w:rsid w:val="00AF145D"/>
    <w:rsid w:val="00AF19B8"/>
    <w:rsid w:val="00AF2127"/>
    <w:rsid w:val="00AF34D4"/>
    <w:rsid w:val="00AF3E0B"/>
    <w:rsid w:val="00AF5085"/>
    <w:rsid w:val="00AF6564"/>
    <w:rsid w:val="00B01FB0"/>
    <w:rsid w:val="00B043FF"/>
    <w:rsid w:val="00B0545D"/>
    <w:rsid w:val="00B13053"/>
    <w:rsid w:val="00B149E7"/>
    <w:rsid w:val="00B15C98"/>
    <w:rsid w:val="00B16459"/>
    <w:rsid w:val="00B200F6"/>
    <w:rsid w:val="00B21DA7"/>
    <w:rsid w:val="00B25F34"/>
    <w:rsid w:val="00B26554"/>
    <w:rsid w:val="00B27523"/>
    <w:rsid w:val="00B27F02"/>
    <w:rsid w:val="00B30524"/>
    <w:rsid w:val="00B30AF2"/>
    <w:rsid w:val="00B33494"/>
    <w:rsid w:val="00B34694"/>
    <w:rsid w:val="00B363D4"/>
    <w:rsid w:val="00B36DAC"/>
    <w:rsid w:val="00B40BEC"/>
    <w:rsid w:val="00B45AE7"/>
    <w:rsid w:val="00B5168C"/>
    <w:rsid w:val="00B5357C"/>
    <w:rsid w:val="00B539BE"/>
    <w:rsid w:val="00B54E2E"/>
    <w:rsid w:val="00B55C4E"/>
    <w:rsid w:val="00B572C7"/>
    <w:rsid w:val="00B610BC"/>
    <w:rsid w:val="00B62AD8"/>
    <w:rsid w:val="00B62EAA"/>
    <w:rsid w:val="00B73DBA"/>
    <w:rsid w:val="00B77A59"/>
    <w:rsid w:val="00B80A60"/>
    <w:rsid w:val="00B9163D"/>
    <w:rsid w:val="00B92193"/>
    <w:rsid w:val="00B93357"/>
    <w:rsid w:val="00B9385A"/>
    <w:rsid w:val="00B93E98"/>
    <w:rsid w:val="00B95AA0"/>
    <w:rsid w:val="00BA0BF5"/>
    <w:rsid w:val="00BA22A1"/>
    <w:rsid w:val="00BA2714"/>
    <w:rsid w:val="00BA358C"/>
    <w:rsid w:val="00BA5160"/>
    <w:rsid w:val="00BA5A3C"/>
    <w:rsid w:val="00BB3E83"/>
    <w:rsid w:val="00BB3F83"/>
    <w:rsid w:val="00BB7543"/>
    <w:rsid w:val="00BC02D6"/>
    <w:rsid w:val="00BC2B1E"/>
    <w:rsid w:val="00BC3D7B"/>
    <w:rsid w:val="00BC52DD"/>
    <w:rsid w:val="00BC54D5"/>
    <w:rsid w:val="00BC5831"/>
    <w:rsid w:val="00BE3C60"/>
    <w:rsid w:val="00BE59C0"/>
    <w:rsid w:val="00BF12A8"/>
    <w:rsid w:val="00BF3599"/>
    <w:rsid w:val="00BF7DF2"/>
    <w:rsid w:val="00C02303"/>
    <w:rsid w:val="00C061FE"/>
    <w:rsid w:val="00C13178"/>
    <w:rsid w:val="00C14B59"/>
    <w:rsid w:val="00C14C09"/>
    <w:rsid w:val="00C164C3"/>
    <w:rsid w:val="00C179B2"/>
    <w:rsid w:val="00C20628"/>
    <w:rsid w:val="00C254B9"/>
    <w:rsid w:val="00C25CCF"/>
    <w:rsid w:val="00C32A53"/>
    <w:rsid w:val="00C401BF"/>
    <w:rsid w:val="00C41657"/>
    <w:rsid w:val="00C45BFF"/>
    <w:rsid w:val="00C4743C"/>
    <w:rsid w:val="00C50FB3"/>
    <w:rsid w:val="00C51EFE"/>
    <w:rsid w:val="00C546D1"/>
    <w:rsid w:val="00C6465F"/>
    <w:rsid w:val="00C7467D"/>
    <w:rsid w:val="00C80660"/>
    <w:rsid w:val="00C8202C"/>
    <w:rsid w:val="00C82607"/>
    <w:rsid w:val="00C8342D"/>
    <w:rsid w:val="00C83440"/>
    <w:rsid w:val="00C835BD"/>
    <w:rsid w:val="00C84BA6"/>
    <w:rsid w:val="00C86D88"/>
    <w:rsid w:val="00C93572"/>
    <w:rsid w:val="00C97124"/>
    <w:rsid w:val="00CA204A"/>
    <w:rsid w:val="00CA2372"/>
    <w:rsid w:val="00CA2A53"/>
    <w:rsid w:val="00CA396F"/>
    <w:rsid w:val="00CA426B"/>
    <w:rsid w:val="00CA460D"/>
    <w:rsid w:val="00CB79B6"/>
    <w:rsid w:val="00CC36BB"/>
    <w:rsid w:val="00CC4C76"/>
    <w:rsid w:val="00CD3443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2163E"/>
    <w:rsid w:val="00D31C81"/>
    <w:rsid w:val="00D36381"/>
    <w:rsid w:val="00D40392"/>
    <w:rsid w:val="00D416BA"/>
    <w:rsid w:val="00D4596B"/>
    <w:rsid w:val="00D4606F"/>
    <w:rsid w:val="00D46535"/>
    <w:rsid w:val="00D46D67"/>
    <w:rsid w:val="00D476BF"/>
    <w:rsid w:val="00D520A0"/>
    <w:rsid w:val="00D565CA"/>
    <w:rsid w:val="00D6009C"/>
    <w:rsid w:val="00D622BF"/>
    <w:rsid w:val="00D62EEB"/>
    <w:rsid w:val="00D725CF"/>
    <w:rsid w:val="00D737F1"/>
    <w:rsid w:val="00D756E1"/>
    <w:rsid w:val="00D76EC9"/>
    <w:rsid w:val="00D777C9"/>
    <w:rsid w:val="00D777DF"/>
    <w:rsid w:val="00D80E17"/>
    <w:rsid w:val="00D80EA7"/>
    <w:rsid w:val="00D818FC"/>
    <w:rsid w:val="00D84541"/>
    <w:rsid w:val="00D94F49"/>
    <w:rsid w:val="00D95D17"/>
    <w:rsid w:val="00D97B78"/>
    <w:rsid w:val="00DA1122"/>
    <w:rsid w:val="00DA37B0"/>
    <w:rsid w:val="00DA7794"/>
    <w:rsid w:val="00DB0DFE"/>
    <w:rsid w:val="00DB140F"/>
    <w:rsid w:val="00DC10C4"/>
    <w:rsid w:val="00DC6ED7"/>
    <w:rsid w:val="00DD29AE"/>
    <w:rsid w:val="00DD44A1"/>
    <w:rsid w:val="00DD4DD3"/>
    <w:rsid w:val="00DD5BCF"/>
    <w:rsid w:val="00DD5EBE"/>
    <w:rsid w:val="00DD7B91"/>
    <w:rsid w:val="00DE2C4A"/>
    <w:rsid w:val="00DE57F4"/>
    <w:rsid w:val="00DE6278"/>
    <w:rsid w:val="00DF06F4"/>
    <w:rsid w:val="00DF150A"/>
    <w:rsid w:val="00DF65D1"/>
    <w:rsid w:val="00E071D8"/>
    <w:rsid w:val="00E076F8"/>
    <w:rsid w:val="00E12A79"/>
    <w:rsid w:val="00E12D12"/>
    <w:rsid w:val="00E12FD1"/>
    <w:rsid w:val="00E2222B"/>
    <w:rsid w:val="00E2345D"/>
    <w:rsid w:val="00E27832"/>
    <w:rsid w:val="00E3016F"/>
    <w:rsid w:val="00E30D06"/>
    <w:rsid w:val="00E33DC4"/>
    <w:rsid w:val="00E454B8"/>
    <w:rsid w:val="00E4690C"/>
    <w:rsid w:val="00E51633"/>
    <w:rsid w:val="00E52861"/>
    <w:rsid w:val="00E52BA4"/>
    <w:rsid w:val="00E54515"/>
    <w:rsid w:val="00E56870"/>
    <w:rsid w:val="00E57583"/>
    <w:rsid w:val="00E57B32"/>
    <w:rsid w:val="00E63839"/>
    <w:rsid w:val="00E66E89"/>
    <w:rsid w:val="00E6777B"/>
    <w:rsid w:val="00E7506B"/>
    <w:rsid w:val="00E754B4"/>
    <w:rsid w:val="00E757F8"/>
    <w:rsid w:val="00E92B92"/>
    <w:rsid w:val="00E93D8A"/>
    <w:rsid w:val="00E97401"/>
    <w:rsid w:val="00E97414"/>
    <w:rsid w:val="00E97E06"/>
    <w:rsid w:val="00EA099B"/>
    <w:rsid w:val="00EA31F4"/>
    <w:rsid w:val="00EA409E"/>
    <w:rsid w:val="00EA49EC"/>
    <w:rsid w:val="00EA4B6C"/>
    <w:rsid w:val="00EA5E9F"/>
    <w:rsid w:val="00EB0EDF"/>
    <w:rsid w:val="00EB3D8D"/>
    <w:rsid w:val="00EB6738"/>
    <w:rsid w:val="00ED03FE"/>
    <w:rsid w:val="00ED42DD"/>
    <w:rsid w:val="00EF3063"/>
    <w:rsid w:val="00EF3F01"/>
    <w:rsid w:val="00EF74FC"/>
    <w:rsid w:val="00EF7CF4"/>
    <w:rsid w:val="00F02078"/>
    <w:rsid w:val="00F0441F"/>
    <w:rsid w:val="00F07626"/>
    <w:rsid w:val="00F11812"/>
    <w:rsid w:val="00F13FB3"/>
    <w:rsid w:val="00F15156"/>
    <w:rsid w:val="00F20635"/>
    <w:rsid w:val="00F257BB"/>
    <w:rsid w:val="00F25873"/>
    <w:rsid w:val="00F2746A"/>
    <w:rsid w:val="00F30522"/>
    <w:rsid w:val="00F330D6"/>
    <w:rsid w:val="00F33726"/>
    <w:rsid w:val="00F33906"/>
    <w:rsid w:val="00F3409D"/>
    <w:rsid w:val="00F3774E"/>
    <w:rsid w:val="00F4037B"/>
    <w:rsid w:val="00F4288E"/>
    <w:rsid w:val="00F42995"/>
    <w:rsid w:val="00F443FA"/>
    <w:rsid w:val="00F46649"/>
    <w:rsid w:val="00F473DB"/>
    <w:rsid w:val="00F50B82"/>
    <w:rsid w:val="00F51B03"/>
    <w:rsid w:val="00F52F30"/>
    <w:rsid w:val="00F53943"/>
    <w:rsid w:val="00F574F0"/>
    <w:rsid w:val="00F625BE"/>
    <w:rsid w:val="00F67FE7"/>
    <w:rsid w:val="00F70300"/>
    <w:rsid w:val="00F70A00"/>
    <w:rsid w:val="00F732AF"/>
    <w:rsid w:val="00F754BA"/>
    <w:rsid w:val="00F8319A"/>
    <w:rsid w:val="00F8596E"/>
    <w:rsid w:val="00F86C89"/>
    <w:rsid w:val="00F87646"/>
    <w:rsid w:val="00F91285"/>
    <w:rsid w:val="00F97872"/>
    <w:rsid w:val="00FA2704"/>
    <w:rsid w:val="00FA6830"/>
    <w:rsid w:val="00FB609B"/>
    <w:rsid w:val="00FC258C"/>
    <w:rsid w:val="00FC54C7"/>
    <w:rsid w:val="00FD0A3F"/>
    <w:rsid w:val="00FD0DBB"/>
    <w:rsid w:val="00FD3F22"/>
    <w:rsid w:val="00FD6FAC"/>
    <w:rsid w:val="00FD7F5E"/>
    <w:rsid w:val="00FF065A"/>
    <w:rsid w:val="00FF0903"/>
    <w:rsid w:val="00FF0B8B"/>
    <w:rsid w:val="00FF1955"/>
    <w:rsid w:val="00FF65DC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E7B9F1CA-29CF-4653-9340-F4750E9F0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268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TWEW0ntq_R3DUx5LW-7VZsbOwLJ5Q8bN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e.tl/t-t7r0H3Da41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39F929-D25C-476A-B55C-EBCBE32E5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650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2024-07-24T15:08:00Z</dcterms:created>
  <dcterms:modified xsi:type="dcterms:W3CDTF">2024-07-24T15:08:00Z</dcterms:modified>
</cp:coreProperties>
</file>