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EB7231" w:rsidRDefault="00CF717C" w:rsidP="00204488">
      <w:pPr>
        <w:spacing w:line="240" w:lineRule="atLeast"/>
        <w:jc w:val="right"/>
        <w:rPr>
          <w:rFonts w:ascii="Montserrat" w:hAnsi="Montserrat"/>
          <w:b/>
          <w:color w:val="000000" w:themeColor="text1"/>
          <w:lang w:val="es-MX"/>
        </w:rPr>
      </w:pPr>
      <w:r w:rsidRPr="00EB7231">
        <w:rPr>
          <w:rFonts w:ascii="Montserrat" w:hAnsi="Montserrat"/>
          <w:b/>
          <w:color w:val="000000" w:themeColor="text1"/>
          <w:lang w:val="es-MX"/>
        </w:rPr>
        <w:t>BOLETÍN DE PRENSA</w:t>
      </w:r>
    </w:p>
    <w:p w14:paraId="139D174E" w14:textId="7B8A1077" w:rsidR="00CF717C" w:rsidRPr="00EB7231" w:rsidRDefault="00E05BA6" w:rsidP="00CF717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Ciudad de México, </w:t>
      </w:r>
      <w:r w:rsidR="00EB7231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lunes 3</w:t>
      </w:r>
      <w:r w:rsidR="004B29C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julio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</w:t>
      </w:r>
      <w:r w:rsidR="00CF717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de 2023</w:t>
      </w:r>
    </w:p>
    <w:p w14:paraId="0C93BCDE" w14:textId="6C37F11E" w:rsidR="00CF717C" w:rsidRPr="00EB7231" w:rsidRDefault="00CF717C" w:rsidP="00CF717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EB7231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322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1AC14699" w14:textId="77777777" w:rsidR="00CF717C" w:rsidRPr="00EB7231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color w:val="000000" w:themeColor="text1"/>
          <w:szCs w:val="28"/>
          <w:lang w:val="es-MX"/>
        </w:rPr>
      </w:pPr>
    </w:p>
    <w:p w14:paraId="2E0F60E9" w14:textId="4056466C" w:rsidR="00B810DF" w:rsidRPr="00EB7231" w:rsidRDefault="00204488" w:rsidP="0046501D">
      <w:pPr>
        <w:spacing w:line="240" w:lineRule="atLeast"/>
        <w:jc w:val="center"/>
        <w:rPr>
          <w:rFonts w:ascii="Montserrat" w:hAnsi="Montserrat"/>
          <w:b/>
          <w:color w:val="000000" w:themeColor="text1"/>
          <w:sz w:val="32"/>
          <w:szCs w:val="36"/>
          <w:lang w:val="es-MX"/>
        </w:rPr>
      </w:pPr>
      <w:r w:rsidRPr="00EB7231">
        <w:rPr>
          <w:rFonts w:ascii="Montserrat" w:hAnsi="Montserrat"/>
          <w:b/>
          <w:color w:val="000000" w:themeColor="text1"/>
          <w:sz w:val="32"/>
          <w:szCs w:val="36"/>
          <w:lang w:val="es-MX"/>
        </w:rPr>
        <w:t xml:space="preserve">Realizó </w:t>
      </w:r>
      <w:r w:rsidR="0094020D" w:rsidRPr="00EB7231">
        <w:rPr>
          <w:rFonts w:ascii="Montserrat" w:hAnsi="Montserrat"/>
          <w:b/>
          <w:color w:val="000000" w:themeColor="text1"/>
          <w:sz w:val="32"/>
          <w:szCs w:val="36"/>
          <w:lang w:val="es-MX"/>
        </w:rPr>
        <w:t>IMSS Primer Encuentro Nacional de Niñas, Niños y Adolescentes que viven con Diabetes</w:t>
      </w:r>
    </w:p>
    <w:p w14:paraId="4F5CCE5E" w14:textId="77777777" w:rsidR="0094020D" w:rsidRPr="00EB7231" w:rsidRDefault="0094020D" w:rsidP="0046501D">
      <w:pPr>
        <w:spacing w:line="240" w:lineRule="atLeast"/>
        <w:jc w:val="center"/>
        <w:rPr>
          <w:rFonts w:ascii="Montserrat" w:hAnsi="Montserrat"/>
          <w:b/>
          <w:color w:val="000000" w:themeColor="text1"/>
          <w:sz w:val="22"/>
          <w:szCs w:val="36"/>
          <w:lang w:val="es-MX"/>
        </w:rPr>
      </w:pPr>
    </w:p>
    <w:p w14:paraId="16565333" w14:textId="77777777" w:rsidR="00EB7231" w:rsidRPr="00EB7231" w:rsidRDefault="004E2134" w:rsidP="00687206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color w:val="000000" w:themeColor="text1"/>
        </w:rPr>
      </w:pPr>
      <w:r w:rsidRPr="00EB7231">
        <w:rPr>
          <w:rFonts w:ascii="Montserrat" w:hAnsi="Montserrat"/>
          <w:b/>
          <w:color w:val="000000" w:themeColor="text1"/>
          <w:sz w:val="20"/>
          <w:szCs w:val="20"/>
        </w:rPr>
        <w:t xml:space="preserve">La directora de Prestaciones Médicas, doctora Célida Duque Molina, destacó </w:t>
      </w:r>
      <w:bookmarkStart w:id="0" w:name="_Hlk139056521"/>
      <w:r w:rsidR="00220435" w:rsidRPr="00EB7231">
        <w:rPr>
          <w:rFonts w:ascii="Montserrat" w:hAnsi="Montserrat"/>
          <w:b/>
          <w:color w:val="000000" w:themeColor="text1"/>
          <w:sz w:val="20"/>
          <w:szCs w:val="20"/>
        </w:rPr>
        <w:t xml:space="preserve">el compromiso del equipo multidisciplinario de médicos, enfermeras nutricionistas y trabajadoras sociales </w:t>
      </w:r>
      <w:r w:rsidR="00EB7231" w:rsidRPr="00EB7231">
        <w:rPr>
          <w:rFonts w:ascii="Montserrat" w:hAnsi="Montserrat"/>
          <w:b/>
          <w:color w:val="000000" w:themeColor="text1"/>
          <w:sz w:val="20"/>
          <w:szCs w:val="20"/>
        </w:rPr>
        <w:t xml:space="preserve">del país para </w:t>
      </w:r>
      <w:r w:rsidR="00220435" w:rsidRPr="00EB7231">
        <w:rPr>
          <w:rFonts w:ascii="Montserrat" w:hAnsi="Montserrat"/>
          <w:b/>
          <w:color w:val="000000" w:themeColor="text1"/>
          <w:sz w:val="20"/>
          <w:szCs w:val="20"/>
        </w:rPr>
        <w:t>mejorar el control metabólico</w:t>
      </w:r>
      <w:r w:rsidR="00EB7231" w:rsidRPr="00EB7231">
        <w:rPr>
          <w:rFonts w:ascii="Montserrat" w:hAnsi="Montserrat"/>
          <w:b/>
          <w:color w:val="000000" w:themeColor="text1"/>
          <w:sz w:val="20"/>
          <w:szCs w:val="20"/>
        </w:rPr>
        <w:t>.</w:t>
      </w:r>
    </w:p>
    <w:p w14:paraId="61C92513" w14:textId="6F3BCCA7" w:rsidR="00F95DB0" w:rsidRPr="00EB7231" w:rsidRDefault="00EB7231" w:rsidP="00687206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color w:val="000000" w:themeColor="text1"/>
        </w:rPr>
      </w:pPr>
      <w:r w:rsidRPr="00EB7231">
        <w:rPr>
          <w:rFonts w:ascii="Montserrat" w:hAnsi="Montserrat"/>
          <w:b/>
          <w:color w:val="000000" w:themeColor="text1"/>
          <w:sz w:val="20"/>
          <w:szCs w:val="20"/>
        </w:rPr>
        <w:t>Indicó que</w:t>
      </w:r>
      <w:r w:rsidR="00220435" w:rsidRPr="00EB7231">
        <w:rPr>
          <w:rFonts w:ascii="Montserrat" w:hAnsi="Montserrat"/>
          <w:b/>
          <w:color w:val="000000" w:themeColor="text1"/>
          <w:sz w:val="20"/>
          <w:szCs w:val="20"/>
        </w:rPr>
        <w:t xml:space="preserve"> la atención integral se ha fortalecido con los comités en los hospitales para un seguimiento más cercano</w:t>
      </w:r>
      <w:r w:rsidRPr="00EB7231">
        <w:rPr>
          <w:rFonts w:ascii="Montserrat" w:hAnsi="Montserrat"/>
          <w:b/>
          <w:color w:val="000000" w:themeColor="text1"/>
          <w:sz w:val="20"/>
          <w:szCs w:val="20"/>
        </w:rPr>
        <w:t>.</w:t>
      </w:r>
      <w:bookmarkEnd w:id="0"/>
      <w:r w:rsidR="00687206" w:rsidRPr="00EB7231">
        <w:rPr>
          <w:rFonts w:ascii="Montserrat" w:hAnsi="Montserrat"/>
          <w:b/>
          <w:color w:val="000000" w:themeColor="text1"/>
          <w:sz w:val="20"/>
          <w:szCs w:val="20"/>
        </w:rPr>
        <w:t xml:space="preserve"> </w:t>
      </w:r>
    </w:p>
    <w:p w14:paraId="3264F3DB" w14:textId="64271CE0" w:rsidR="00204488" w:rsidRPr="00EB7231" w:rsidRDefault="00204488" w:rsidP="00B22CA3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color w:val="000000" w:themeColor="text1"/>
          <w:sz w:val="20"/>
        </w:rPr>
      </w:pPr>
      <w:r w:rsidRPr="00EB7231">
        <w:rPr>
          <w:rFonts w:ascii="Montserrat" w:hAnsi="Montserrat"/>
          <w:b/>
          <w:color w:val="000000" w:themeColor="text1"/>
          <w:sz w:val="20"/>
        </w:rPr>
        <w:t xml:space="preserve">El doctor Luis Rafael López Ocaña, titular de la Oficina de Representación Ciudad de México Sur, indicó que </w:t>
      </w:r>
      <w:r w:rsidR="00B22CA3" w:rsidRPr="00EB7231">
        <w:rPr>
          <w:rFonts w:ascii="Montserrat" w:hAnsi="Montserrat"/>
          <w:b/>
          <w:color w:val="000000" w:themeColor="text1"/>
          <w:sz w:val="20"/>
        </w:rPr>
        <w:t>el personal de salud siempre está cerca de sus pacientes pediátricos para auxiliarlos en la planeación y continuidad en la atención de la diabetes.</w:t>
      </w:r>
    </w:p>
    <w:p w14:paraId="7CA02B3B" w14:textId="77777777" w:rsidR="00F95DB0" w:rsidRPr="00EB7231" w:rsidRDefault="00F95DB0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441614BE" w14:textId="6077460D" w:rsidR="009757EC" w:rsidRPr="00EB7231" w:rsidRDefault="00F95DB0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El Instituto Mexicano del Seguro Social (IMSS) realizó el Primer Encuentro Nacional de Niñas, Niños y Adolescentes que viven con Diabetes, con el objetivo de </w:t>
      </w:r>
      <w:r w:rsidR="001B3D3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compartir experiencias de trabajo de</w:t>
      </w:r>
      <w:r w:rsidR="00141D9F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los grupos multidisciplinarios que brindan atención integral a </w:t>
      </w:r>
      <w:r w:rsidR="005F0F85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los </w:t>
      </w:r>
      <w:r w:rsidR="001B3D3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menores</w:t>
      </w:r>
      <w:r w:rsidR="00410642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. </w:t>
      </w:r>
    </w:p>
    <w:p w14:paraId="4A792251" w14:textId="77777777" w:rsidR="009757EC" w:rsidRPr="00EB7231" w:rsidRDefault="009757EC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1DC73A61" w14:textId="58CC5BC8" w:rsidR="00410642" w:rsidRPr="00EB7231" w:rsidRDefault="00F95DB0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La ceremonia de inauguración se </w:t>
      </w:r>
      <w:r w:rsidR="00945D8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desarrolló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en las instalaciones del Cine Linterna Mágica</w:t>
      </w:r>
      <w:r w:rsidR="00410642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del IMSS,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con la presencia de más de </w:t>
      </w:r>
      <w:r w:rsidR="00E04AFF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65 menores</w:t>
      </w:r>
      <w:r w:rsidR="004972E3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, sus familiares y </w:t>
      </w:r>
      <w:r w:rsidR="00A0759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cuidadores</w:t>
      </w:r>
      <w:r w:rsidR="003E2AD4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las </w:t>
      </w:r>
      <w:r w:rsidR="0062218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Unidades Médicas de Alta Especialidad (</w:t>
      </w:r>
      <w:r w:rsidR="003E2AD4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UMAE</w:t>
      </w:r>
      <w:r w:rsidR="0062218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)</w:t>
      </w:r>
      <w:r w:rsidR="003E2AD4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Hospital General </w:t>
      </w:r>
      <w:r w:rsidR="00162D37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Centro Médico Nacional La Raza, Hospital de Pediatría </w:t>
      </w:r>
      <w:r w:rsidR="00166CDD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Centro</w:t>
      </w:r>
      <w:r w:rsidR="001163F3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Médico Nacional Siglo XXI y Hospital Regional No 32</w:t>
      </w:r>
      <w:r w:rsidR="000E5E85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, </w:t>
      </w:r>
      <w:r w:rsidR="00A0759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además del personal médico responsable de su atención</w:t>
      </w:r>
      <w:r w:rsidR="008C02F5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y autoridades </w:t>
      </w:r>
      <w:r w:rsidR="00774A78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institucionales y sectoriales</w:t>
      </w:r>
      <w:r w:rsidR="0061462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con </w:t>
      </w:r>
      <w:r w:rsidR="0062218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más de 200 </w:t>
      </w:r>
      <w:r w:rsidR="00774A78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asistentes.</w:t>
      </w:r>
      <w:r w:rsidR="00FF423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</w:t>
      </w:r>
    </w:p>
    <w:p w14:paraId="0133B451" w14:textId="77777777" w:rsidR="00622189" w:rsidRPr="00EB7231" w:rsidRDefault="00622189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628D05E5" w14:textId="5EEA8ED7" w:rsidR="00410642" w:rsidRPr="00EB7231" w:rsidRDefault="00F23489" w:rsidP="00410642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Además,</w:t>
      </w:r>
      <w:r w:rsidR="003B30AB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</w:t>
      </w:r>
      <w:r w:rsidR="00610147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participaron</w:t>
      </w:r>
      <w:r w:rsidR="00F006A3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virtual</w:t>
      </w:r>
      <w:r w:rsidR="00610147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mente</w:t>
      </w:r>
      <w:r w:rsidR="003B30AB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los </w:t>
      </w:r>
      <w:r w:rsidR="00410642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49 </w:t>
      </w:r>
      <w:r w:rsidR="00975AA5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grupos multidisciplinarios </w:t>
      </w:r>
      <w:r w:rsidR="00410642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ubicados en </w:t>
      </w:r>
      <w:r w:rsidR="00975AA5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unidades médicas </w:t>
      </w:r>
      <w:r w:rsidR="003B30AB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de</w:t>
      </w:r>
      <w:r w:rsidR="00D67898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todas las entidades federativas</w:t>
      </w:r>
      <w:r w:rsidR="00410642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, de los cuales siete son del Tercer Nivel y 42 del Segundo Nivel de atención. </w:t>
      </w:r>
    </w:p>
    <w:p w14:paraId="6B1B2426" w14:textId="77777777" w:rsidR="00410642" w:rsidRPr="00EB7231" w:rsidRDefault="00410642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5F70B1E6" w14:textId="55798ACE" w:rsidR="00CC450B" w:rsidRPr="00EB7231" w:rsidRDefault="00E41657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En su mensaje</w:t>
      </w:r>
      <w:r w:rsidR="00410642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inaugural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, l</w:t>
      </w:r>
      <w:r w:rsidR="00EE4587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a directora de Prestaciones Médicas, doctora Célida Duque Molina, </w:t>
      </w:r>
      <w:r w:rsidR="00410642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destacó que </w:t>
      </w:r>
      <w:r w:rsidR="00CC450B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el esfuerzo del Seguro Social con el programa PediatrIMSS ha logrado que </w:t>
      </w:r>
      <w:r w:rsidR="00A0780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los pacientes pediátricos subsecuentes con diabetes </w:t>
      </w:r>
      <w:r w:rsidR="00CC450B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aten</w:t>
      </w:r>
      <w:r w:rsidR="00A0780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didos en unidades del </w:t>
      </w:r>
      <w:r w:rsidR="00EB7231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Instituto</w:t>
      </w:r>
      <w:r w:rsidR="00A0780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</w:t>
      </w:r>
      <w:r w:rsidR="00CC450B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tengan un control metabólico</w:t>
      </w:r>
      <w:r w:rsidR="00A0780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cerca del 48 por ciento, mientras que la media a nivel mundial es del 30 por ciento. </w:t>
      </w:r>
    </w:p>
    <w:p w14:paraId="38CF376F" w14:textId="77777777" w:rsidR="00A0780C" w:rsidRPr="00EB7231" w:rsidRDefault="00A0780C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46B05995" w14:textId="77777777" w:rsidR="00EB7231" w:rsidRPr="00EB7231" w:rsidRDefault="00A0780C" w:rsidP="00A0780C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Explicó que </w:t>
      </w:r>
      <w:r w:rsidR="00F2348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el compromiso del equipo multidisciplinario de médicos, enfermeras nutricionistas y trabajadoras sociales en todo el país ha permitido mejorar el control metabólico y la atención integral se ha fortalecido con los comités en los hospitales para un seguimiento más cercano. </w:t>
      </w:r>
    </w:p>
    <w:p w14:paraId="35F29267" w14:textId="77777777" w:rsidR="00CC450B" w:rsidRPr="00EB7231" w:rsidRDefault="00CC450B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7A46AEF6" w14:textId="3710028F" w:rsidR="00A0780C" w:rsidRPr="00EB7231" w:rsidRDefault="00A0780C" w:rsidP="00A0780C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Señaló que este Primer Encuentro Nacional de </w:t>
      </w:r>
      <w:r w:rsidR="00945D8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menores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que viven con </w:t>
      </w:r>
      <w:r w:rsidR="00945D8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d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iabetes permitió visibilizar el problema de esta enfermedad crónico-degenerativa, compartir experiencias en el tratamiento de especialistas y la importancia </w:t>
      </w:r>
      <w:r w:rsidR="00945D8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de 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fomentar el autocuidado </w:t>
      </w:r>
      <w:r w:rsidR="00945D8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en 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los pacientes pediátricos.</w:t>
      </w:r>
    </w:p>
    <w:p w14:paraId="04B30F14" w14:textId="77777777" w:rsidR="00A0780C" w:rsidRPr="00EB7231" w:rsidRDefault="00A0780C" w:rsidP="00A0780C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6456218B" w14:textId="775BD06D" w:rsidR="00A0780C" w:rsidRPr="00EB7231" w:rsidRDefault="00A0780C" w:rsidP="00A0780C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lastRenderedPageBreak/>
        <w:t xml:space="preserve">Duque Molina indicó que se ha avanzado en las instrucciones del director general del IMSS, Zoé Robledo, para brindar atención oportuna, de calidad y humanitaria </w:t>
      </w:r>
      <w:r w:rsidR="00851A8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con la finalidad de 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ofrecer una mejor calidad de vida a los menores con diabetes. </w:t>
      </w:r>
    </w:p>
    <w:p w14:paraId="2F15A35F" w14:textId="77777777" w:rsidR="00EE4587" w:rsidRPr="00EB7231" w:rsidRDefault="00EE4587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21534668" w14:textId="4830EC5E" w:rsidR="00AE6859" w:rsidRPr="00EB7231" w:rsidRDefault="00947733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Por su parte,</w:t>
      </w:r>
      <w:r w:rsidR="00AE685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el titular del Órgano de Operación Administrativa Desconcentrada (OOAD) del IMSS Ciudad de México Sur, doctor Luis </w:t>
      </w:r>
      <w:r w:rsidR="00F22663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Rafael López Ocaña, refirió que </w:t>
      </w:r>
      <w:r w:rsidR="00B22CA3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el personal de salud del Seguro Social siempre está cerca de sus pacientes pediátricos para auxiliarlos en la planeación y continuidad en la atención de </w:t>
      </w:r>
      <w:r w:rsidR="00945D8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esta enfermedad</w:t>
      </w:r>
      <w:r w:rsidR="00B22CA3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.</w:t>
      </w:r>
    </w:p>
    <w:p w14:paraId="164AF847" w14:textId="77777777" w:rsidR="00B22CA3" w:rsidRPr="00EB7231" w:rsidRDefault="00B22CA3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55236C6C" w14:textId="2003ADD8" w:rsidR="00B22CA3" w:rsidRPr="00EB7231" w:rsidRDefault="00B22CA3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Comentó que en esta labor se requiere el apoyo y acompañamiento en el control del padecimiento tanto de los padres y de los menores con diabetes</w:t>
      </w:r>
      <w:r w:rsidR="0062218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.</w:t>
      </w:r>
    </w:p>
    <w:p w14:paraId="358AD7F2" w14:textId="77777777" w:rsidR="00B22CA3" w:rsidRPr="00EB7231" w:rsidRDefault="00B22CA3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5143DE76" w14:textId="706A6F1B" w:rsidR="00F95DB0" w:rsidRPr="00EB7231" w:rsidRDefault="00947733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En su intervención,</w:t>
      </w:r>
      <w:r w:rsidR="00F95DB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</w:t>
      </w:r>
      <w:r w:rsidR="008F58F7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la secretaria de Igualdad Sustantiva de</w:t>
      </w:r>
      <w:r w:rsidR="0062676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l Sindicato </w:t>
      </w:r>
      <w:r w:rsidR="008F58F7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Nacional de Trabajadores del Seguro Social (SNTSS), Nayeli Fernández Bobadilla en representación del </w:t>
      </w:r>
      <w:r w:rsidR="003B3E2E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secretario general </w:t>
      </w:r>
      <w:r w:rsidR="00204488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Arturo Olivares Cerda, dijo que a partir de los programas como PediatrIMSS se han enfocado esfuerzos para mejorar la calidad de vida de los </w:t>
      </w:r>
      <w:r w:rsidR="0093379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derechohabientes pediátricos</w:t>
      </w:r>
      <w:r w:rsidR="00204488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, así como a los hijos de los trabajadores que viven con esta enfermedad.</w:t>
      </w:r>
    </w:p>
    <w:p w14:paraId="62F5BA8D" w14:textId="77777777" w:rsidR="00E57CE0" w:rsidRPr="00EB7231" w:rsidRDefault="00E57CE0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7110EE21" w14:textId="45121253" w:rsidR="00410642" w:rsidRPr="00EB7231" w:rsidRDefault="00410642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En el evento se contó con </w:t>
      </w:r>
      <w:r w:rsidR="00B9109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la participación representativa de los grupos multidisciplinarios </w:t>
      </w:r>
      <w:r w:rsidR="00851A8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de atención </w:t>
      </w:r>
      <w:r w:rsidR="006B3DAE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integral </w:t>
      </w:r>
      <w:r w:rsidR="00851A8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a diabetes en pediatría, en donde se compartieron experiencias de trabajo </w:t>
      </w:r>
      <w:r w:rsidR="00B9109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así como </w:t>
      </w:r>
      <w:r w:rsidR="00C16FC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testimonios </w:t>
      </w:r>
      <w:r w:rsidR="00B9109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de</w:t>
      </w:r>
      <w:r w:rsidR="00851A8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niñas, niños y adolescentes</w:t>
      </w:r>
      <w:r w:rsidR="004A6014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y sus </w:t>
      </w:r>
      <w:r w:rsidR="00D81FFF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familiares.</w:t>
      </w:r>
      <w:r w:rsidR="00851A8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</w:t>
      </w:r>
      <w:r w:rsidR="006D3ED5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También se desarrollaron actividades lúdicas de sensibilización sobre la import</w:t>
      </w:r>
      <w:r w:rsidR="0093379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ancia de </w:t>
      </w:r>
      <w:r w:rsidR="00BA016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una </w:t>
      </w:r>
      <w:r w:rsidR="0062218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atención </w:t>
      </w:r>
      <w:r w:rsidR="00BA0166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oportuna e integral de </w:t>
      </w:r>
      <w:r w:rsidR="0093379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este padecimiento</w:t>
      </w:r>
      <w:r w:rsidR="006D3ED5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. </w:t>
      </w:r>
    </w:p>
    <w:p w14:paraId="5ADE38DC" w14:textId="77777777" w:rsidR="00410642" w:rsidRPr="00EB7231" w:rsidRDefault="00410642" w:rsidP="00F95DB0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2DDE3EF2" w14:textId="2DFBB9B9" w:rsidR="00410642" w:rsidRPr="00EB7231" w:rsidRDefault="00945D86" w:rsidP="00410642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A</w:t>
      </w:r>
      <w:r w:rsidR="00B9109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través de módulos </w:t>
      </w:r>
      <w:r w:rsidR="00851A8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itinerantes, personal de Enfermería,  Nutrición y Trabajo Social del IMSS </w:t>
      </w:r>
      <w:r w:rsidR="00410642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brindaron servicios de chequeo PrevenIMSS, orientación sobre cartera de alimentación, orientación alimentaria, </w:t>
      </w:r>
      <w:r w:rsidR="00B9109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difusión</w:t>
      </w:r>
      <w:r w:rsidR="00410642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planes de alimentación y activación física, menús saludables, información sobre la Estrategia Educativa NutrIMSS, </w:t>
      </w:r>
      <w:r w:rsidR="00B9109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entre otras acciones</w:t>
      </w:r>
      <w:r w:rsidR="00851A8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preventivas</w:t>
      </w:r>
      <w:r w:rsidR="00B9109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. </w:t>
      </w:r>
    </w:p>
    <w:p w14:paraId="42218F73" w14:textId="77777777" w:rsidR="00410642" w:rsidRPr="00EB7231" w:rsidRDefault="00410642" w:rsidP="00410642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20E18A18" w14:textId="1C2AE695" w:rsidR="004E2134" w:rsidRPr="00EB7231" w:rsidRDefault="00851A80" w:rsidP="005368FE">
      <w:pPr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Asistieron </w:t>
      </w:r>
      <w:r w:rsidR="00AE6859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la directora general de Fundación IMSS, 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Ana Lía de Fátima García García; el titular de la Coordinación de Unidades Médicas de Alta Especialidad (UMAE), doctor Carlos Fredy Cuevas García; la coordinadora Nacional de Enfermería, Fabiana Maribel Zepeda Arias; </w:t>
      </w:r>
      <w:r w:rsidR="00C33F71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la </w:t>
      </w:r>
      <w:r w:rsidR="00486553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titular de la Unidad de Derechos </w:t>
      </w:r>
      <w:r w:rsidR="00FB0448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Humanos</w:t>
      </w:r>
      <w:r w:rsidR="00C33F71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, 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Marcela Velázquez Bolio; la </w:t>
      </w:r>
      <w:r w:rsidR="00486553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titular de la Unidad de Atención a la </w:t>
      </w:r>
      <w:r w:rsidR="00C13A9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Derechohabiencia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, Gabriela Paredes Orozco</w:t>
      </w:r>
      <w:r w:rsidR="00C13A9C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; </w:t>
      </w:r>
      <w:r w:rsidR="00444B64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el titular de la Coordinación de </w:t>
      </w:r>
      <w:r w:rsidR="00D84007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Unidades Médicas de Segundo Nivel, </w:t>
      </w:r>
      <w:r w:rsidR="007D4247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doctor </w:t>
      </w:r>
      <w:r w:rsidR="00444B64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Rafael</w:t>
      </w:r>
      <w:r w:rsidR="005F31CB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Rodríguez Cabrera; 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Nora Ernestina Martínez Aguilar</w:t>
      </w:r>
      <w:r w:rsidR="00737D5D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la Academia Mexicana de Pediatría A.C.</w:t>
      </w:r>
      <w:r w:rsidR="005368FE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;</w:t>
      </w:r>
      <w:r w:rsidR="00FB0448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</w:t>
      </w:r>
      <w:r w:rsidR="00F95DB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directores de hospit</w:t>
      </w:r>
      <w:r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ales, </w:t>
      </w:r>
      <w:r w:rsidR="00F95DB0" w:rsidRPr="00EB7231">
        <w:rPr>
          <w:rFonts w:ascii="Montserrat" w:hAnsi="Montserrat"/>
          <w:color w:val="000000" w:themeColor="text1"/>
          <w:sz w:val="20"/>
          <w:szCs w:val="20"/>
          <w:lang w:val="es-MX"/>
        </w:rPr>
        <w:t>titulares, coordinadores y jefes de unidad.</w:t>
      </w:r>
    </w:p>
    <w:p w14:paraId="52494D4E" w14:textId="77777777" w:rsidR="00F95DB0" w:rsidRPr="00EB7231" w:rsidRDefault="00F95DB0" w:rsidP="00086274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 w:val="20"/>
          <w:szCs w:val="20"/>
          <w:lang w:val="es-MX" w:eastAsia="es-MX"/>
        </w:rPr>
      </w:pPr>
      <w:r w:rsidRPr="00EB7231">
        <w:rPr>
          <w:rFonts w:ascii="Montserrat" w:hAnsi="Montserrat"/>
          <w:b/>
          <w:bCs/>
          <w:color w:val="000000" w:themeColor="text1"/>
          <w:sz w:val="20"/>
          <w:szCs w:val="20"/>
          <w:lang w:val="es-MX" w:eastAsia="es-MX"/>
        </w:rPr>
        <w:t>---o0o---</w:t>
      </w:r>
    </w:p>
    <w:p w14:paraId="5A25F3B7" w14:textId="77777777" w:rsidR="00D957CE" w:rsidRDefault="00D957CE" w:rsidP="00CF717C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 w:val="20"/>
          <w:szCs w:val="20"/>
          <w:lang w:val="es-MX" w:eastAsia="es-MX"/>
        </w:rPr>
      </w:pPr>
    </w:p>
    <w:p w14:paraId="7D039123" w14:textId="77777777" w:rsidR="00D957CE" w:rsidRDefault="00D957CE" w:rsidP="00CF717C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 w:val="20"/>
          <w:szCs w:val="20"/>
          <w:lang w:val="es-MX" w:eastAsia="es-MX"/>
        </w:rPr>
      </w:pPr>
    </w:p>
    <w:p w14:paraId="3B5CC91E" w14:textId="77777777" w:rsidR="00D957CE" w:rsidRPr="00D957CE" w:rsidRDefault="00D957CE" w:rsidP="00D957CE">
      <w:pPr>
        <w:spacing w:line="240" w:lineRule="atLeast"/>
        <w:rPr>
          <w:rFonts w:ascii="Montserrat" w:hAnsi="Montserrat"/>
          <w:b/>
          <w:bCs/>
          <w:color w:val="000000" w:themeColor="text1"/>
          <w:sz w:val="20"/>
          <w:szCs w:val="20"/>
          <w:lang w:val="es-MX" w:eastAsia="es-MX"/>
        </w:rPr>
      </w:pPr>
      <w:r w:rsidRPr="00D957CE">
        <w:rPr>
          <w:rFonts w:ascii="Montserrat" w:hAnsi="Montserrat"/>
          <w:b/>
          <w:bCs/>
          <w:color w:val="000000" w:themeColor="text1"/>
          <w:sz w:val="20"/>
          <w:szCs w:val="20"/>
          <w:lang w:val="es-MX" w:eastAsia="es-MX"/>
        </w:rPr>
        <w:t>LINK FOTOS:</w:t>
      </w:r>
    </w:p>
    <w:p w14:paraId="719C5CD6" w14:textId="2AD61E00" w:rsidR="00D957CE" w:rsidRDefault="00B37885" w:rsidP="00D957CE">
      <w:pPr>
        <w:spacing w:line="240" w:lineRule="atLeast"/>
        <w:rPr>
          <w:rFonts w:ascii="Montserrat" w:hAnsi="Montserrat"/>
          <w:b/>
          <w:bCs/>
          <w:color w:val="000000" w:themeColor="text1"/>
          <w:sz w:val="20"/>
          <w:szCs w:val="20"/>
          <w:lang w:val="es-MX" w:eastAsia="es-MX"/>
        </w:rPr>
      </w:pPr>
      <w:hyperlink r:id="rId7" w:history="1">
        <w:r w:rsidR="00D957CE" w:rsidRPr="003E4447">
          <w:rPr>
            <w:rStyle w:val="Hipervnculo"/>
            <w:rFonts w:ascii="Montserrat" w:hAnsi="Montserrat"/>
            <w:b/>
            <w:bCs/>
            <w:sz w:val="20"/>
            <w:szCs w:val="20"/>
            <w:lang w:val="es-MX" w:eastAsia="es-MX"/>
          </w:rPr>
          <w:t>https://acortar.link/wirVTr</w:t>
        </w:r>
      </w:hyperlink>
    </w:p>
    <w:p w14:paraId="25D69C81" w14:textId="77777777" w:rsidR="00D957CE" w:rsidRPr="00D957CE" w:rsidRDefault="00D957CE" w:rsidP="00D957CE">
      <w:pPr>
        <w:spacing w:line="240" w:lineRule="atLeast"/>
        <w:rPr>
          <w:rFonts w:ascii="Montserrat" w:hAnsi="Montserrat"/>
          <w:b/>
          <w:bCs/>
          <w:color w:val="000000" w:themeColor="text1"/>
          <w:sz w:val="20"/>
          <w:szCs w:val="20"/>
          <w:lang w:val="es-MX" w:eastAsia="es-MX"/>
        </w:rPr>
      </w:pPr>
    </w:p>
    <w:p w14:paraId="16A26EE3" w14:textId="77777777" w:rsidR="00D957CE" w:rsidRPr="00D957CE" w:rsidRDefault="00D957CE" w:rsidP="00D957CE">
      <w:pPr>
        <w:spacing w:line="240" w:lineRule="atLeast"/>
        <w:rPr>
          <w:rFonts w:ascii="Montserrat" w:hAnsi="Montserrat"/>
          <w:b/>
          <w:bCs/>
          <w:color w:val="000000" w:themeColor="text1"/>
          <w:sz w:val="20"/>
          <w:szCs w:val="20"/>
          <w:lang w:val="es-MX" w:eastAsia="es-MX"/>
        </w:rPr>
      </w:pPr>
    </w:p>
    <w:p w14:paraId="7084B8BA" w14:textId="77777777" w:rsidR="00D957CE" w:rsidRPr="00D957CE" w:rsidRDefault="00D957CE" w:rsidP="00D957CE">
      <w:pPr>
        <w:spacing w:line="240" w:lineRule="atLeast"/>
        <w:rPr>
          <w:rFonts w:ascii="Montserrat" w:hAnsi="Montserrat"/>
          <w:b/>
          <w:bCs/>
          <w:color w:val="000000" w:themeColor="text1"/>
          <w:sz w:val="20"/>
          <w:szCs w:val="20"/>
          <w:lang w:val="en-US" w:eastAsia="es-MX"/>
        </w:rPr>
      </w:pPr>
      <w:r w:rsidRPr="00D957CE">
        <w:rPr>
          <w:rFonts w:ascii="Montserrat" w:hAnsi="Montserrat"/>
          <w:b/>
          <w:bCs/>
          <w:color w:val="000000" w:themeColor="text1"/>
          <w:sz w:val="20"/>
          <w:szCs w:val="20"/>
          <w:lang w:val="en-US" w:eastAsia="es-MX"/>
        </w:rPr>
        <w:t>LINK VIDEO:</w:t>
      </w:r>
    </w:p>
    <w:p w14:paraId="0CE3EDDE" w14:textId="117F896D" w:rsidR="00D957CE" w:rsidRPr="00D957CE" w:rsidRDefault="00B37885" w:rsidP="00D957CE">
      <w:pPr>
        <w:spacing w:line="240" w:lineRule="atLeast"/>
        <w:rPr>
          <w:rFonts w:ascii="Montserrat" w:hAnsi="Montserrat"/>
          <w:b/>
          <w:bCs/>
          <w:color w:val="000000" w:themeColor="text1"/>
          <w:sz w:val="20"/>
          <w:szCs w:val="20"/>
          <w:lang w:val="en-US" w:eastAsia="es-MX"/>
        </w:rPr>
      </w:pPr>
      <w:hyperlink r:id="rId8" w:history="1">
        <w:r w:rsidR="00D957CE" w:rsidRPr="00D957CE">
          <w:rPr>
            <w:rStyle w:val="Hipervnculo"/>
            <w:rFonts w:ascii="Montserrat" w:hAnsi="Montserrat"/>
            <w:b/>
            <w:bCs/>
            <w:sz w:val="20"/>
            <w:szCs w:val="20"/>
            <w:lang w:val="en-US" w:eastAsia="es-MX"/>
          </w:rPr>
          <w:t>https://acortar.link/2SJoZy</w:t>
        </w:r>
      </w:hyperlink>
    </w:p>
    <w:p w14:paraId="7349A53D" w14:textId="77777777" w:rsidR="00D957CE" w:rsidRPr="00D957CE" w:rsidRDefault="00D957CE" w:rsidP="00D957CE">
      <w:pPr>
        <w:spacing w:line="240" w:lineRule="atLeast"/>
        <w:rPr>
          <w:rFonts w:ascii="Montserrat" w:hAnsi="Montserrat"/>
          <w:b/>
          <w:bCs/>
          <w:color w:val="000000" w:themeColor="text1"/>
          <w:sz w:val="20"/>
          <w:szCs w:val="20"/>
          <w:lang w:val="en-US" w:eastAsia="es-MX"/>
        </w:rPr>
      </w:pPr>
    </w:p>
    <w:sectPr w:rsidR="00D957CE" w:rsidRPr="00D957CE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AE68" w14:textId="77777777" w:rsidR="00A771D9" w:rsidRDefault="00A771D9">
      <w:r>
        <w:separator/>
      </w:r>
    </w:p>
  </w:endnote>
  <w:endnote w:type="continuationSeparator" w:id="0">
    <w:p w14:paraId="18837D8D" w14:textId="77777777" w:rsidR="00A771D9" w:rsidRDefault="00A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7D53" w14:textId="77777777" w:rsidR="00A771D9" w:rsidRDefault="00A771D9">
      <w:r>
        <w:separator/>
      </w:r>
    </w:p>
  </w:footnote>
  <w:footnote w:type="continuationSeparator" w:id="0">
    <w:p w14:paraId="46A87B77" w14:textId="77777777" w:rsidR="00A771D9" w:rsidRDefault="00A7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B37885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B37885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5CBCE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46E3"/>
    <w:multiLevelType w:val="hybridMultilevel"/>
    <w:tmpl w:val="0CE86428"/>
    <w:lvl w:ilvl="0" w:tplc="84C2A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1484E"/>
    <w:multiLevelType w:val="hybridMultilevel"/>
    <w:tmpl w:val="23E0B2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542545">
    <w:abstractNumId w:val="4"/>
  </w:num>
  <w:num w:numId="3" w16cid:durableId="155074719">
    <w:abstractNumId w:val="1"/>
  </w:num>
  <w:num w:numId="4" w16cid:durableId="559248145">
    <w:abstractNumId w:val="2"/>
  </w:num>
  <w:num w:numId="5" w16cid:durableId="1187911654">
    <w:abstractNumId w:val="0"/>
  </w:num>
  <w:num w:numId="6" w16cid:durableId="1942686974">
    <w:abstractNumId w:val="7"/>
  </w:num>
  <w:num w:numId="7" w16cid:durableId="1046563532">
    <w:abstractNumId w:val="6"/>
  </w:num>
  <w:num w:numId="8" w16cid:durableId="169027747">
    <w:abstractNumId w:val="5"/>
  </w:num>
  <w:num w:numId="9" w16cid:durableId="2023974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064D"/>
    <w:rsid w:val="00021D61"/>
    <w:rsid w:val="000279A7"/>
    <w:rsid w:val="00034B06"/>
    <w:rsid w:val="00042899"/>
    <w:rsid w:val="000553DA"/>
    <w:rsid w:val="000601C2"/>
    <w:rsid w:val="00066D4E"/>
    <w:rsid w:val="00074C22"/>
    <w:rsid w:val="00076E7A"/>
    <w:rsid w:val="000840DA"/>
    <w:rsid w:val="00085014"/>
    <w:rsid w:val="00086274"/>
    <w:rsid w:val="000971FE"/>
    <w:rsid w:val="000B1AFB"/>
    <w:rsid w:val="000D2BC2"/>
    <w:rsid w:val="000E5E85"/>
    <w:rsid w:val="000E69E1"/>
    <w:rsid w:val="000E6E8B"/>
    <w:rsid w:val="000F44EB"/>
    <w:rsid w:val="000F48A6"/>
    <w:rsid w:val="00100B1C"/>
    <w:rsid w:val="00100CF5"/>
    <w:rsid w:val="001037FE"/>
    <w:rsid w:val="001163F3"/>
    <w:rsid w:val="00141D9F"/>
    <w:rsid w:val="00151798"/>
    <w:rsid w:val="00162D37"/>
    <w:rsid w:val="00165EDD"/>
    <w:rsid w:val="00166CDD"/>
    <w:rsid w:val="001832BA"/>
    <w:rsid w:val="001A6ACA"/>
    <w:rsid w:val="001B3D36"/>
    <w:rsid w:val="001B6D1A"/>
    <w:rsid w:val="001E2F93"/>
    <w:rsid w:val="00204488"/>
    <w:rsid w:val="00220435"/>
    <w:rsid w:val="00233BBB"/>
    <w:rsid w:val="00250FD4"/>
    <w:rsid w:val="002526A3"/>
    <w:rsid w:val="002529AF"/>
    <w:rsid w:val="002626EF"/>
    <w:rsid w:val="00274AD0"/>
    <w:rsid w:val="002915BB"/>
    <w:rsid w:val="002A4683"/>
    <w:rsid w:val="002C1757"/>
    <w:rsid w:val="002F550D"/>
    <w:rsid w:val="00300EE4"/>
    <w:rsid w:val="00336A69"/>
    <w:rsid w:val="003403AB"/>
    <w:rsid w:val="00341B97"/>
    <w:rsid w:val="0036141D"/>
    <w:rsid w:val="00362221"/>
    <w:rsid w:val="00375E8D"/>
    <w:rsid w:val="00376D01"/>
    <w:rsid w:val="003822D7"/>
    <w:rsid w:val="003A14D5"/>
    <w:rsid w:val="003B30AB"/>
    <w:rsid w:val="003B3E2E"/>
    <w:rsid w:val="003D230C"/>
    <w:rsid w:val="003D76A5"/>
    <w:rsid w:val="003D7DD2"/>
    <w:rsid w:val="003E02FF"/>
    <w:rsid w:val="003E2AD4"/>
    <w:rsid w:val="003E3B05"/>
    <w:rsid w:val="003F501D"/>
    <w:rsid w:val="0040133D"/>
    <w:rsid w:val="00401FE1"/>
    <w:rsid w:val="00404E8B"/>
    <w:rsid w:val="00410642"/>
    <w:rsid w:val="00412F2F"/>
    <w:rsid w:val="0042335A"/>
    <w:rsid w:val="00427C81"/>
    <w:rsid w:val="00430BA8"/>
    <w:rsid w:val="00444B64"/>
    <w:rsid w:val="00447F35"/>
    <w:rsid w:val="004571AF"/>
    <w:rsid w:val="0046501D"/>
    <w:rsid w:val="00476B48"/>
    <w:rsid w:val="00486015"/>
    <w:rsid w:val="00486553"/>
    <w:rsid w:val="00493F8B"/>
    <w:rsid w:val="004972E3"/>
    <w:rsid w:val="004A3EA4"/>
    <w:rsid w:val="004A6014"/>
    <w:rsid w:val="004B1A5C"/>
    <w:rsid w:val="004B29CC"/>
    <w:rsid w:val="004B53D9"/>
    <w:rsid w:val="004C78D9"/>
    <w:rsid w:val="004D7535"/>
    <w:rsid w:val="004E2134"/>
    <w:rsid w:val="004E2F4A"/>
    <w:rsid w:val="004E6873"/>
    <w:rsid w:val="00503FAA"/>
    <w:rsid w:val="0051214D"/>
    <w:rsid w:val="0052009C"/>
    <w:rsid w:val="005203BC"/>
    <w:rsid w:val="005213AE"/>
    <w:rsid w:val="005368FE"/>
    <w:rsid w:val="005518F2"/>
    <w:rsid w:val="00554899"/>
    <w:rsid w:val="00592564"/>
    <w:rsid w:val="005967AA"/>
    <w:rsid w:val="005A6334"/>
    <w:rsid w:val="005C23A1"/>
    <w:rsid w:val="005C2D55"/>
    <w:rsid w:val="005D669C"/>
    <w:rsid w:val="005E6B66"/>
    <w:rsid w:val="005F0F85"/>
    <w:rsid w:val="005F31CB"/>
    <w:rsid w:val="005F4818"/>
    <w:rsid w:val="00610147"/>
    <w:rsid w:val="00611F34"/>
    <w:rsid w:val="00614626"/>
    <w:rsid w:val="006153C7"/>
    <w:rsid w:val="00622189"/>
    <w:rsid w:val="00623031"/>
    <w:rsid w:val="0062421B"/>
    <w:rsid w:val="00626760"/>
    <w:rsid w:val="00632D0B"/>
    <w:rsid w:val="00636DAC"/>
    <w:rsid w:val="00644A64"/>
    <w:rsid w:val="006453F1"/>
    <w:rsid w:val="00687206"/>
    <w:rsid w:val="006A39E8"/>
    <w:rsid w:val="006B1416"/>
    <w:rsid w:val="006B3DAE"/>
    <w:rsid w:val="006D3ED5"/>
    <w:rsid w:val="006E6C5F"/>
    <w:rsid w:val="006F5552"/>
    <w:rsid w:val="0070648A"/>
    <w:rsid w:val="00723B7B"/>
    <w:rsid w:val="00733ACC"/>
    <w:rsid w:val="00736A20"/>
    <w:rsid w:val="00737D5D"/>
    <w:rsid w:val="00746C58"/>
    <w:rsid w:val="007552FD"/>
    <w:rsid w:val="00774A78"/>
    <w:rsid w:val="0077582B"/>
    <w:rsid w:val="00782AFC"/>
    <w:rsid w:val="007910D8"/>
    <w:rsid w:val="0079716A"/>
    <w:rsid w:val="007A3285"/>
    <w:rsid w:val="007D4247"/>
    <w:rsid w:val="0082077B"/>
    <w:rsid w:val="008362DE"/>
    <w:rsid w:val="0084685D"/>
    <w:rsid w:val="00851A80"/>
    <w:rsid w:val="0087791E"/>
    <w:rsid w:val="00880BE2"/>
    <w:rsid w:val="00883DF5"/>
    <w:rsid w:val="0089241B"/>
    <w:rsid w:val="008934EC"/>
    <w:rsid w:val="0089626F"/>
    <w:rsid w:val="008A1EA3"/>
    <w:rsid w:val="008B05B4"/>
    <w:rsid w:val="008C02F5"/>
    <w:rsid w:val="008C2175"/>
    <w:rsid w:val="008C4F14"/>
    <w:rsid w:val="008C544E"/>
    <w:rsid w:val="008C7974"/>
    <w:rsid w:val="008D16CE"/>
    <w:rsid w:val="008F58F7"/>
    <w:rsid w:val="008F5E4D"/>
    <w:rsid w:val="008F6CF4"/>
    <w:rsid w:val="008F72B2"/>
    <w:rsid w:val="008F7E12"/>
    <w:rsid w:val="00906F86"/>
    <w:rsid w:val="00910754"/>
    <w:rsid w:val="00923A91"/>
    <w:rsid w:val="009321AE"/>
    <w:rsid w:val="0093363D"/>
    <w:rsid w:val="0093379C"/>
    <w:rsid w:val="0094020D"/>
    <w:rsid w:val="00945D86"/>
    <w:rsid w:val="00947733"/>
    <w:rsid w:val="00950200"/>
    <w:rsid w:val="00954EEA"/>
    <w:rsid w:val="00955FB9"/>
    <w:rsid w:val="00963D30"/>
    <w:rsid w:val="00966558"/>
    <w:rsid w:val="009742FD"/>
    <w:rsid w:val="009757EC"/>
    <w:rsid w:val="00975AA5"/>
    <w:rsid w:val="009971F9"/>
    <w:rsid w:val="009A2497"/>
    <w:rsid w:val="009A6C13"/>
    <w:rsid w:val="009D2606"/>
    <w:rsid w:val="009D429B"/>
    <w:rsid w:val="009E642A"/>
    <w:rsid w:val="009F3523"/>
    <w:rsid w:val="009F7525"/>
    <w:rsid w:val="00A02BE5"/>
    <w:rsid w:val="00A0759C"/>
    <w:rsid w:val="00A0780C"/>
    <w:rsid w:val="00A15CFC"/>
    <w:rsid w:val="00A17DF5"/>
    <w:rsid w:val="00A20C81"/>
    <w:rsid w:val="00A623F3"/>
    <w:rsid w:val="00A65B5E"/>
    <w:rsid w:val="00A7480D"/>
    <w:rsid w:val="00A771D9"/>
    <w:rsid w:val="00A91C52"/>
    <w:rsid w:val="00A9305E"/>
    <w:rsid w:val="00A9392B"/>
    <w:rsid w:val="00A944C4"/>
    <w:rsid w:val="00AA78E6"/>
    <w:rsid w:val="00AD7C23"/>
    <w:rsid w:val="00AE23EF"/>
    <w:rsid w:val="00AE65A3"/>
    <w:rsid w:val="00AE6859"/>
    <w:rsid w:val="00AE70AA"/>
    <w:rsid w:val="00AF779D"/>
    <w:rsid w:val="00B025D1"/>
    <w:rsid w:val="00B03C28"/>
    <w:rsid w:val="00B22762"/>
    <w:rsid w:val="00B22CA3"/>
    <w:rsid w:val="00B250E6"/>
    <w:rsid w:val="00B27D6C"/>
    <w:rsid w:val="00B33E38"/>
    <w:rsid w:val="00B37885"/>
    <w:rsid w:val="00B42E20"/>
    <w:rsid w:val="00B43A3E"/>
    <w:rsid w:val="00B63A75"/>
    <w:rsid w:val="00B810DF"/>
    <w:rsid w:val="00B83E7F"/>
    <w:rsid w:val="00B91099"/>
    <w:rsid w:val="00BA0166"/>
    <w:rsid w:val="00BA4595"/>
    <w:rsid w:val="00BA491C"/>
    <w:rsid w:val="00BC0879"/>
    <w:rsid w:val="00BC5D16"/>
    <w:rsid w:val="00BC7D50"/>
    <w:rsid w:val="00BD47E5"/>
    <w:rsid w:val="00BE41DF"/>
    <w:rsid w:val="00C13A9C"/>
    <w:rsid w:val="00C16FC9"/>
    <w:rsid w:val="00C171F9"/>
    <w:rsid w:val="00C253B4"/>
    <w:rsid w:val="00C333C8"/>
    <w:rsid w:val="00C33F71"/>
    <w:rsid w:val="00C502A3"/>
    <w:rsid w:val="00C533E4"/>
    <w:rsid w:val="00C5406B"/>
    <w:rsid w:val="00C549B5"/>
    <w:rsid w:val="00C75F4A"/>
    <w:rsid w:val="00CA2446"/>
    <w:rsid w:val="00CB3ED5"/>
    <w:rsid w:val="00CB43D6"/>
    <w:rsid w:val="00CB7B9D"/>
    <w:rsid w:val="00CC3764"/>
    <w:rsid w:val="00CC450B"/>
    <w:rsid w:val="00CE3EBE"/>
    <w:rsid w:val="00CF717C"/>
    <w:rsid w:val="00D065A0"/>
    <w:rsid w:val="00D06D65"/>
    <w:rsid w:val="00D147B2"/>
    <w:rsid w:val="00D230A1"/>
    <w:rsid w:val="00D37572"/>
    <w:rsid w:val="00D42BC9"/>
    <w:rsid w:val="00D42BE7"/>
    <w:rsid w:val="00D5785E"/>
    <w:rsid w:val="00D638DF"/>
    <w:rsid w:val="00D67898"/>
    <w:rsid w:val="00D7239F"/>
    <w:rsid w:val="00D80446"/>
    <w:rsid w:val="00D81FFF"/>
    <w:rsid w:val="00D84007"/>
    <w:rsid w:val="00D86EAB"/>
    <w:rsid w:val="00D93844"/>
    <w:rsid w:val="00D957CE"/>
    <w:rsid w:val="00DB0122"/>
    <w:rsid w:val="00DB17E1"/>
    <w:rsid w:val="00DC50FD"/>
    <w:rsid w:val="00DD0EFF"/>
    <w:rsid w:val="00DD2C52"/>
    <w:rsid w:val="00DD4D8A"/>
    <w:rsid w:val="00DD562A"/>
    <w:rsid w:val="00DE6114"/>
    <w:rsid w:val="00DF2BC3"/>
    <w:rsid w:val="00E04AFF"/>
    <w:rsid w:val="00E05BA6"/>
    <w:rsid w:val="00E41657"/>
    <w:rsid w:val="00E511A4"/>
    <w:rsid w:val="00E57CE0"/>
    <w:rsid w:val="00E630C3"/>
    <w:rsid w:val="00E760F2"/>
    <w:rsid w:val="00E771CE"/>
    <w:rsid w:val="00E81A5E"/>
    <w:rsid w:val="00E82175"/>
    <w:rsid w:val="00E85EB8"/>
    <w:rsid w:val="00E87A83"/>
    <w:rsid w:val="00E9640A"/>
    <w:rsid w:val="00EA43CA"/>
    <w:rsid w:val="00EA6901"/>
    <w:rsid w:val="00EB40B4"/>
    <w:rsid w:val="00EB7231"/>
    <w:rsid w:val="00EC0B0D"/>
    <w:rsid w:val="00EE4587"/>
    <w:rsid w:val="00EE56A4"/>
    <w:rsid w:val="00EE6226"/>
    <w:rsid w:val="00F006A3"/>
    <w:rsid w:val="00F057DD"/>
    <w:rsid w:val="00F22663"/>
    <w:rsid w:val="00F23489"/>
    <w:rsid w:val="00F24055"/>
    <w:rsid w:val="00F26FC1"/>
    <w:rsid w:val="00F4300B"/>
    <w:rsid w:val="00F5098C"/>
    <w:rsid w:val="00F5234D"/>
    <w:rsid w:val="00F53F62"/>
    <w:rsid w:val="00F63ADC"/>
    <w:rsid w:val="00F800A1"/>
    <w:rsid w:val="00F82569"/>
    <w:rsid w:val="00F95DB0"/>
    <w:rsid w:val="00FA6013"/>
    <w:rsid w:val="00FB0448"/>
    <w:rsid w:val="00FB04E6"/>
    <w:rsid w:val="00FB0FC2"/>
    <w:rsid w:val="00FB14D7"/>
    <w:rsid w:val="00FB1598"/>
    <w:rsid w:val="00FC32D5"/>
    <w:rsid w:val="00FC587F"/>
    <w:rsid w:val="00FE4236"/>
    <w:rsid w:val="00FE46B9"/>
    <w:rsid w:val="00FF03B2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B7B56828-AF11-5249-9B90-908BD14A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5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0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2SJo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rtar.link/wirV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2023-01-09T15:55:00Z</cp:lastPrinted>
  <dcterms:created xsi:type="dcterms:W3CDTF">2023-07-03T21:06:00Z</dcterms:created>
  <dcterms:modified xsi:type="dcterms:W3CDTF">2023-07-03T21:06:00Z</dcterms:modified>
</cp:coreProperties>
</file>