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9589" w14:textId="77777777" w:rsidR="00A44D76" w:rsidRPr="00A93D5B" w:rsidRDefault="00A44D76" w:rsidP="00A44D76">
      <w:pPr>
        <w:spacing w:line="240" w:lineRule="atLeast"/>
        <w:jc w:val="right"/>
        <w:rPr>
          <w:rFonts w:ascii="Montserrat" w:hAnsi="Montserrat"/>
          <w:b/>
          <w:color w:val="134E39"/>
        </w:rPr>
      </w:pPr>
      <w:r w:rsidRPr="00A93D5B">
        <w:rPr>
          <w:rFonts w:ascii="Montserrat" w:hAnsi="Montserrat"/>
          <w:b/>
          <w:color w:val="134E39"/>
        </w:rPr>
        <w:t>BOLETÍN DE PRENSA</w:t>
      </w:r>
    </w:p>
    <w:p w14:paraId="12537F17" w14:textId="6FFDB57B" w:rsidR="00A44D76" w:rsidRPr="00A93D5B" w:rsidRDefault="00A44D76" w:rsidP="00A44D76">
      <w:pPr>
        <w:spacing w:line="240" w:lineRule="atLeast"/>
        <w:jc w:val="right"/>
        <w:rPr>
          <w:rFonts w:ascii="Montserrat" w:hAnsi="Montserrat"/>
          <w:sz w:val="20"/>
          <w:szCs w:val="20"/>
        </w:rPr>
      </w:pPr>
      <w:r>
        <w:rPr>
          <w:rFonts w:ascii="Montserrat" w:hAnsi="Montserrat"/>
          <w:sz w:val="20"/>
          <w:szCs w:val="20"/>
        </w:rPr>
        <w:t xml:space="preserve">Veracruz, Veracruz, viernes 30 </w:t>
      </w:r>
      <w:r w:rsidRPr="00A93D5B">
        <w:rPr>
          <w:rFonts w:ascii="Montserrat" w:hAnsi="Montserrat"/>
          <w:sz w:val="20"/>
          <w:szCs w:val="20"/>
        </w:rPr>
        <w:t xml:space="preserve">de </w:t>
      </w:r>
      <w:r>
        <w:rPr>
          <w:rFonts w:ascii="Montserrat" w:hAnsi="Montserrat"/>
          <w:sz w:val="20"/>
          <w:szCs w:val="20"/>
        </w:rPr>
        <w:t>junio</w:t>
      </w:r>
      <w:r w:rsidRPr="00A93D5B">
        <w:rPr>
          <w:rFonts w:ascii="Montserrat" w:hAnsi="Montserrat"/>
          <w:sz w:val="20"/>
          <w:szCs w:val="20"/>
        </w:rPr>
        <w:t xml:space="preserve"> de 2023</w:t>
      </w:r>
    </w:p>
    <w:p w14:paraId="283F526C" w14:textId="0E588EC3" w:rsidR="00A44D76" w:rsidRPr="00926331" w:rsidRDefault="00A44D76" w:rsidP="00A44D76">
      <w:pPr>
        <w:spacing w:line="240" w:lineRule="atLeast"/>
        <w:jc w:val="right"/>
        <w:rPr>
          <w:rFonts w:ascii="Montserrat" w:hAnsi="Montserrat"/>
          <w:sz w:val="20"/>
          <w:szCs w:val="20"/>
          <w:lang w:val="es-MX"/>
        </w:rPr>
      </w:pPr>
      <w:r>
        <w:rPr>
          <w:rFonts w:ascii="Montserrat" w:hAnsi="Montserrat"/>
          <w:sz w:val="20"/>
          <w:szCs w:val="20"/>
          <w:lang w:val="es-MX"/>
        </w:rPr>
        <w:t>No. 31</w:t>
      </w:r>
      <w:r w:rsidR="003B5382">
        <w:rPr>
          <w:rFonts w:ascii="Montserrat" w:hAnsi="Montserrat"/>
          <w:sz w:val="20"/>
          <w:szCs w:val="20"/>
          <w:lang w:val="es-MX"/>
        </w:rPr>
        <w:t>8</w:t>
      </w:r>
      <w:r w:rsidRPr="00926331">
        <w:rPr>
          <w:rFonts w:ascii="Montserrat" w:hAnsi="Montserrat"/>
          <w:sz w:val="20"/>
          <w:szCs w:val="20"/>
          <w:lang w:val="es-MX"/>
        </w:rPr>
        <w:t>/2023</w:t>
      </w:r>
    </w:p>
    <w:p w14:paraId="2049D480" w14:textId="77777777" w:rsidR="00A44D76" w:rsidRDefault="00A44D76" w:rsidP="00A44D76">
      <w:pPr>
        <w:spacing w:line="240" w:lineRule="atLeast"/>
        <w:rPr>
          <w:rFonts w:ascii="Montserrat" w:hAnsi="Montserrat"/>
          <w:lang w:val="es-MX"/>
        </w:rPr>
      </w:pPr>
    </w:p>
    <w:p w14:paraId="322D3F71" w14:textId="0EF04650" w:rsidR="00A44D76" w:rsidRPr="00A44D76" w:rsidRDefault="00A44D76" w:rsidP="00A44D76">
      <w:pPr>
        <w:jc w:val="center"/>
        <w:rPr>
          <w:rFonts w:ascii="Montserrat" w:eastAsia="Batang" w:hAnsi="Montserrat" w:cs="Arial"/>
          <w:b/>
          <w:sz w:val="36"/>
          <w:szCs w:val="36"/>
        </w:rPr>
      </w:pPr>
      <w:r w:rsidRPr="00A44D76">
        <w:rPr>
          <w:rFonts w:ascii="Montserrat" w:eastAsia="Batang" w:hAnsi="Montserrat" w:cs="Arial"/>
          <w:b/>
          <w:sz w:val="36"/>
          <w:szCs w:val="36"/>
        </w:rPr>
        <w:t>Reconstruye HGZ No. 71 del IMSS Veracruz Norte vía biliar de una niña de 3 años</w:t>
      </w:r>
    </w:p>
    <w:p w14:paraId="0CE7A992" w14:textId="77777777" w:rsidR="00A44D76" w:rsidRPr="00A44D76" w:rsidRDefault="00A44D76" w:rsidP="00A44D76">
      <w:pPr>
        <w:jc w:val="center"/>
        <w:rPr>
          <w:rFonts w:ascii="Montserrat" w:eastAsia="Batang" w:hAnsi="Montserrat" w:cs="Arial"/>
          <w:b/>
          <w:sz w:val="16"/>
          <w:szCs w:val="16"/>
        </w:rPr>
      </w:pPr>
    </w:p>
    <w:p w14:paraId="5A370447" w14:textId="44B77D09" w:rsidR="00A44D76" w:rsidRPr="00A44D76" w:rsidRDefault="00A44D76" w:rsidP="00A44D76">
      <w:pPr>
        <w:pStyle w:val="Prrafodelista"/>
        <w:numPr>
          <w:ilvl w:val="0"/>
          <w:numId w:val="2"/>
        </w:numPr>
        <w:spacing w:after="0" w:line="240" w:lineRule="auto"/>
        <w:jc w:val="both"/>
        <w:rPr>
          <w:rFonts w:ascii="Montserrat" w:hAnsi="Montserrat" w:cs="Arial"/>
          <w:b/>
        </w:rPr>
      </w:pPr>
      <w:r w:rsidRPr="00A44D76">
        <w:rPr>
          <w:rFonts w:ascii="Montserrat" w:hAnsi="Montserrat" w:cs="Arial"/>
          <w:b/>
        </w:rPr>
        <w:t xml:space="preserve">Para tal efecto, se utilizó </w:t>
      </w:r>
      <w:r w:rsidRPr="00A44D76">
        <w:rPr>
          <w:rFonts w:ascii="Montserrat" w:hAnsi="Montserrat"/>
          <w:b/>
          <w:color w:val="000000" w:themeColor="text1"/>
          <w:lang w:val="es-ES"/>
        </w:rPr>
        <w:t>un segmento del intestino.</w:t>
      </w:r>
    </w:p>
    <w:p w14:paraId="0BAC00C5" w14:textId="55985FDF" w:rsidR="00A44D76" w:rsidRPr="00A44D76" w:rsidRDefault="00A44D76" w:rsidP="00A44D76">
      <w:pPr>
        <w:pStyle w:val="Prrafodelista"/>
        <w:numPr>
          <w:ilvl w:val="0"/>
          <w:numId w:val="2"/>
        </w:numPr>
        <w:spacing w:after="0" w:line="240" w:lineRule="auto"/>
        <w:jc w:val="both"/>
        <w:rPr>
          <w:rFonts w:ascii="Montserrat" w:hAnsi="Montserrat" w:cs="Arial"/>
          <w:b/>
        </w:rPr>
      </w:pPr>
      <w:r w:rsidRPr="00A44D76">
        <w:rPr>
          <w:rFonts w:ascii="Montserrat" w:hAnsi="Montserrat" w:cs="Arial"/>
          <w:b/>
        </w:rPr>
        <w:t>Fue dada de alta sin complicaciones al sexto día de operada</w:t>
      </w:r>
      <w:r w:rsidR="00D03776">
        <w:rPr>
          <w:rFonts w:ascii="Montserrat" w:hAnsi="Montserrat" w:cs="Arial"/>
          <w:b/>
        </w:rPr>
        <w:t>.</w:t>
      </w:r>
    </w:p>
    <w:p w14:paraId="60A64B66" w14:textId="77777777" w:rsidR="00A44D76" w:rsidRPr="00A44D76" w:rsidRDefault="00A44D76" w:rsidP="00A44D76">
      <w:pPr>
        <w:rPr>
          <w:rFonts w:ascii="Montserrat" w:hAnsi="Montserrat" w:cs="Arial"/>
          <w:b/>
          <w:bCs/>
          <w:sz w:val="16"/>
          <w:szCs w:val="16"/>
        </w:rPr>
      </w:pPr>
    </w:p>
    <w:p w14:paraId="66A76CFB" w14:textId="77777777" w:rsidR="00A44D76" w:rsidRDefault="00A44D76" w:rsidP="00A44D76">
      <w:pPr>
        <w:jc w:val="both"/>
        <w:rPr>
          <w:rFonts w:ascii="Montserrat" w:hAnsi="Montserrat"/>
          <w:color w:val="000000" w:themeColor="text1"/>
          <w:lang w:val="es-ES"/>
        </w:rPr>
      </w:pPr>
      <w:r w:rsidRPr="00A44D76">
        <w:rPr>
          <w:rFonts w:ascii="Montserrat" w:hAnsi="Montserrat"/>
          <w:color w:val="000000" w:themeColor="text1"/>
          <w:lang w:val="es-ES"/>
        </w:rPr>
        <w:t>El Instituto Mexicano del Seguro Social (IMSS) en Veracruz Norte realizó una exitosa cirugía de resección de quiste en colédoco y derivación de vía bilio-digestiva a niña de 3 años en el Hospital General de Zona (HGZ) No. 71 de Veracruz Norte.</w:t>
      </w:r>
    </w:p>
    <w:p w14:paraId="1726B6B9" w14:textId="77777777" w:rsidR="00A44D76" w:rsidRPr="00A44D76" w:rsidRDefault="00A44D76" w:rsidP="00A44D76">
      <w:pPr>
        <w:jc w:val="both"/>
        <w:rPr>
          <w:rFonts w:ascii="Montserrat" w:hAnsi="Montserrat"/>
          <w:color w:val="000000" w:themeColor="text1"/>
          <w:lang w:val="es-ES"/>
        </w:rPr>
      </w:pPr>
    </w:p>
    <w:p w14:paraId="400CCCB9" w14:textId="77777777" w:rsidR="00A44D76" w:rsidRPr="00A44D76" w:rsidRDefault="00A44D76" w:rsidP="00A44D76">
      <w:pPr>
        <w:jc w:val="both"/>
        <w:rPr>
          <w:rFonts w:ascii="Montserrat" w:hAnsi="Montserrat"/>
          <w:color w:val="000000" w:themeColor="text1"/>
          <w:lang w:val="es-ES"/>
        </w:rPr>
      </w:pPr>
      <w:r w:rsidRPr="00A44D76">
        <w:rPr>
          <w:rFonts w:ascii="Montserrat" w:hAnsi="Montserrat"/>
          <w:color w:val="000000" w:themeColor="text1"/>
          <w:lang w:val="es-ES"/>
        </w:rPr>
        <w:t>El cirujano pediatra del HGZ No. 71, Guillermo Martínez Oropeza, dijo que la pequeña paciente Claudia Isabel, empezó con molestias meses atrás, con un dolor abdominal que se volvió crónico por el cual acude para atención médica en el HGZ No. 71.</w:t>
      </w:r>
    </w:p>
    <w:p w14:paraId="085E622F" w14:textId="77777777" w:rsidR="00A44D76" w:rsidRDefault="00A44D76" w:rsidP="00A44D76">
      <w:pPr>
        <w:jc w:val="both"/>
        <w:rPr>
          <w:rFonts w:ascii="Montserrat" w:hAnsi="Montserrat"/>
          <w:color w:val="000000" w:themeColor="text1"/>
          <w:lang w:val="es-ES"/>
        </w:rPr>
      </w:pPr>
    </w:p>
    <w:p w14:paraId="4616B27E" w14:textId="433CA3A2" w:rsidR="00A44D76" w:rsidRPr="00A44D76" w:rsidRDefault="00A44D76" w:rsidP="00A44D76">
      <w:pPr>
        <w:jc w:val="both"/>
        <w:rPr>
          <w:rFonts w:ascii="Montserrat" w:hAnsi="Montserrat"/>
          <w:color w:val="000000" w:themeColor="text1"/>
          <w:lang w:val="es-ES"/>
        </w:rPr>
      </w:pPr>
      <w:r w:rsidRPr="00A44D76">
        <w:rPr>
          <w:rFonts w:ascii="Montserrat" w:hAnsi="Montserrat"/>
          <w:color w:val="000000" w:themeColor="text1"/>
          <w:lang w:val="es-ES"/>
        </w:rPr>
        <w:t>Igualmente, el especialista agregó que el “Quiste de Colédoco”, es una anomalía genética en el tracto hepatobilar que la mayoría de veces se detecta en los primeros años de vida.</w:t>
      </w:r>
    </w:p>
    <w:p w14:paraId="3F35FC8A" w14:textId="77777777" w:rsidR="00A44D76" w:rsidRDefault="00A44D76" w:rsidP="00A44D76">
      <w:pPr>
        <w:jc w:val="both"/>
        <w:rPr>
          <w:rFonts w:ascii="Montserrat" w:hAnsi="Montserrat"/>
          <w:color w:val="000000" w:themeColor="text1"/>
          <w:lang w:val="es-ES"/>
        </w:rPr>
      </w:pPr>
    </w:p>
    <w:p w14:paraId="6FCA6B14" w14:textId="27E960DE" w:rsidR="00A44D76" w:rsidRPr="00A44D76" w:rsidRDefault="00A44D76" w:rsidP="00A44D76">
      <w:pPr>
        <w:jc w:val="both"/>
        <w:rPr>
          <w:rFonts w:ascii="Montserrat" w:hAnsi="Montserrat"/>
          <w:color w:val="000000" w:themeColor="text1"/>
          <w:lang w:val="es-ES"/>
        </w:rPr>
      </w:pPr>
      <w:r w:rsidRPr="00A44D76">
        <w:rPr>
          <w:rFonts w:ascii="Montserrat" w:hAnsi="Montserrat"/>
          <w:color w:val="000000" w:themeColor="text1"/>
          <w:lang w:val="es-ES"/>
        </w:rPr>
        <w:t xml:space="preserve">Asimismo, explicó que, la “Derivación Biliodigestiva”, es el procedimiento de la reconstrucción del tracto hepatobiliar para el cual se usó un segmento del intestino, cuya técnica se denomina en “Y de Roux”. </w:t>
      </w:r>
    </w:p>
    <w:p w14:paraId="7137E4DC" w14:textId="77777777" w:rsidR="00A44D76" w:rsidRDefault="00A44D76" w:rsidP="00A44D76">
      <w:pPr>
        <w:jc w:val="both"/>
        <w:rPr>
          <w:rFonts w:ascii="Montserrat" w:hAnsi="Montserrat"/>
          <w:color w:val="000000" w:themeColor="text1"/>
          <w:lang w:val="es-ES"/>
        </w:rPr>
      </w:pPr>
    </w:p>
    <w:p w14:paraId="437AE044" w14:textId="15261673" w:rsidR="00A44D76" w:rsidRPr="00A44D76" w:rsidRDefault="00A44D76" w:rsidP="00A44D76">
      <w:pPr>
        <w:jc w:val="both"/>
        <w:rPr>
          <w:rFonts w:ascii="Montserrat" w:hAnsi="Montserrat"/>
          <w:color w:val="000000" w:themeColor="text1"/>
          <w:lang w:val="es-ES"/>
        </w:rPr>
      </w:pPr>
      <w:r w:rsidRPr="00A44D76">
        <w:rPr>
          <w:rFonts w:ascii="Montserrat" w:hAnsi="Montserrat"/>
          <w:color w:val="000000" w:themeColor="text1"/>
          <w:lang w:val="es-ES"/>
        </w:rPr>
        <w:t xml:space="preserve">“La evolución de Claudia fue muy buena, la niña es una guerrera, al sexto día de operada se pudo ir a casa, sin necesidad de terapia intensiva, con encimas hepáticas normales y sin complicaciones de la cirugía”, destacó el doctor Martínez Oropeza.  </w:t>
      </w:r>
    </w:p>
    <w:p w14:paraId="0E977E4F" w14:textId="77777777" w:rsidR="00A44D76" w:rsidRDefault="00A44D76" w:rsidP="00A44D76">
      <w:pPr>
        <w:jc w:val="both"/>
        <w:rPr>
          <w:rFonts w:ascii="Montserrat" w:hAnsi="Montserrat"/>
          <w:color w:val="000000" w:themeColor="text1"/>
          <w:lang w:val="es-ES"/>
        </w:rPr>
      </w:pPr>
    </w:p>
    <w:p w14:paraId="5BFA703C" w14:textId="0853B6C6" w:rsidR="00A44D76" w:rsidRPr="00A44D76" w:rsidRDefault="00A44D76" w:rsidP="00A44D76">
      <w:pPr>
        <w:jc w:val="both"/>
        <w:rPr>
          <w:rFonts w:ascii="Montserrat" w:hAnsi="Montserrat"/>
          <w:color w:val="000000" w:themeColor="text1"/>
          <w:lang w:val="es-ES"/>
        </w:rPr>
      </w:pPr>
      <w:r w:rsidRPr="00A44D76">
        <w:rPr>
          <w:rFonts w:ascii="Montserrat" w:hAnsi="Montserrat"/>
          <w:color w:val="000000" w:themeColor="text1"/>
          <w:lang w:val="es-ES"/>
        </w:rPr>
        <w:t>En su oportunidad, la señora Teresita de Jesús, madre de Claudia Isabel dijo sentirse agradecida con el IMSS y con el doctor Martínez Oropeza, pues gracias a la intervención quirúrgica que le realizó a su hija puede tener una vida mejor.</w:t>
      </w:r>
    </w:p>
    <w:p w14:paraId="31B09E57" w14:textId="64D54EE6" w:rsidR="00A44D76" w:rsidRPr="00A44D76" w:rsidRDefault="00A44D76" w:rsidP="00A44D76">
      <w:pPr>
        <w:jc w:val="center"/>
        <w:rPr>
          <w:rFonts w:ascii="Montserrat" w:hAnsi="Montserrat"/>
          <w:b/>
          <w:bCs/>
        </w:rPr>
      </w:pPr>
      <w:r w:rsidRPr="00A44D76">
        <w:rPr>
          <w:rFonts w:ascii="Montserrat" w:hAnsi="Montserrat" w:cs="Arial"/>
          <w:b/>
          <w:bCs/>
          <w:sz w:val="28"/>
          <w:szCs w:val="28"/>
        </w:rPr>
        <w:t>---o0o---</w:t>
      </w:r>
    </w:p>
    <w:p w14:paraId="3B64B4E5" w14:textId="77777777" w:rsidR="00390D8D" w:rsidRDefault="00390D8D" w:rsidP="006B2B3F">
      <w:pPr>
        <w:spacing w:line="240" w:lineRule="atLeast"/>
        <w:rPr>
          <w:rFonts w:ascii="Montserrat" w:hAnsi="Montserrat"/>
        </w:rPr>
      </w:pPr>
    </w:p>
    <w:p w14:paraId="4E9BEFF6" w14:textId="77777777" w:rsidR="006B2B3F" w:rsidRPr="006B2B3F" w:rsidRDefault="006B2B3F" w:rsidP="006B2B3F">
      <w:pPr>
        <w:spacing w:line="240" w:lineRule="atLeast"/>
        <w:rPr>
          <w:rFonts w:ascii="Montserrat" w:hAnsi="Montserrat"/>
          <w:b/>
          <w:bCs/>
        </w:rPr>
      </w:pPr>
      <w:r w:rsidRPr="006B2B3F">
        <w:rPr>
          <w:rFonts w:ascii="Montserrat" w:hAnsi="Montserrat"/>
          <w:b/>
          <w:bCs/>
        </w:rPr>
        <w:t>LINK DE FOTOS</w:t>
      </w:r>
    </w:p>
    <w:p w14:paraId="75C0C1F2" w14:textId="3F6A10F0" w:rsidR="006B2B3F" w:rsidRDefault="000D06A3" w:rsidP="006B2B3F">
      <w:pPr>
        <w:spacing w:line="240" w:lineRule="atLeast"/>
        <w:rPr>
          <w:rFonts w:ascii="Montserrat" w:hAnsi="Montserrat"/>
        </w:rPr>
      </w:pPr>
      <w:hyperlink r:id="rId7" w:history="1">
        <w:r w:rsidR="006B2B3F" w:rsidRPr="00CE11A0">
          <w:rPr>
            <w:rStyle w:val="Hipervnculo"/>
            <w:rFonts w:ascii="Montserrat" w:hAnsi="Montserrat"/>
          </w:rPr>
          <w:t>https://acortar.link/znFdfF</w:t>
        </w:r>
      </w:hyperlink>
    </w:p>
    <w:p w14:paraId="09D8BC35" w14:textId="77777777" w:rsidR="006B2B3F" w:rsidRDefault="006B2B3F" w:rsidP="006B2B3F">
      <w:pPr>
        <w:spacing w:line="240" w:lineRule="atLeast"/>
        <w:rPr>
          <w:rFonts w:ascii="Montserrat" w:hAnsi="Montserrat"/>
        </w:rPr>
      </w:pPr>
    </w:p>
    <w:p w14:paraId="3355687C" w14:textId="77777777" w:rsidR="006B2B3F" w:rsidRPr="006B2B3F" w:rsidRDefault="006B2B3F" w:rsidP="006B2B3F">
      <w:pPr>
        <w:spacing w:line="240" w:lineRule="atLeast"/>
        <w:rPr>
          <w:rFonts w:ascii="Montserrat" w:hAnsi="Montserrat"/>
          <w:b/>
          <w:bCs/>
        </w:rPr>
      </w:pPr>
      <w:r w:rsidRPr="006B2B3F">
        <w:rPr>
          <w:rFonts w:ascii="Montserrat" w:hAnsi="Montserrat"/>
          <w:b/>
          <w:bCs/>
        </w:rPr>
        <w:t>LINK DE VIDEO</w:t>
      </w:r>
    </w:p>
    <w:p w14:paraId="1B192D68" w14:textId="6B823DEE" w:rsidR="006B2B3F" w:rsidRPr="00A44D76" w:rsidRDefault="000D06A3" w:rsidP="006B2B3F">
      <w:pPr>
        <w:spacing w:line="240" w:lineRule="atLeast"/>
        <w:rPr>
          <w:rFonts w:ascii="Montserrat" w:hAnsi="Montserrat"/>
        </w:rPr>
      </w:pPr>
      <w:hyperlink r:id="rId8" w:history="1">
        <w:r w:rsidR="006B2B3F" w:rsidRPr="00CE11A0">
          <w:rPr>
            <w:rStyle w:val="Hipervnculo"/>
            <w:rFonts w:ascii="Montserrat" w:hAnsi="Montserrat"/>
          </w:rPr>
          <w:t>https://acortar.link/wSh5n9</w:t>
        </w:r>
      </w:hyperlink>
    </w:p>
    <w:sectPr w:rsidR="006B2B3F" w:rsidRPr="00A44D76"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0C1F" w14:textId="77777777" w:rsidR="00E24C2A" w:rsidRDefault="00863FBD">
      <w:r>
        <w:separator/>
      </w:r>
    </w:p>
  </w:endnote>
  <w:endnote w:type="continuationSeparator" w:id="0">
    <w:p w14:paraId="3AE44957" w14:textId="77777777" w:rsidR="00E24C2A" w:rsidRDefault="0086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CAB" w14:textId="77777777" w:rsidR="00B8112B" w:rsidRDefault="00863FBD" w:rsidP="00FF215C">
    <w:pPr>
      <w:pStyle w:val="Piedepgina"/>
      <w:ind w:left="-1276"/>
    </w:pPr>
    <w:r>
      <w:rPr>
        <w:noProof/>
        <w:lang w:eastAsia="es-MX"/>
      </w:rPr>
      <w:drawing>
        <wp:inline distT="0" distB="0" distL="0" distR="0" wp14:anchorId="1DDB875C" wp14:editId="09E49AB5">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6588" w14:textId="77777777" w:rsidR="00E24C2A" w:rsidRDefault="00863FBD">
      <w:r>
        <w:separator/>
      </w:r>
    </w:p>
  </w:footnote>
  <w:footnote w:type="continuationSeparator" w:id="0">
    <w:p w14:paraId="43D94F3A" w14:textId="77777777" w:rsidR="00E24C2A" w:rsidRDefault="0086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ED7" w14:textId="77777777" w:rsidR="00B8112B" w:rsidRDefault="00863FBD"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523992A0" wp14:editId="05BAF7F8">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DE96C" w14:textId="77777777" w:rsidR="00B8112B" w:rsidRPr="005D5A3E" w:rsidRDefault="00863FBD"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5F7093FF" w14:textId="77777777" w:rsidR="00B8112B" w:rsidRPr="00C0299D" w:rsidRDefault="000D06A3"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992A0"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1E7DE96C" w14:textId="77777777" w:rsidR="00B8112B" w:rsidRPr="005D5A3E" w:rsidRDefault="00863FBD"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5F7093FF" w14:textId="77777777" w:rsidR="00B8112B" w:rsidRPr="00C0299D" w:rsidRDefault="00863FBD"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70C79186" wp14:editId="3326B6DE">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6F423FC8" wp14:editId="5B95D364">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45F81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30D0854"/>
    <w:multiLevelType w:val="hybridMultilevel"/>
    <w:tmpl w:val="657C9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1429947">
    <w:abstractNumId w:val="0"/>
  </w:num>
  <w:num w:numId="2" w16cid:durableId="205795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76"/>
    <w:rsid w:val="000D06A3"/>
    <w:rsid w:val="002D0501"/>
    <w:rsid w:val="00390D8D"/>
    <w:rsid w:val="003B5382"/>
    <w:rsid w:val="006B2B3F"/>
    <w:rsid w:val="006C1F7B"/>
    <w:rsid w:val="00863FBD"/>
    <w:rsid w:val="00A44D76"/>
    <w:rsid w:val="00B74586"/>
    <w:rsid w:val="00D03776"/>
    <w:rsid w:val="00D82B26"/>
    <w:rsid w:val="00E24C2A"/>
    <w:rsid w:val="00EB7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A373"/>
  <w15:chartTrackingRefBased/>
  <w15:docId w15:val="{BDF73311-AED0-4E08-9FD0-DF9F3ACF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D76"/>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4D76"/>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44D76"/>
    <w:rPr>
      <w:kern w:val="0"/>
      <w14:ligatures w14:val="none"/>
    </w:rPr>
  </w:style>
  <w:style w:type="paragraph" w:styleId="Piedepgina">
    <w:name w:val="footer"/>
    <w:basedOn w:val="Normal"/>
    <w:link w:val="PiedepginaCar"/>
    <w:uiPriority w:val="99"/>
    <w:unhideWhenUsed/>
    <w:rsid w:val="00A44D76"/>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44D76"/>
    <w:rPr>
      <w:kern w:val="0"/>
      <w14:ligatures w14:val="none"/>
    </w:rPr>
  </w:style>
  <w:style w:type="paragraph" w:styleId="Prrafodelista">
    <w:name w:val="List Paragraph"/>
    <w:basedOn w:val="Normal"/>
    <w:link w:val="PrrafodelistaCar"/>
    <w:uiPriority w:val="34"/>
    <w:qFormat/>
    <w:rsid w:val="00A44D76"/>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A44D76"/>
    <w:rPr>
      <w:kern w:val="0"/>
      <w14:ligatures w14:val="none"/>
    </w:rPr>
  </w:style>
  <w:style w:type="character" w:styleId="Hipervnculo">
    <w:name w:val="Hyperlink"/>
    <w:basedOn w:val="Fuentedeprrafopredeter"/>
    <w:uiPriority w:val="99"/>
    <w:unhideWhenUsed/>
    <w:rsid w:val="006B2B3F"/>
    <w:rPr>
      <w:color w:val="0563C1" w:themeColor="hyperlink"/>
      <w:u w:val="single"/>
    </w:rPr>
  </w:style>
  <w:style w:type="character" w:styleId="Mencinsinresolver">
    <w:name w:val="Unresolved Mention"/>
    <w:basedOn w:val="Fuentedeprrafopredeter"/>
    <w:uiPriority w:val="99"/>
    <w:semiHidden/>
    <w:unhideWhenUsed/>
    <w:rsid w:val="006B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wSh5n9" TargetMode="External"/><Relationship Id="rId3" Type="http://schemas.openxmlformats.org/officeDocument/2006/relationships/settings" Target="settings.xml"/><Relationship Id="rId7" Type="http://schemas.openxmlformats.org/officeDocument/2006/relationships/hyperlink" Target="https://acortar.link/znFd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1550</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2023-06-30T21:03:00Z</dcterms:created>
  <dcterms:modified xsi:type="dcterms:W3CDTF">2023-06-30T21:03:00Z</dcterms:modified>
</cp:coreProperties>
</file>